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BAD4DC" w14:textId="77777777" w:rsidR="00583437" w:rsidRDefault="00583437" w:rsidP="005834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Zapytanie ofertowe w sprawie zamówienia o szacowanej wartości poniżej </w:t>
      </w:r>
    </w:p>
    <w:p w14:paraId="3984CB59" w14:textId="77777777" w:rsidR="00583437" w:rsidRPr="00C03E10" w:rsidRDefault="00583437" w:rsidP="005834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30000 euro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5387"/>
      </w:tblGrid>
      <w:tr w:rsidR="00583437" w:rsidRPr="00027607" w14:paraId="505357AE" w14:textId="77777777" w:rsidTr="00D57871">
        <w:trPr>
          <w:trHeight w:val="231"/>
        </w:trPr>
        <w:tc>
          <w:tcPr>
            <w:tcW w:w="4111" w:type="dxa"/>
            <w:shd w:val="clear" w:color="auto" w:fill="CCFFFF"/>
          </w:tcPr>
          <w:p w14:paraId="3679DD7D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>2)Nazwa nadana zamówieniu:</w:t>
            </w:r>
          </w:p>
        </w:tc>
        <w:tc>
          <w:tcPr>
            <w:tcW w:w="5387" w:type="dxa"/>
            <w:shd w:val="clear" w:color="auto" w:fill="auto"/>
          </w:tcPr>
          <w:p w14:paraId="460F3439" w14:textId="74478145" w:rsidR="00583437" w:rsidRPr="007918A3" w:rsidRDefault="00D57871" w:rsidP="00B369B1">
            <w:pPr>
              <w:jc w:val="both"/>
              <w:rPr>
                <w:b/>
              </w:rPr>
            </w:pPr>
            <w:r>
              <w:rPr>
                <w:b/>
              </w:rPr>
              <w:t>Dostaw</w:t>
            </w:r>
            <w:r w:rsidR="00EE0FFB">
              <w:rPr>
                <w:b/>
              </w:rPr>
              <w:t>a i montaż rolet</w:t>
            </w:r>
            <w:r w:rsidR="00F94BA0">
              <w:rPr>
                <w:b/>
              </w:rPr>
              <w:t xml:space="preserve"> okiennych</w:t>
            </w:r>
          </w:p>
        </w:tc>
      </w:tr>
      <w:tr w:rsidR="00583437" w:rsidRPr="00027607" w14:paraId="0E055CFE" w14:textId="77777777" w:rsidTr="00D57871">
        <w:trPr>
          <w:trHeight w:val="278"/>
        </w:trPr>
        <w:tc>
          <w:tcPr>
            <w:tcW w:w="4111" w:type="dxa"/>
            <w:shd w:val="clear" w:color="auto" w:fill="CCFFFF"/>
          </w:tcPr>
          <w:p w14:paraId="28579A69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>3)Opis przedmiotu zamówienia:</w:t>
            </w:r>
          </w:p>
        </w:tc>
        <w:tc>
          <w:tcPr>
            <w:tcW w:w="5387" w:type="dxa"/>
            <w:shd w:val="clear" w:color="auto" w:fill="auto"/>
          </w:tcPr>
          <w:p w14:paraId="6E164F4A" w14:textId="3E4DBFE0" w:rsidR="00583437" w:rsidRPr="006950A5" w:rsidRDefault="00583437" w:rsidP="00B369B1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>
              <w:rPr>
                <w:szCs w:val="20"/>
              </w:rPr>
              <w:t>Przedmiotem zamówienia</w:t>
            </w:r>
            <w:r w:rsidRPr="006950A5">
              <w:rPr>
                <w:szCs w:val="20"/>
              </w:rPr>
              <w:t xml:space="preserve"> jest </w:t>
            </w:r>
            <w:r>
              <w:rPr>
                <w:szCs w:val="20"/>
              </w:rPr>
              <w:t xml:space="preserve">dostawa </w:t>
            </w:r>
            <w:r w:rsidR="00D57871">
              <w:rPr>
                <w:szCs w:val="20"/>
              </w:rPr>
              <w:t>i m</w:t>
            </w:r>
            <w:r w:rsidR="00F94BA0">
              <w:rPr>
                <w:szCs w:val="20"/>
              </w:rPr>
              <w:t>ontaż zasłon</w:t>
            </w:r>
            <w:r w:rsidR="00921140">
              <w:rPr>
                <w:szCs w:val="20"/>
              </w:rPr>
              <w:t xml:space="preserve"> okiennych</w:t>
            </w:r>
            <w:r w:rsidR="00D57871">
              <w:rPr>
                <w:szCs w:val="20"/>
              </w:rPr>
              <w:t>, określonych</w:t>
            </w:r>
            <w:r>
              <w:rPr>
                <w:szCs w:val="20"/>
              </w:rPr>
              <w:t xml:space="preserve"> w załączniku nr 2.</w:t>
            </w:r>
          </w:p>
          <w:p w14:paraId="68ECCD88" w14:textId="77777777" w:rsidR="00583437" w:rsidRDefault="00583437" w:rsidP="00B369B1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>
              <w:rPr>
                <w:szCs w:val="20"/>
              </w:rPr>
              <w:t>Szczegółowy opis przedmiotu zamówienia określa załącznik nr 2 do niniejszego zapytania.</w:t>
            </w:r>
          </w:p>
          <w:p w14:paraId="5F95B9CA" w14:textId="76448016" w:rsidR="00583437" w:rsidRPr="00602369" w:rsidRDefault="00583437" w:rsidP="00EE0FFB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>
              <w:rPr>
                <w:szCs w:val="20"/>
              </w:rPr>
              <w:t>Zamawiający nie dopuszcza składania ofert częściowych. Ofertę należy złożyć na cały zakres zamówienia.</w:t>
            </w:r>
            <w:r w:rsidR="003A3C13">
              <w:rPr>
                <w:szCs w:val="20"/>
              </w:rPr>
              <w:t xml:space="preserve"> Wykaz pomieszczeń i wymiary </w:t>
            </w:r>
            <w:r w:rsidR="00EE0FFB">
              <w:rPr>
                <w:szCs w:val="20"/>
              </w:rPr>
              <w:t xml:space="preserve">rolet </w:t>
            </w:r>
            <w:r w:rsidR="003A3C13">
              <w:rPr>
                <w:szCs w:val="20"/>
              </w:rPr>
              <w:t>zostały przedstawione w załączniku nr 1, który stanowi jednocześnie formularz ofertowo-cenowy. Wykonawca jest zobowiazany do jego wypełnienia.</w:t>
            </w:r>
          </w:p>
        </w:tc>
      </w:tr>
      <w:tr w:rsidR="00583437" w:rsidRPr="00027607" w14:paraId="5EF01096" w14:textId="77777777" w:rsidTr="00D57871">
        <w:trPr>
          <w:trHeight w:val="277"/>
        </w:trPr>
        <w:tc>
          <w:tcPr>
            <w:tcW w:w="4111" w:type="dxa"/>
            <w:shd w:val="clear" w:color="auto" w:fill="CCFFFF"/>
          </w:tcPr>
          <w:p w14:paraId="7ECD313F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>4)Pożądany termin wykonania:</w:t>
            </w:r>
          </w:p>
        </w:tc>
        <w:tc>
          <w:tcPr>
            <w:tcW w:w="5387" w:type="dxa"/>
            <w:shd w:val="clear" w:color="auto" w:fill="auto"/>
          </w:tcPr>
          <w:p w14:paraId="20E727D6" w14:textId="506E84D9" w:rsidR="00583437" w:rsidRPr="00027607" w:rsidRDefault="00B369B1" w:rsidP="00B369B1">
            <w:pPr>
              <w:autoSpaceDE w:val="0"/>
              <w:autoSpaceDN w:val="0"/>
              <w:adjustRightInd w:val="0"/>
            </w:pPr>
            <w:r>
              <w:t>Termin dostawy</w:t>
            </w:r>
            <w:r w:rsidR="00D57871">
              <w:t xml:space="preserve"> i montażu</w:t>
            </w:r>
            <w:r>
              <w:t>: do 23</w:t>
            </w:r>
            <w:r w:rsidR="008511C5">
              <w:t>.05</w:t>
            </w:r>
            <w:r w:rsidR="00583437">
              <w:t>.2017r.</w:t>
            </w:r>
          </w:p>
        </w:tc>
      </w:tr>
      <w:tr w:rsidR="00583437" w:rsidRPr="00027607" w14:paraId="6D2C319B" w14:textId="77777777" w:rsidTr="00B369B1">
        <w:trPr>
          <w:trHeight w:val="278"/>
        </w:trPr>
        <w:tc>
          <w:tcPr>
            <w:tcW w:w="9498" w:type="dxa"/>
            <w:gridSpan w:val="2"/>
            <w:shd w:val="clear" w:color="auto" w:fill="CCFFFF"/>
          </w:tcPr>
          <w:p w14:paraId="3AB92E26" w14:textId="77777777" w:rsidR="00583437" w:rsidRPr="00027607" w:rsidRDefault="00583437" w:rsidP="00B369B1">
            <w:pPr>
              <w:rPr>
                <w:b/>
              </w:rPr>
            </w:pPr>
            <w:r w:rsidRPr="00027607">
              <w:rPr>
                <w:b/>
                <w:sz w:val="22"/>
                <w:szCs w:val="22"/>
              </w:rPr>
              <w:t>5)Kryteria udziału:</w:t>
            </w:r>
          </w:p>
        </w:tc>
      </w:tr>
      <w:tr w:rsidR="00583437" w:rsidRPr="00027607" w14:paraId="2087606F" w14:textId="77777777" w:rsidTr="00D57871">
        <w:trPr>
          <w:trHeight w:val="334"/>
        </w:trPr>
        <w:tc>
          <w:tcPr>
            <w:tcW w:w="4111" w:type="dxa"/>
            <w:shd w:val="clear" w:color="auto" w:fill="CCFFFF"/>
          </w:tcPr>
          <w:p w14:paraId="5378044A" w14:textId="77777777" w:rsidR="00583437" w:rsidRPr="00602369" w:rsidRDefault="00583437" w:rsidP="00B369B1">
            <w:pPr>
              <w:rPr>
                <w:sz w:val="20"/>
                <w:szCs w:val="20"/>
              </w:rPr>
            </w:pPr>
            <w:r w:rsidRPr="00602369">
              <w:rPr>
                <w:sz w:val="20"/>
                <w:szCs w:val="20"/>
              </w:rPr>
              <w:t xml:space="preserve">     5.1)Wiedza i doświadczenie (referencje):</w:t>
            </w:r>
          </w:p>
        </w:tc>
        <w:tc>
          <w:tcPr>
            <w:tcW w:w="5387" w:type="dxa"/>
            <w:shd w:val="clear" w:color="auto" w:fill="auto"/>
          </w:tcPr>
          <w:p w14:paraId="34ABC5CB" w14:textId="3A9E7DB3" w:rsidR="00D57871" w:rsidRDefault="00B369B1" w:rsidP="00D57871">
            <w:pPr>
              <w:spacing w:before="100" w:beforeAutospacing="1" w:after="100" w:afterAutospacing="1"/>
              <w:ind w:left="567"/>
              <w:jc w:val="both"/>
            </w:pPr>
            <w:r>
              <w:t xml:space="preserve">Wykonawca musi wykazać że w ciągu ostatnich trzech lat przed upływem terminu składania ofert, a jeżeli okres prowadzenia działalności jest krótszy w tym okresie, wykonał a w przypadku świadczeń okresowych lub ciągłych również wykonuje, </w:t>
            </w:r>
            <w:r>
              <w:rPr>
                <w:b/>
                <w:bCs/>
              </w:rPr>
              <w:t>co najmniej dwa zamówienia polegaj</w:t>
            </w:r>
            <w:r w:rsidR="00EE0FFB">
              <w:rPr>
                <w:b/>
                <w:bCs/>
              </w:rPr>
              <w:t>ące na dostawie rolet okiennych</w:t>
            </w:r>
            <w:r>
              <w:rPr>
                <w:b/>
                <w:bCs/>
              </w:rPr>
              <w:t xml:space="preserve"> o wartości co najmniej 10 000 złotych netto (cena nie zawierająca podatku VAT) każda z nich.</w:t>
            </w:r>
          </w:p>
          <w:p w14:paraId="53CEDD75" w14:textId="3CCFDF94" w:rsidR="00D57871" w:rsidRDefault="00B369B1" w:rsidP="00D57871">
            <w:pPr>
              <w:spacing w:before="100" w:beforeAutospacing="1" w:after="100" w:afterAutospacing="1"/>
              <w:ind w:left="567"/>
              <w:jc w:val="both"/>
            </w:pPr>
            <w:r>
              <w:t>Przez wykonaną dostawę Zamawiający rozumie dostawę zrealizowaną w ramach danej umowy i odebraną przez Zamawiającego lub Odbiorcę jako należycie wykonaną. Zamawiający zastrzega sobie prawo do ewentualnego sprawdzenia prawdziwości przedstawionych danych wskazanych przez Wykonawcę w ofercie.</w:t>
            </w:r>
            <w:r w:rsidR="00D57871">
              <w:t xml:space="preserve"> Wykonawca obowiązany jest załączyć dowody potwierdzające, że dostawy zostały wykonane lub są wykonywane należycie.</w:t>
            </w:r>
          </w:p>
          <w:p w14:paraId="3E4963D3" w14:textId="6FA1B9FA" w:rsidR="00583437" w:rsidRPr="00D57871" w:rsidRDefault="00D57871" w:rsidP="00D57871">
            <w:pPr>
              <w:spacing w:before="100" w:beforeAutospacing="1" w:after="100" w:afterAutospacing="1"/>
              <w:ind w:left="567"/>
              <w:jc w:val="both"/>
              <w:rPr>
                <w:iCs/>
              </w:rPr>
            </w:pPr>
            <w:r w:rsidRPr="00D57871">
              <w:rPr>
                <w:iCs/>
              </w:rPr>
              <w:t xml:space="preserve">Dowodami są referencje bądź inne dokumenty wystawione przez  podmiot, na rzecz którego dostawy były wykonywane, a w przypadku świadczeń okresowych lub </w:t>
            </w:r>
            <w:r w:rsidRPr="00D57871">
              <w:rPr>
                <w:iCs/>
              </w:rPr>
              <w:lastRenderedPageBreak/>
              <w:t>ciągłych są wykonywane, a jeżeli z uzasadnionej przyczyny o obiektywnym charakterze Wykonawca nie jest w stanie uzyskać tych dokumentów – oświadczenie wykonawcy; w przypadku świadczeń okresowych lub ciągłych nadal wykonywanych referencje lub inne dokumenty potwierdzające ich należyte wykonywanie powinny być wydane nie wcześniej niż 3 miesiące przed upływem terminu składania ofert.</w:t>
            </w:r>
          </w:p>
        </w:tc>
      </w:tr>
      <w:tr w:rsidR="00583437" w:rsidRPr="00027607" w14:paraId="7DDBE04D" w14:textId="77777777" w:rsidTr="00D57871">
        <w:trPr>
          <w:trHeight w:val="332"/>
        </w:trPr>
        <w:tc>
          <w:tcPr>
            <w:tcW w:w="4111" w:type="dxa"/>
            <w:shd w:val="clear" w:color="auto" w:fill="CCFFFF"/>
          </w:tcPr>
          <w:p w14:paraId="048B4072" w14:textId="77777777" w:rsidR="00583437" w:rsidRPr="00602369" w:rsidRDefault="00583437" w:rsidP="00B369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5.2</w:t>
            </w:r>
            <w:r w:rsidRPr="00602369">
              <w:rPr>
                <w:sz w:val="20"/>
                <w:szCs w:val="20"/>
              </w:rPr>
              <w:t>)Odpowiedni potencjał techniczny:</w:t>
            </w:r>
          </w:p>
        </w:tc>
        <w:tc>
          <w:tcPr>
            <w:tcW w:w="5387" w:type="dxa"/>
          </w:tcPr>
          <w:p w14:paraId="6D33F8C7" w14:textId="7B3687D5" w:rsidR="00583437" w:rsidRPr="00602369" w:rsidRDefault="00B369B1" w:rsidP="00B369B1">
            <w:r>
              <w:rPr>
                <w:sz w:val="22"/>
                <w:szCs w:val="22"/>
              </w:rPr>
              <w:t>Nie dotyczy</w:t>
            </w:r>
          </w:p>
        </w:tc>
      </w:tr>
      <w:tr w:rsidR="00583437" w:rsidRPr="00027607" w14:paraId="3FBB092A" w14:textId="77777777" w:rsidTr="00D57871">
        <w:trPr>
          <w:trHeight w:val="515"/>
        </w:trPr>
        <w:tc>
          <w:tcPr>
            <w:tcW w:w="4111" w:type="dxa"/>
            <w:shd w:val="clear" w:color="auto" w:fill="CCFFFF"/>
          </w:tcPr>
          <w:p w14:paraId="7738ED78" w14:textId="77777777" w:rsidR="00583437" w:rsidRDefault="00583437" w:rsidP="00B369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>3</w:t>
            </w:r>
            <w:r w:rsidRPr="00086C01">
              <w:rPr>
                <w:sz w:val="20"/>
                <w:szCs w:val="20"/>
              </w:rPr>
              <w:t>)D</w:t>
            </w:r>
            <w:r>
              <w:rPr>
                <w:sz w:val="20"/>
                <w:szCs w:val="20"/>
              </w:rPr>
              <w:t>ysponowanie osobami zdolnymi do</w:t>
            </w:r>
          </w:p>
          <w:p w14:paraId="5DFB0C67" w14:textId="77777777" w:rsidR="00583437" w:rsidRPr="00086C01" w:rsidRDefault="00583437" w:rsidP="00B369B1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     wy</w:t>
            </w:r>
            <w:r w:rsidRPr="00086C01">
              <w:rPr>
                <w:sz w:val="20"/>
                <w:szCs w:val="20"/>
              </w:rPr>
              <w:t>konania zamówienia:</w:t>
            </w:r>
          </w:p>
        </w:tc>
        <w:tc>
          <w:tcPr>
            <w:tcW w:w="5387" w:type="dxa"/>
          </w:tcPr>
          <w:p w14:paraId="0317B658" w14:textId="43E0C5BB" w:rsidR="00583437" w:rsidRPr="00027607" w:rsidRDefault="00B369B1" w:rsidP="00B369B1">
            <w:r>
              <w:rPr>
                <w:sz w:val="22"/>
                <w:szCs w:val="22"/>
              </w:rPr>
              <w:t>Tak, dotyczący należytego wykonania przedmiotu zamówienia.</w:t>
            </w:r>
          </w:p>
        </w:tc>
      </w:tr>
      <w:tr w:rsidR="00583437" w:rsidRPr="00027607" w14:paraId="0E121003" w14:textId="77777777" w:rsidTr="00D57871">
        <w:trPr>
          <w:trHeight w:val="316"/>
        </w:trPr>
        <w:tc>
          <w:tcPr>
            <w:tcW w:w="4111" w:type="dxa"/>
            <w:shd w:val="clear" w:color="auto" w:fill="CCFFFF"/>
          </w:tcPr>
          <w:p w14:paraId="055B56C6" w14:textId="77777777" w:rsidR="00583437" w:rsidRDefault="00583437" w:rsidP="00B369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>4) Sytuacja ekonomicznej i finansowania</w:t>
            </w:r>
          </w:p>
        </w:tc>
        <w:tc>
          <w:tcPr>
            <w:tcW w:w="5387" w:type="dxa"/>
          </w:tcPr>
          <w:p w14:paraId="1C1C8B20" w14:textId="77777777" w:rsidR="00583437" w:rsidRPr="00027607" w:rsidRDefault="00583437" w:rsidP="00B369B1">
            <w:r w:rsidRPr="00027607">
              <w:rPr>
                <w:sz w:val="22"/>
                <w:szCs w:val="22"/>
              </w:rPr>
              <w:t>nie dotyczy</w:t>
            </w:r>
          </w:p>
        </w:tc>
      </w:tr>
      <w:tr w:rsidR="00583437" w:rsidRPr="00027607" w14:paraId="66B86291" w14:textId="77777777" w:rsidTr="00D57871">
        <w:tc>
          <w:tcPr>
            <w:tcW w:w="4111" w:type="dxa"/>
            <w:shd w:val="clear" w:color="auto" w:fill="CCFFFF"/>
          </w:tcPr>
          <w:p w14:paraId="65FCFE35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 xml:space="preserve">6)Miejsce i forma składania </w:t>
            </w:r>
            <w:r>
              <w:rPr>
                <w:b/>
              </w:rPr>
              <w:t>ofert</w:t>
            </w:r>
            <w:r w:rsidRPr="00086C01">
              <w:rPr>
                <w:b/>
              </w:rPr>
              <w:t>:</w:t>
            </w:r>
          </w:p>
        </w:tc>
        <w:tc>
          <w:tcPr>
            <w:tcW w:w="5387" w:type="dxa"/>
          </w:tcPr>
          <w:p w14:paraId="35B11D28" w14:textId="77777777" w:rsidR="00583437" w:rsidRPr="00027607" w:rsidRDefault="00583437" w:rsidP="00B369B1">
            <w:r w:rsidRPr="00027607">
              <w:rPr>
                <w:sz w:val="22"/>
                <w:szCs w:val="22"/>
              </w:rPr>
              <w:t xml:space="preserve">W siedzibie w godzinach pracy Muzeum </w:t>
            </w:r>
            <w:r>
              <w:rPr>
                <w:sz w:val="22"/>
                <w:szCs w:val="22"/>
              </w:rPr>
              <w:t xml:space="preserve">(poniedziałek – piątek, 8.00 – 16.00) </w:t>
            </w:r>
            <w:r w:rsidRPr="00027607">
              <w:rPr>
                <w:sz w:val="22"/>
                <w:szCs w:val="22"/>
              </w:rPr>
              <w:t xml:space="preserve">lub </w:t>
            </w:r>
            <w:r w:rsidRPr="00027607">
              <w:rPr>
                <w:sz w:val="22"/>
                <w:szCs w:val="22"/>
                <w:lang w:val="en-US"/>
              </w:rPr>
              <w:t xml:space="preserve">e-mail: </w:t>
            </w:r>
            <w:hyperlink r:id="rId8" w:history="1">
              <w:r w:rsidRPr="00003A63">
                <w:rPr>
                  <w:rStyle w:val="Hipercze"/>
                  <w:sz w:val="22"/>
                  <w:szCs w:val="22"/>
                  <w:lang w:val="en-US"/>
                </w:rPr>
                <w:t>janusz.kurczak@muzeumwarszawy.pl</w:t>
              </w:r>
            </w:hyperlink>
            <w:r>
              <w:rPr>
                <w:sz w:val="22"/>
                <w:szCs w:val="22"/>
                <w:lang w:val="en-US"/>
              </w:rPr>
              <w:t xml:space="preserve"> . </w:t>
            </w:r>
          </w:p>
        </w:tc>
      </w:tr>
      <w:tr w:rsidR="00583437" w:rsidRPr="00027607" w14:paraId="4DEB5DB3" w14:textId="77777777" w:rsidTr="00D57871">
        <w:trPr>
          <w:trHeight w:val="427"/>
        </w:trPr>
        <w:tc>
          <w:tcPr>
            <w:tcW w:w="4111" w:type="dxa"/>
            <w:shd w:val="clear" w:color="auto" w:fill="CCFFFF"/>
          </w:tcPr>
          <w:p w14:paraId="4AAA491D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 xml:space="preserve">7)Termin składania </w:t>
            </w:r>
            <w:r>
              <w:rPr>
                <w:b/>
              </w:rPr>
              <w:t>ofert</w:t>
            </w:r>
            <w:r w:rsidRPr="00086C01">
              <w:rPr>
                <w:b/>
              </w:rPr>
              <w:t>:</w:t>
            </w:r>
          </w:p>
        </w:tc>
        <w:tc>
          <w:tcPr>
            <w:tcW w:w="5387" w:type="dxa"/>
          </w:tcPr>
          <w:p w14:paraId="01C3C1B8" w14:textId="3CB8A8F9" w:rsidR="00583437" w:rsidRPr="00027607" w:rsidRDefault="00244B4F" w:rsidP="00B369B1">
            <w:r>
              <w:rPr>
                <w:sz w:val="22"/>
                <w:szCs w:val="22"/>
              </w:rPr>
              <w:t>Do dnia 19</w:t>
            </w:r>
            <w:bookmarkStart w:id="0" w:name="_GoBack"/>
            <w:bookmarkEnd w:id="0"/>
            <w:r w:rsidR="008511C5">
              <w:rPr>
                <w:sz w:val="22"/>
                <w:szCs w:val="22"/>
              </w:rPr>
              <w:t>.05.2017 r., do godziny 9</w:t>
            </w:r>
            <w:r w:rsidR="00583437" w:rsidRPr="00027607">
              <w:rPr>
                <w:sz w:val="22"/>
                <w:szCs w:val="22"/>
              </w:rPr>
              <w:t>:00</w:t>
            </w:r>
          </w:p>
        </w:tc>
      </w:tr>
      <w:tr w:rsidR="00583437" w:rsidRPr="00027607" w14:paraId="03084668" w14:textId="77777777" w:rsidTr="00D57871">
        <w:trPr>
          <w:trHeight w:val="621"/>
        </w:trPr>
        <w:tc>
          <w:tcPr>
            <w:tcW w:w="4111" w:type="dxa"/>
            <w:shd w:val="clear" w:color="auto" w:fill="CCFFFF"/>
          </w:tcPr>
          <w:p w14:paraId="59767C29" w14:textId="77777777" w:rsidR="00583437" w:rsidRPr="00086C01" w:rsidRDefault="00583437" w:rsidP="00B369B1">
            <w:pPr>
              <w:rPr>
                <w:b/>
              </w:rPr>
            </w:pPr>
            <w:r>
              <w:rPr>
                <w:b/>
              </w:rPr>
              <w:t>8)Kryterium oceny ofert</w:t>
            </w:r>
          </w:p>
        </w:tc>
        <w:tc>
          <w:tcPr>
            <w:tcW w:w="5387" w:type="dxa"/>
          </w:tcPr>
          <w:p w14:paraId="31862376" w14:textId="77777777" w:rsidR="00583437" w:rsidRPr="00435214" w:rsidRDefault="00583437" w:rsidP="00B369B1">
            <w:pPr>
              <w:rPr>
                <w:u w:val="single"/>
              </w:rPr>
            </w:pPr>
            <w:r w:rsidRPr="00435214">
              <w:rPr>
                <w:sz w:val="22"/>
                <w:szCs w:val="22"/>
                <w:u w:val="single"/>
              </w:rPr>
              <w:t>Kryterium oceny ofert:</w:t>
            </w:r>
          </w:p>
          <w:p w14:paraId="020B354C" w14:textId="77777777" w:rsidR="00583437" w:rsidRPr="00693C84" w:rsidRDefault="00583437" w:rsidP="00B369B1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1. C</w:t>
            </w:r>
            <w:r w:rsidRPr="007918A3">
              <w:rPr>
                <w:b/>
                <w:sz w:val="22"/>
                <w:szCs w:val="22"/>
              </w:rPr>
              <w:t xml:space="preserve">ena brutto </w:t>
            </w:r>
            <w:r>
              <w:rPr>
                <w:b/>
                <w:sz w:val="22"/>
                <w:szCs w:val="22"/>
              </w:rPr>
              <w:t>– 100%</w:t>
            </w:r>
          </w:p>
        </w:tc>
      </w:tr>
      <w:tr w:rsidR="00583437" w:rsidRPr="00027607" w14:paraId="3A095EA6" w14:textId="77777777" w:rsidTr="00D57871">
        <w:trPr>
          <w:trHeight w:val="523"/>
        </w:trPr>
        <w:tc>
          <w:tcPr>
            <w:tcW w:w="4111" w:type="dxa"/>
            <w:shd w:val="clear" w:color="auto" w:fill="CCFFFF"/>
          </w:tcPr>
          <w:p w14:paraId="6F81B42F" w14:textId="77777777" w:rsidR="00583437" w:rsidRPr="00086C01" w:rsidRDefault="00583437" w:rsidP="00B369B1">
            <w:pPr>
              <w:rPr>
                <w:b/>
              </w:rPr>
            </w:pPr>
            <w:r>
              <w:rPr>
                <w:b/>
              </w:rPr>
              <w:t>9</w:t>
            </w:r>
            <w:r w:rsidRPr="00086C01">
              <w:rPr>
                <w:b/>
              </w:rPr>
              <w:t>)Osoba do kontaktu ze strony zamawiającego:</w:t>
            </w:r>
          </w:p>
        </w:tc>
        <w:tc>
          <w:tcPr>
            <w:tcW w:w="5387" w:type="dxa"/>
          </w:tcPr>
          <w:p w14:paraId="6C168094" w14:textId="77777777" w:rsidR="008511C5" w:rsidRDefault="008511C5" w:rsidP="00B369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Janusz Kurczak</w:t>
            </w:r>
          </w:p>
          <w:p w14:paraId="7C9A1105" w14:textId="77777777" w:rsidR="00B369B1" w:rsidRDefault="00974B8D" w:rsidP="00B369B1">
            <w:pPr>
              <w:rPr>
                <w:sz w:val="22"/>
                <w:szCs w:val="22"/>
              </w:rPr>
            </w:pPr>
            <w:hyperlink r:id="rId9" w:history="1">
              <w:r w:rsidR="00F15075" w:rsidRPr="003930D3">
                <w:rPr>
                  <w:rStyle w:val="Hipercze"/>
                  <w:sz w:val="22"/>
                  <w:szCs w:val="22"/>
                </w:rPr>
                <w:t>janusz.kurczak@muzeumwarszawy.pl</w:t>
              </w:r>
            </w:hyperlink>
            <w:r w:rsidR="00F15075">
              <w:rPr>
                <w:sz w:val="22"/>
                <w:szCs w:val="22"/>
              </w:rPr>
              <w:t xml:space="preserve">; </w:t>
            </w:r>
          </w:p>
          <w:p w14:paraId="5DEA6CF3" w14:textId="1DAE0413" w:rsidR="00583437" w:rsidRDefault="00F15075" w:rsidP="00B369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tel. </w:t>
            </w:r>
            <w:r w:rsidR="00B369B1">
              <w:rPr>
                <w:sz w:val="22"/>
                <w:szCs w:val="22"/>
              </w:rPr>
              <w:t xml:space="preserve">22 596 67 10; </w:t>
            </w:r>
            <w:r>
              <w:rPr>
                <w:sz w:val="22"/>
                <w:szCs w:val="22"/>
              </w:rPr>
              <w:t>605</w:t>
            </w:r>
            <w:r w:rsidR="00B369B1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649</w:t>
            </w:r>
            <w:r w:rsidR="00B369B1">
              <w:rPr>
                <w:sz w:val="22"/>
                <w:szCs w:val="22"/>
              </w:rPr>
              <w:t xml:space="preserve"> </w:t>
            </w:r>
            <w:r w:rsidR="008511C5">
              <w:rPr>
                <w:sz w:val="22"/>
                <w:szCs w:val="22"/>
              </w:rPr>
              <w:t>46</w:t>
            </w:r>
          </w:p>
          <w:p w14:paraId="550F3BE7" w14:textId="0AA033B7" w:rsidR="008511C5" w:rsidRDefault="00B369B1" w:rsidP="00B369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Ida Skrzeszewska; ida.skrzeszewska</w:t>
            </w:r>
            <w:r w:rsidR="00F15075">
              <w:rPr>
                <w:sz w:val="22"/>
                <w:szCs w:val="22"/>
              </w:rPr>
              <w:t>@muzeumwarszawy.pl;</w:t>
            </w:r>
          </w:p>
          <w:p w14:paraId="057A25D0" w14:textId="01E7827D" w:rsidR="00583437" w:rsidRPr="008511C5" w:rsidRDefault="00B369B1" w:rsidP="00B369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tel. 22 596 67 18; </w:t>
            </w:r>
          </w:p>
        </w:tc>
      </w:tr>
      <w:tr w:rsidR="00583437" w14:paraId="05735D06" w14:textId="77777777" w:rsidTr="00B369B1">
        <w:trPr>
          <w:trHeight w:val="416"/>
        </w:trPr>
        <w:tc>
          <w:tcPr>
            <w:tcW w:w="9498" w:type="dxa"/>
            <w:gridSpan w:val="2"/>
            <w:shd w:val="clear" w:color="auto" w:fill="CCFFFF"/>
          </w:tcPr>
          <w:p w14:paraId="1480E817" w14:textId="7F243A18" w:rsidR="00583437" w:rsidRPr="00133205" w:rsidRDefault="00583437" w:rsidP="00B369B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10)</w:t>
            </w:r>
            <w:r w:rsidRPr="00421036">
              <w:rPr>
                <w:b/>
                <w:i/>
              </w:rPr>
              <w:t xml:space="preserve">Muzeum Warszawy </w:t>
            </w:r>
            <w:r w:rsidRPr="00133205">
              <w:rPr>
                <w:b/>
                <w:i/>
              </w:rPr>
              <w:t xml:space="preserve">w przypadku zaakceptowania zakupu przez kierownika jednostki i zagwarantowania finansowania realizacji zamówienia, spośród prawidłowo  zgłoszonych kandydatur wybierze podmiot, któremu powierzy realizację zamówienia. </w:t>
            </w:r>
          </w:p>
          <w:p w14:paraId="30546F68" w14:textId="77777777" w:rsidR="00583437" w:rsidRPr="00133205" w:rsidRDefault="00583437" w:rsidP="00B369B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11)</w:t>
            </w:r>
            <w:r w:rsidRPr="00421036">
              <w:rPr>
                <w:b/>
                <w:i/>
              </w:rPr>
              <w:t xml:space="preserve">Muzeum Warszawy </w:t>
            </w:r>
            <w:r w:rsidRPr="00133205">
              <w:rPr>
                <w:b/>
                <w:i/>
              </w:rPr>
              <w:t xml:space="preserve">zastrzega sobie prawo kontaktu jedynie z wybranymi podmiotami. </w:t>
            </w:r>
          </w:p>
          <w:p w14:paraId="3242B356" w14:textId="77777777" w:rsidR="00583437" w:rsidRPr="00E96E03" w:rsidRDefault="00583437" w:rsidP="00B369B1">
            <w:pPr>
              <w:jc w:val="both"/>
              <w:rPr>
                <w:b/>
              </w:rPr>
            </w:pPr>
            <w:r>
              <w:rPr>
                <w:b/>
                <w:i/>
              </w:rPr>
              <w:t>12)</w:t>
            </w:r>
            <w:r w:rsidRPr="00133205">
              <w:rPr>
                <w:b/>
                <w:i/>
              </w:rPr>
              <w:t xml:space="preserve">Niniejsze ogłoszenie nie stanowi oferty w rozumieniu kodeksu cywilnego i nie może stanowić podstawy do wysuwania roszczeń względem </w:t>
            </w:r>
            <w:r w:rsidRPr="00421036">
              <w:rPr>
                <w:b/>
                <w:i/>
              </w:rPr>
              <w:t xml:space="preserve">Muzeum Warszawy </w:t>
            </w:r>
          </w:p>
          <w:p w14:paraId="43E6B9D1" w14:textId="77777777" w:rsidR="00583437" w:rsidRPr="00205E60" w:rsidRDefault="00583437" w:rsidP="00B369B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13)</w:t>
            </w:r>
            <w:r w:rsidRPr="00205E60">
              <w:rPr>
                <w:b/>
                <w:i/>
              </w:rPr>
              <w:t>Muzeum</w:t>
            </w:r>
            <w:r>
              <w:rPr>
                <w:b/>
                <w:i/>
              </w:rPr>
              <w:t xml:space="preserve"> nie ponosi kosztów sporządzenia oferty.</w:t>
            </w:r>
          </w:p>
        </w:tc>
      </w:tr>
    </w:tbl>
    <w:p w14:paraId="35C45758" w14:textId="77777777" w:rsidR="00583437" w:rsidRDefault="00583437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61AB954A" w14:textId="77777777" w:rsidR="00583437" w:rsidRDefault="00583437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210E7D96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43F4B77D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1E3001A4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32BBB224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65ADE671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5B6E754F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2C7B7C24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56123F0F" w14:textId="77777777" w:rsidR="003A3C13" w:rsidRDefault="003A3C13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56D33590" w14:textId="6ABEB363" w:rsidR="00EE0FFB" w:rsidRPr="0080694B" w:rsidRDefault="00F94BA0" w:rsidP="00EE0FFB">
      <w:pPr>
        <w:pStyle w:val="Nagwek1"/>
        <w:spacing w:after="8"/>
        <w:rPr>
          <w:rFonts w:ascii="Arial" w:hAnsi="Arial" w:cs="Arial"/>
          <w:b w:val="0"/>
          <w:sz w:val="20"/>
        </w:rPr>
      </w:pPr>
      <w:bookmarkStart w:id="1" w:name="_Toc458168683"/>
      <w:r w:rsidRPr="00B2462E">
        <w:rPr>
          <w:rFonts w:ascii="Arial" w:hAnsi="Arial" w:cs="Arial"/>
          <w:b w:val="0"/>
          <w:sz w:val="20"/>
        </w:rPr>
        <w:lastRenderedPageBreak/>
        <w:t>Zał.</w:t>
      </w:r>
      <w:r>
        <w:rPr>
          <w:rFonts w:ascii="Arial" w:hAnsi="Arial" w:cs="Arial"/>
          <w:b w:val="0"/>
          <w:sz w:val="20"/>
        </w:rPr>
        <w:t>2.</w:t>
      </w:r>
    </w:p>
    <w:p w14:paraId="7FBAC28E" w14:textId="77777777" w:rsidR="00EE0FFB" w:rsidRPr="0080694B" w:rsidRDefault="00EE0FFB" w:rsidP="00EE0FFB">
      <w:pPr>
        <w:spacing w:after="8" w:line="360" w:lineRule="auto"/>
        <w:jc w:val="both"/>
        <w:rPr>
          <w:rFonts w:ascii="Arial" w:hAnsi="Arial" w:cs="Arial"/>
          <w:sz w:val="20"/>
          <w:szCs w:val="20"/>
        </w:rPr>
      </w:pPr>
    </w:p>
    <w:p w14:paraId="3AC6BB58" w14:textId="77777777" w:rsidR="00EE0FFB" w:rsidRPr="0080694B" w:rsidRDefault="00EE0FFB" w:rsidP="00EE0FFB">
      <w:pPr>
        <w:pStyle w:val="Nagwek1"/>
        <w:spacing w:after="8" w:line="360" w:lineRule="auto"/>
        <w:jc w:val="center"/>
        <w:rPr>
          <w:rFonts w:ascii="Arial" w:hAnsi="Arial" w:cs="Arial"/>
          <w:sz w:val="20"/>
        </w:rPr>
      </w:pPr>
      <w:r w:rsidRPr="0080694B">
        <w:rPr>
          <w:rFonts w:ascii="Arial" w:hAnsi="Arial" w:cs="Arial"/>
          <w:sz w:val="20"/>
        </w:rPr>
        <w:t>OPIS PRZEDMIOTU ZAMÓWIENIA</w:t>
      </w:r>
    </w:p>
    <w:p w14:paraId="750DFF40" w14:textId="77777777" w:rsidR="00EE0FFB" w:rsidRPr="0080694B" w:rsidRDefault="00EE0FFB" w:rsidP="00EE0FFB">
      <w:pPr>
        <w:spacing w:after="8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350623C0" w14:textId="77777777" w:rsidR="00EE0FFB" w:rsidRPr="00403662" w:rsidRDefault="00EE0FFB" w:rsidP="00EE0FFB">
      <w:pPr>
        <w:spacing w:after="8" w:line="360" w:lineRule="auto"/>
        <w:jc w:val="center"/>
        <w:rPr>
          <w:rFonts w:ascii="Arial" w:hAnsi="Arial" w:cs="Arial"/>
          <w:sz w:val="20"/>
          <w:szCs w:val="20"/>
        </w:rPr>
      </w:pPr>
      <w:r w:rsidRPr="00403662">
        <w:rPr>
          <w:rFonts w:ascii="Arial" w:hAnsi="Arial" w:cs="Arial"/>
          <w:b/>
          <w:sz w:val="20"/>
          <w:szCs w:val="20"/>
        </w:rPr>
        <w:t>Dostawa i m</w:t>
      </w:r>
      <w:r>
        <w:rPr>
          <w:rFonts w:ascii="Arial" w:hAnsi="Arial" w:cs="Arial"/>
          <w:b/>
          <w:sz w:val="20"/>
          <w:szCs w:val="20"/>
        </w:rPr>
        <w:t xml:space="preserve">ontaż rolet </w:t>
      </w:r>
      <w:r w:rsidRPr="00334267">
        <w:rPr>
          <w:rFonts w:ascii="Arial" w:hAnsi="Arial" w:cs="Arial"/>
          <w:b/>
          <w:sz w:val="20"/>
          <w:szCs w:val="20"/>
        </w:rPr>
        <w:t>okiennych</w:t>
      </w:r>
    </w:p>
    <w:p w14:paraId="47964D00" w14:textId="77777777" w:rsidR="00EE0FFB" w:rsidRPr="0080694B" w:rsidRDefault="00EE0FFB" w:rsidP="00EE0FFB">
      <w:pPr>
        <w:spacing w:after="8" w:line="360" w:lineRule="auto"/>
        <w:jc w:val="center"/>
        <w:rPr>
          <w:rFonts w:ascii="Arial" w:hAnsi="Arial" w:cs="Arial"/>
          <w:sz w:val="20"/>
          <w:szCs w:val="20"/>
        </w:rPr>
      </w:pPr>
      <w:r w:rsidRPr="0080694B">
        <w:rPr>
          <w:rFonts w:ascii="Arial" w:hAnsi="Arial" w:cs="Arial"/>
          <w:sz w:val="20"/>
          <w:szCs w:val="20"/>
        </w:rPr>
        <w:t xml:space="preserve">w pomieszczeniach siedziby Muzeum Warszawy przy Rynku Starego Miasta 28-42 </w:t>
      </w:r>
    </w:p>
    <w:p w14:paraId="6C14C114" w14:textId="77777777" w:rsidR="00EE0FFB" w:rsidRDefault="00EE0FFB" w:rsidP="00EE0FFB">
      <w:pPr>
        <w:spacing w:line="360" w:lineRule="auto"/>
        <w:rPr>
          <w:rFonts w:ascii="Arial" w:hAnsi="Arial" w:cs="Arial"/>
          <w:bCs/>
          <w:sz w:val="20"/>
          <w:szCs w:val="20"/>
        </w:rPr>
      </w:pPr>
    </w:p>
    <w:p w14:paraId="7340126D" w14:textId="77777777" w:rsidR="00EE0FFB" w:rsidRPr="00783D76" w:rsidRDefault="00EE0FFB" w:rsidP="00EE0FFB">
      <w:pPr>
        <w:spacing w:line="360" w:lineRule="auto"/>
        <w:rPr>
          <w:rFonts w:ascii="Arial" w:hAnsi="Arial" w:cs="Arial"/>
          <w:bCs/>
          <w:sz w:val="20"/>
          <w:szCs w:val="20"/>
        </w:rPr>
      </w:pPr>
      <w:r w:rsidRPr="0080694B">
        <w:rPr>
          <w:rFonts w:ascii="Arial" w:hAnsi="Arial" w:cs="Arial"/>
          <w:b/>
          <w:sz w:val="20"/>
          <w:szCs w:val="20"/>
        </w:rPr>
        <w:t>ROLETY</w:t>
      </w:r>
    </w:p>
    <w:p w14:paraId="7C0FCAAB" w14:textId="77777777" w:rsidR="00EE0FFB" w:rsidRPr="0080694B" w:rsidRDefault="00EE0FFB" w:rsidP="00EE0FFB">
      <w:pPr>
        <w:spacing w:line="360" w:lineRule="auto"/>
        <w:jc w:val="both"/>
        <w:rPr>
          <w:rFonts w:ascii="Arial" w:eastAsia="TT21o00" w:hAnsi="Arial" w:cs="Arial"/>
          <w:b/>
          <w:bCs/>
          <w:sz w:val="20"/>
          <w:szCs w:val="20"/>
        </w:rPr>
      </w:pPr>
    </w:p>
    <w:p w14:paraId="04DEF1B1" w14:textId="77777777" w:rsidR="00EE0FFB" w:rsidRDefault="00EE0FFB" w:rsidP="00EE0FFB">
      <w:pPr>
        <w:widowControl w:val="0"/>
        <w:numPr>
          <w:ilvl w:val="0"/>
          <w:numId w:val="28"/>
        </w:numPr>
        <w:suppressAutoHyphens/>
        <w:spacing w:line="360" w:lineRule="auto"/>
        <w:jc w:val="both"/>
        <w:textAlignment w:val="baseline"/>
        <w:rPr>
          <w:rFonts w:ascii="Arial" w:eastAsia="TT22o00" w:hAnsi="Arial" w:cs="Arial"/>
          <w:b/>
          <w:caps/>
          <w:sz w:val="20"/>
          <w:szCs w:val="20"/>
        </w:rPr>
      </w:pPr>
      <w:r>
        <w:rPr>
          <w:rFonts w:ascii="Arial" w:eastAsia="TT22o00" w:hAnsi="Arial" w:cs="Arial"/>
          <w:b/>
          <w:caps/>
          <w:sz w:val="20"/>
          <w:szCs w:val="20"/>
        </w:rPr>
        <w:t>Materiał – wymagane parametrY</w:t>
      </w:r>
    </w:p>
    <w:p w14:paraId="77EAD89B" w14:textId="77777777" w:rsidR="00EE0FFB" w:rsidRDefault="00EE0FFB" w:rsidP="00EE0FFB">
      <w:pPr>
        <w:widowControl w:val="0"/>
        <w:numPr>
          <w:ilvl w:val="0"/>
          <w:numId w:val="29"/>
        </w:numPr>
        <w:suppressAutoHyphens/>
        <w:spacing w:line="360" w:lineRule="auto"/>
        <w:jc w:val="both"/>
        <w:textAlignment w:val="baseline"/>
        <w:rPr>
          <w:rFonts w:ascii="Arial" w:eastAsia="TT22o00" w:hAnsi="Arial" w:cs="Arial"/>
          <w:b/>
          <w:caps/>
          <w:sz w:val="20"/>
          <w:szCs w:val="20"/>
        </w:rPr>
      </w:pPr>
      <w:r w:rsidRPr="00783D76">
        <w:rPr>
          <w:rFonts w:ascii="Arial" w:eastAsia="TT21o00" w:hAnsi="Arial" w:cs="Arial"/>
          <w:b/>
          <w:bCs/>
          <w:sz w:val="20"/>
          <w:szCs w:val="20"/>
        </w:rPr>
        <w:t>ROLETY JASNE</w:t>
      </w:r>
      <w:r w:rsidRPr="00783D76">
        <w:rPr>
          <w:rFonts w:ascii="Arial" w:eastAsia="TT22o00" w:hAnsi="Arial" w:cs="Arial"/>
          <w:b/>
          <w:sz w:val="20"/>
          <w:szCs w:val="20"/>
        </w:rPr>
        <w:t xml:space="preserve"> - </w:t>
      </w:r>
      <w:r w:rsidRPr="00783D76">
        <w:rPr>
          <w:rFonts w:ascii="Arial" w:eastAsia="TT22o00" w:hAnsi="Arial" w:cs="Arial"/>
          <w:sz w:val="20"/>
          <w:szCs w:val="20"/>
        </w:rPr>
        <w:t>Rolety zaciemniające częściowo, chroniące przed  oślepianiem, słońcem, upałem i promieniowaniem UV.</w:t>
      </w:r>
    </w:p>
    <w:p w14:paraId="0784B330" w14:textId="77777777" w:rsidR="00EE0FFB" w:rsidRDefault="00EE0FFB" w:rsidP="00EE0FFB">
      <w:pPr>
        <w:widowControl w:val="0"/>
        <w:suppressAutoHyphens/>
        <w:spacing w:line="360" w:lineRule="auto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a. </w:t>
      </w:r>
      <w:r w:rsidRPr="00783D76">
        <w:rPr>
          <w:rFonts w:ascii="Arial" w:hAnsi="Arial" w:cs="Arial"/>
          <w:sz w:val="20"/>
          <w:szCs w:val="20"/>
        </w:rPr>
        <w:t xml:space="preserve">Materiał -  tkanina strukturalna zaciemniająca min. 60 %; tkanina wyprodukowana z włókien antyogniowych, splot włókien prosty, włókno tkaninowe poliestrowe imitujące nitkę bawełnianą, matowa. Kolorystyka – tkanina gładka z palety szarości - do ustalenia w nadzorze autorskich na próbkach przedłożonych przez Wykonawcę. Wymagane parametry: 100% PES FR </w:t>
      </w:r>
      <w:r>
        <w:rPr>
          <w:rFonts w:ascii="Arial" w:hAnsi="Arial" w:cs="Arial"/>
          <w:sz w:val="20"/>
          <w:szCs w:val="20"/>
        </w:rPr>
        <w:t>(atest M1), 200-30</w:t>
      </w:r>
      <w:r w:rsidRPr="00783D76">
        <w:rPr>
          <w:rFonts w:ascii="Arial" w:hAnsi="Arial" w:cs="Arial"/>
          <w:sz w:val="20"/>
          <w:szCs w:val="20"/>
        </w:rPr>
        <w:t>0 g/m2, tkanina do prania wodnego. Atest niepalności dożywotni, nie schodzi po praniu i czyszczeniu chemicznym</w:t>
      </w:r>
    </w:p>
    <w:p w14:paraId="08DAFC1A" w14:textId="77777777" w:rsidR="00EE0FFB" w:rsidRDefault="00EE0FFB" w:rsidP="00EE0FFB">
      <w:pPr>
        <w:widowControl w:val="0"/>
        <w:suppressAutoHyphens/>
        <w:spacing w:line="360" w:lineRule="auto"/>
        <w:ind w:left="720"/>
        <w:jc w:val="both"/>
        <w:textAlignment w:val="baseline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b. </w:t>
      </w:r>
      <w:r w:rsidRPr="0080694B">
        <w:rPr>
          <w:rFonts w:ascii="Arial" w:eastAsia="Arial" w:hAnsi="Arial" w:cs="Arial"/>
          <w:bCs/>
          <w:sz w:val="20"/>
          <w:szCs w:val="20"/>
        </w:rPr>
        <w:t xml:space="preserve">Ochrona przed energią cieplną - </w:t>
      </w:r>
      <w:r w:rsidRPr="0080694B">
        <w:rPr>
          <w:rFonts w:ascii="Arial" w:eastAsia="Arial" w:hAnsi="Arial" w:cs="Arial"/>
          <w:sz w:val="20"/>
          <w:szCs w:val="20"/>
        </w:rPr>
        <w:t>Materiał w zamontowanych roletach powinien zmniejszać ilość wpadającej przez okno energii cieplnej do 80 %. W okresie zimowym - do 30 %.</w:t>
      </w:r>
    </w:p>
    <w:p w14:paraId="540625BF" w14:textId="77777777" w:rsidR="00EE0FFB" w:rsidRDefault="00EE0FFB" w:rsidP="00EE0FFB">
      <w:pPr>
        <w:widowControl w:val="0"/>
        <w:suppressAutoHyphens/>
        <w:spacing w:line="360" w:lineRule="auto"/>
        <w:ind w:left="720"/>
        <w:jc w:val="both"/>
        <w:textAlignment w:val="baseline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c. </w:t>
      </w:r>
      <w:r w:rsidRPr="0080694B">
        <w:rPr>
          <w:rFonts w:ascii="Arial" w:eastAsia="Arial" w:hAnsi="Arial" w:cs="Arial"/>
          <w:bCs/>
          <w:sz w:val="20"/>
          <w:szCs w:val="20"/>
        </w:rPr>
        <w:t xml:space="preserve">Transparentność - </w:t>
      </w:r>
      <w:r w:rsidRPr="0080694B">
        <w:rPr>
          <w:rFonts w:ascii="Arial" w:eastAsia="Arial" w:hAnsi="Arial" w:cs="Arial"/>
          <w:sz w:val="20"/>
          <w:szCs w:val="20"/>
        </w:rPr>
        <w:t>Zastosowana materiał powinien zapewniać częściowy widok na zewnątrz, przy nie zmniejszonej efektywnej ochronie przed słońcem i upałem.</w:t>
      </w:r>
    </w:p>
    <w:p w14:paraId="3D0452F8" w14:textId="4351B5C1" w:rsidR="00EE0FFB" w:rsidRDefault="00EE0FFB" w:rsidP="00EE0FFB">
      <w:pPr>
        <w:widowControl w:val="0"/>
        <w:suppressAutoHyphens/>
        <w:spacing w:line="360" w:lineRule="auto"/>
        <w:ind w:left="708"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D1571D">
        <w:rPr>
          <w:rFonts w:ascii="Arial" w:eastAsia="Arial" w:hAnsi="Arial" w:cs="Arial"/>
          <w:b/>
          <w:sz w:val="20"/>
          <w:szCs w:val="20"/>
        </w:rPr>
        <w:t>2.</w:t>
      </w:r>
      <w:r>
        <w:rPr>
          <w:rFonts w:ascii="Arial" w:eastAsia="Arial" w:hAnsi="Arial" w:cs="Arial"/>
          <w:sz w:val="20"/>
          <w:szCs w:val="20"/>
        </w:rPr>
        <w:t xml:space="preserve">   </w:t>
      </w:r>
      <w:r w:rsidRPr="0080694B">
        <w:rPr>
          <w:rFonts w:ascii="Arial" w:eastAsia="TT21o00" w:hAnsi="Arial" w:cs="Arial"/>
          <w:b/>
          <w:bCs/>
          <w:sz w:val="20"/>
          <w:szCs w:val="20"/>
        </w:rPr>
        <w:t>ROLETY CIEMNE</w:t>
      </w:r>
      <w:r w:rsidRPr="0080694B">
        <w:rPr>
          <w:rFonts w:ascii="Arial" w:eastAsia="TT22o00" w:hAnsi="Arial" w:cs="Arial"/>
          <w:b/>
          <w:sz w:val="20"/>
          <w:szCs w:val="20"/>
        </w:rPr>
        <w:t xml:space="preserve"> - </w:t>
      </w:r>
      <w:r w:rsidRPr="0080694B">
        <w:rPr>
          <w:rFonts w:ascii="Arial" w:eastAsia="TT22o00" w:hAnsi="Arial" w:cs="Arial"/>
          <w:sz w:val="20"/>
          <w:szCs w:val="20"/>
        </w:rPr>
        <w:t>Rolety zaciemniające zupełnie, chroniące przed oślepianiem, słońcem, upałem i promieniowaniem UV.</w:t>
      </w:r>
    </w:p>
    <w:p w14:paraId="69EFC670" w14:textId="77777777" w:rsidR="00EE0FFB" w:rsidRDefault="00EE0FFB" w:rsidP="00EE0FFB">
      <w:pPr>
        <w:widowControl w:val="0"/>
        <w:suppressAutoHyphens/>
        <w:spacing w:line="360" w:lineRule="auto"/>
        <w:ind w:left="708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eastAsia="TT22o00" w:hAnsi="Arial" w:cs="Arial"/>
          <w:sz w:val="20"/>
          <w:szCs w:val="20"/>
        </w:rPr>
        <w:t>a.</w:t>
      </w:r>
      <w:r>
        <w:rPr>
          <w:rFonts w:ascii="Arial" w:eastAsia="TT22o00" w:hAnsi="Arial" w:cs="Arial"/>
          <w:b/>
          <w:caps/>
          <w:sz w:val="20"/>
          <w:szCs w:val="20"/>
        </w:rPr>
        <w:t xml:space="preserve"> </w:t>
      </w:r>
      <w:r w:rsidRPr="0080694B">
        <w:rPr>
          <w:rFonts w:ascii="Arial" w:hAnsi="Arial" w:cs="Arial"/>
          <w:sz w:val="20"/>
          <w:szCs w:val="20"/>
        </w:rPr>
        <w:t>Materiał: tkanina strukturalna zaciemniająca min. 90 %; tkanina wyprodukowana z włókien antyogniowych, splot włókien prosty, włókno tkaninowe poliestrowe imitujące nitkę bawełnianą, matową,  na bazie blackoutu. Kolorystyka – tkanina gładka z palety szarości - do ustalenia w nadzorze autorskich na próbkach przedłożonych przez Wykonawcę. Wymagane parametry</w:t>
      </w:r>
      <w:r>
        <w:rPr>
          <w:rFonts w:ascii="Arial" w:hAnsi="Arial" w:cs="Arial"/>
          <w:sz w:val="20"/>
          <w:szCs w:val="20"/>
        </w:rPr>
        <w:t>: 100% PES FR (atest M1), 300-400 g/m2, tkanina do czyszczenia</w:t>
      </w:r>
      <w:r w:rsidRPr="0080694B">
        <w:rPr>
          <w:rFonts w:ascii="Arial" w:hAnsi="Arial" w:cs="Arial"/>
          <w:sz w:val="20"/>
          <w:szCs w:val="20"/>
        </w:rPr>
        <w:t xml:space="preserve"> wodnego. Atest niepalności dożywotni, nie </w:t>
      </w:r>
      <w:r>
        <w:rPr>
          <w:rFonts w:ascii="Arial" w:hAnsi="Arial" w:cs="Arial"/>
          <w:sz w:val="20"/>
          <w:szCs w:val="20"/>
        </w:rPr>
        <w:t xml:space="preserve">schodzi po </w:t>
      </w:r>
      <w:r w:rsidRPr="0080694B">
        <w:rPr>
          <w:rFonts w:ascii="Arial" w:hAnsi="Arial" w:cs="Arial"/>
          <w:sz w:val="20"/>
          <w:szCs w:val="20"/>
        </w:rPr>
        <w:t xml:space="preserve">czyszczeniu </w:t>
      </w:r>
    </w:p>
    <w:p w14:paraId="2E9CA86E" w14:textId="77777777" w:rsidR="00EE0FFB" w:rsidRDefault="00EE0FFB" w:rsidP="00EE0FFB">
      <w:pPr>
        <w:widowControl w:val="0"/>
        <w:suppressAutoHyphens/>
        <w:spacing w:line="360" w:lineRule="auto"/>
        <w:ind w:left="708"/>
        <w:jc w:val="both"/>
        <w:textAlignment w:val="baseline"/>
        <w:rPr>
          <w:rFonts w:ascii="Arial" w:hAnsi="Arial" w:cs="Arial"/>
          <w:sz w:val="20"/>
          <w:szCs w:val="20"/>
        </w:rPr>
      </w:pPr>
      <w:r w:rsidRPr="0080694B">
        <w:rPr>
          <w:rFonts w:ascii="Arial" w:hAnsi="Arial" w:cs="Arial"/>
          <w:sz w:val="20"/>
          <w:szCs w:val="20"/>
        </w:rPr>
        <w:t>chemicznym.</w:t>
      </w:r>
    </w:p>
    <w:p w14:paraId="4AF65376" w14:textId="77777777" w:rsidR="00EE0FFB" w:rsidRPr="00D1571D" w:rsidRDefault="00EE0FFB" w:rsidP="00EE0FFB">
      <w:pPr>
        <w:widowControl w:val="0"/>
        <w:numPr>
          <w:ilvl w:val="0"/>
          <w:numId w:val="30"/>
        </w:numPr>
        <w:suppressAutoHyphens/>
        <w:spacing w:line="360" w:lineRule="auto"/>
        <w:jc w:val="both"/>
        <w:textAlignment w:val="baseline"/>
        <w:rPr>
          <w:rFonts w:ascii="Arial" w:eastAsia="TT22o00" w:hAnsi="Arial" w:cs="Arial"/>
          <w:b/>
          <w:cap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o</w:t>
      </w:r>
      <w:r w:rsidRPr="0080694B">
        <w:rPr>
          <w:rFonts w:ascii="Arial" w:eastAsia="Arial" w:hAnsi="Arial" w:cs="Arial"/>
          <w:b/>
          <w:bCs/>
          <w:sz w:val="20"/>
          <w:szCs w:val="20"/>
        </w:rPr>
        <w:t xml:space="preserve">chrona przed energią cieplną - </w:t>
      </w:r>
      <w:r w:rsidRPr="0080694B">
        <w:rPr>
          <w:rFonts w:ascii="Arial" w:eastAsia="Arial" w:hAnsi="Arial" w:cs="Arial"/>
          <w:sz w:val="20"/>
          <w:szCs w:val="20"/>
        </w:rPr>
        <w:t>Zamontowane rolety z folii refleksyjnej powinny zmniejszać ilość wpadającej przez okno energii cieplnej do 80 %. W okresie zimowym roleta powinna zredukować utratę ciepła do 30 %.</w:t>
      </w:r>
    </w:p>
    <w:p w14:paraId="66ECA4FD" w14:textId="77777777" w:rsidR="00EE0FFB" w:rsidRPr="00D1571D" w:rsidRDefault="00EE0FFB" w:rsidP="00EE0FFB">
      <w:pPr>
        <w:widowControl w:val="0"/>
        <w:numPr>
          <w:ilvl w:val="0"/>
          <w:numId w:val="30"/>
        </w:numPr>
        <w:suppressAutoHyphens/>
        <w:spacing w:line="360" w:lineRule="auto"/>
        <w:jc w:val="both"/>
        <w:textAlignment w:val="baseline"/>
        <w:rPr>
          <w:rFonts w:ascii="Arial" w:eastAsia="TT22o00" w:hAnsi="Arial" w:cs="Arial"/>
          <w:b/>
          <w:caps/>
          <w:sz w:val="20"/>
          <w:szCs w:val="20"/>
        </w:rPr>
      </w:pPr>
      <w:r w:rsidRPr="00D1571D">
        <w:rPr>
          <w:rFonts w:ascii="Arial" w:eastAsia="TT21o00" w:hAnsi="Arial" w:cs="Arial"/>
          <w:sz w:val="20"/>
          <w:szCs w:val="20"/>
        </w:rPr>
        <w:t xml:space="preserve">Materiały powinny posiadać aktualne aprobaty techniczne i </w:t>
      </w:r>
      <w:r w:rsidRPr="00D1571D">
        <w:rPr>
          <w:rStyle w:val="Uwydatnienie"/>
          <w:rFonts w:ascii="Arial" w:eastAsia="TT21o00" w:hAnsi="Arial" w:cs="Arial"/>
          <w:i w:val="0"/>
          <w:sz w:val="20"/>
          <w:szCs w:val="20"/>
        </w:rPr>
        <w:t>certyfikat</w:t>
      </w:r>
      <w:r w:rsidRPr="00D1571D">
        <w:rPr>
          <w:rFonts w:ascii="Arial" w:eastAsia="TT21o00" w:hAnsi="Arial" w:cs="Arial"/>
          <w:sz w:val="20"/>
          <w:szCs w:val="20"/>
        </w:rPr>
        <w:t xml:space="preserve"> na znak bezpieczeństwa. </w:t>
      </w:r>
      <w:r>
        <w:rPr>
          <w:rFonts w:ascii="Arial" w:eastAsia="TT21o00" w:hAnsi="Arial" w:cs="Arial"/>
          <w:sz w:val="20"/>
          <w:szCs w:val="20"/>
        </w:rPr>
        <w:t xml:space="preserve">          </w:t>
      </w:r>
      <w:r w:rsidRPr="00D1571D">
        <w:rPr>
          <w:rFonts w:ascii="Arial" w:eastAsia="Arial" w:hAnsi="Arial" w:cs="Arial"/>
          <w:sz w:val="20"/>
          <w:szCs w:val="20"/>
        </w:rPr>
        <w:t>Do oferty należy załączyć odpowiedni certyfikat stwierdzający jakość zastosowanego materiału</w:t>
      </w:r>
      <w:r>
        <w:rPr>
          <w:rFonts w:ascii="Arial" w:eastAsia="Arial" w:hAnsi="Arial" w:cs="Arial"/>
          <w:sz w:val="20"/>
          <w:szCs w:val="20"/>
        </w:rPr>
        <w:t>.</w:t>
      </w:r>
    </w:p>
    <w:p w14:paraId="1F8276EC" w14:textId="77777777" w:rsidR="00EE0FFB" w:rsidRPr="00D1571D" w:rsidRDefault="00EE0FFB" w:rsidP="00EE0FFB">
      <w:pPr>
        <w:widowControl w:val="0"/>
        <w:numPr>
          <w:ilvl w:val="0"/>
          <w:numId w:val="30"/>
        </w:numPr>
        <w:suppressAutoHyphens/>
        <w:spacing w:line="360" w:lineRule="auto"/>
        <w:jc w:val="both"/>
        <w:textAlignment w:val="baseline"/>
        <w:rPr>
          <w:rFonts w:ascii="Arial" w:eastAsia="TT22o00" w:hAnsi="Arial" w:cs="Arial"/>
          <w:b/>
          <w:caps/>
          <w:sz w:val="20"/>
          <w:szCs w:val="20"/>
        </w:rPr>
      </w:pPr>
      <w:r w:rsidRPr="00D1571D">
        <w:rPr>
          <w:rFonts w:ascii="Arial" w:hAnsi="Arial" w:cs="Arial"/>
          <w:sz w:val="20"/>
          <w:szCs w:val="20"/>
        </w:rPr>
        <w:lastRenderedPageBreak/>
        <w:t xml:space="preserve"> Wykonawca będzie zobowiązany przed realizacją dostarczyć próbki tkanin do akceptacji Zamawiającego i Nadzoru Autorskiego.</w:t>
      </w:r>
    </w:p>
    <w:p w14:paraId="6B18FC9F" w14:textId="77777777" w:rsidR="00EE0FFB" w:rsidRPr="00153CE2" w:rsidRDefault="00EE0FFB" w:rsidP="00EE0FFB">
      <w:pPr>
        <w:widowControl w:val="0"/>
        <w:numPr>
          <w:ilvl w:val="0"/>
          <w:numId w:val="28"/>
        </w:numPr>
        <w:suppressAutoHyphens/>
        <w:spacing w:line="360" w:lineRule="auto"/>
        <w:jc w:val="both"/>
        <w:textAlignment w:val="baseline"/>
        <w:rPr>
          <w:rFonts w:ascii="Arial" w:eastAsia="TT22o00" w:hAnsi="Arial" w:cs="Arial"/>
          <w:b/>
          <w:caps/>
          <w:sz w:val="20"/>
          <w:szCs w:val="20"/>
        </w:rPr>
      </w:pPr>
      <w:r w:rsidRPr="0080694B">
        <w:rPr>
          <w:rFonts w:ascii="Arial" w:eastAsia="TT22o00" w:hAnsi="Arial" w:cs="Arial"/>
          <w:b/>
          <w:caps/>
          <w:sz w:val="20"/>
          <w:szCs w:val="20"/>
        </w:rPr>
        <w:t>Wymagania montażowe</w:t>
      </w:r>
      <w:r w:rsidRPr="00153CE2">
        <w:rPr>
          <w:rFonts w:ascii="Arial" w:eastAsia="TT22o00" w:hAnsi="Arial" w:cs="Arial"/>
          <w:b/>
          <w:caps/>
          <w:sz w:val="20"/>
          <w:szCs w:val="20"/>
        </w:rPr>
        <w:t xml:space="preserve"> </w:t>
      </w:r>
    </w:p>
    <w:p w14:paraId="30B693D7" w14:textId="77777777" w:rsidR="00EE0FFB" w:rsidRDefault="00EE0FFB" w:rsidP="00EE0FFB">
      <w:pPr>
        <w:widowControl w:val="0"/>
        <w:suppressAutoHyphens/>
        <w:spacing w:line="360" w:lineRule="auto"/>
        <w:ind w:left="360"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80694B">
        <w:rPr>
          <w:rFonts w:ascii="Arial" w:eastAsia="TT22o00" w:hAnsi="Arial" w:cs="Arial"/>
          <w:sz w:val="20"/>
          <w:szCs w:val="20"/>
        </w:rPr>
        <w:t xml:space="preserve">Metalowe wałki i metalowe obejmy wałków. Metalowy obciążnik na dolnej krawędzi materiału </w:t>
      </w:r>
    </w:p>
    <w:p w14:paraId="38A04524" w14:textId="67527A11" w:rsidR="00EE0FFB" w:rsidRPr="0080694B" w:rsidRDefault="00EE0FFB" w:rsidP="00EE0FFB">
      <w:pPr>
        <w:widowControl w:val="0"/>
        <w:suppressAutoHyphens/>
        <w:spacing w:line="360" w:lineRule="auto"/>
        <w:ind w:left="360"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80694B">
        <w:rPr>
          <w:rFonts w:ascii="Arial" w:eastAsia="TT22o00" w:hAnsi="Arial" w:cs="Arial"/>
          <w:sz w:val="20"/>
          <w:szCs w:val="20"/>
        </w:rPr>
        <w:t>w formie listwy. Łańcuszek  metalowy.</w:t>
      </w:r>
    </w:p>
    <w:p w14:paraId="778946C6" w14:textId="77777777" w:rsidR="00EE0FFB" w:rsidRDefault="00EE0FFB" w:rsidP="00EE0FFB">
      <w:pPr>
        <w:widowControl w:val="0"/>
        <w:suppressAutoHyphens/>
        <w:spacing w:line="360" w:lineRule="auto"/>
        <w:ind w:firstLine="360"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80694B">
        <w:rPr>
          <w:rFonts w:ascii="Arial" w:eastAsia="TT22o00" w:hAnsi="Arial" w:cs="Arial"/>
          <w:sz w:val="20"/>
          <w:szCs w:val="20"/>
        </w:rPr>
        <w:t>Montaż rolet na ramę okienną poszczególnych skrzydeł.</w:t>
      </w:r>
    </w:p>
    <w:p w14:paraId="6221CBA5" w14:textId="77777777" w:rsidR="00EE0FFB" w:rsidRDefault="00EE0FFB" w:rsidP="00EE0FFB">
      <w:pPr>
        <w:widowControl w:val="0"/>
        <w:suppressAutoHyphens/>
        <w:spacing w:line="360" w:lineRule="auto"/>
        <w:ind w:left="360"/>
        <w:jc w:val="both"/>
        <w:textAlignment w:val="baseline"/>
        <w:rPr>
          <w:rFonts w:ascii="Arial" w:hAnsi="Arial" w:cs="Arial"/>
          <w:sz w:val="20"/>
          <w:szCs w:val="20"/>
        </w:rPr>
      </w:pPr>
      <w:r w:rsidRPr="0080694B">
        <w:rPr>
          <w:rFonts w:ascii="Arial" w:hAnsi="Arial" w:cs="Arial"/>
          <w:sz w:val="20"/>
          <w:szCs w:val="20"/>
        </w:rPr>
        <w:t xml:space="preserve">Wymiary okien do wyceny rolet podano w świetle ościeży. Przed produkcją rolet, Wykonawca dokona własnych pomiarów szczegółowych na miejscu przyszłego montażu. Wymiary wraz </w:t>
      </w:r>
    </w:p>
    <w:p w14:paraId="686D0BD2" w14:textId="458E613E" w:rsidR="00EE0FFB" w:rsidRPr="0080694B" w:rsidRDefault="00EE0FFB" w:rsidP="00EE0FFB">
      <w:pPr>
        <w:widowControl w:val="0"/>
        <w:suppressAutoHyphens/>
        <w:spacing w:line="360" w:lineRule="auto"/>
        <w:ind w:left="360"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80694B">
        <w:rPr>
          <w:rFonts w:ascii="Arial" w:hAnsi="Arial" w:cs="Arial"/>
          <w:sz w:val="20"/>
          <w:szCs w:val="20"/>
        </w:rPr>
        <w:t>z uzasadnieniem ewentualnych potrzebnych zmian Wykonawca przedstawi do akceptacji Zamawiającemu.</w:t>
      </w:r>
    </w:p>
    <w:p w14:paraId="3A6B54BA" w14:textId="77777777" w:rsidR="00EE0FFB" w:rsidRPr="0080694B" w:rsidRDefault="00EE0FFB" w:rsidP="00EE0FFB">
      <w:pPr>
        <w:widowControl w:val="0"/>
        <w:numPr>
          <w:ilvl w:val="0"/>
          <w:numId w:val="28"/>
        </w:numPr>
        <w:suppressAutoHyphens/>
        <w:spacing w:line="360" w:lineRule="auto"/>
        <w:jc w:val="both"/>
        <w:textAlignment w:val="baseline"/>
        <w:rPr>
          <w:rFonts w:ascii="Arial" w:eastAsia="TT22o00" w:hAnsi="Arial" w:cs="Arial"/>
          <w:b/>
          <w:caps/>
          <w:sz w:val="20"/>
          <w:szCs w:val="20"/>
        </w:rPr>
      </w:pPr>
      <w:r w:rsidRPr="0080694B">
        <w:rPr>
          <w:rFonts w:ascii="Arial" w:eastAsia="TT22o00" w:hAnsi="Arial" w:cs="Arial"/>
          <w:b/>
          <w:caps/>
          <w:sz w:val="20"/>
          <w:szCs w:val="20"/>
        </w:rPr>
        <w:t>Lokalizacja</w:t>
      </w:r>
    </w:p>
    <w:p w14:paraId="429E2A74" w14:textId="77777777" w:rsidR="00EE0FFB" w:rsidRPr="00153CE2" w:rsidRDefault="00EE0FFB" w:rsidP="00EE0FFB">
      <w:pPr>
        <w:spacing w:after="8" w:line="360" w:lineRule="auto"/>
        <w:ind w:firstLine="360"/>
        <w:jc w:val="both"/>
        <w:rPr>
          <w:rFonts w:ascii="Arial" w:hAnsi="Arial" w:cs="Arial"/>
          <w:sz w:val="20"/>
          <w:szCs w:val="20"/>
        </w:rPr>
      </w:pPr>
      <w:r w:rsidRPr="0080694B">
        <w:rPr>
          <w:rFonts w:ascii="Arial" w:hAnsi="Arial" w:cs="Arial"/>
          <w:sz w:val="20"/>
          <w:szCs w:val="20"/>
        </w:rPr>
        <w:t>Wykonać wg numeracji pomieszczeń określonej w tabeli i pokazanej na rzutach kondygnacji.</w:t>
      </w:r>
    </w:p>
    <w:p w14:paraId="48CF7789" w14:textId="77777777" w:rsidR="00EE0FFB" w:rsidRPr="0080694B" w:rsidRDefault="00EE0FFB" w:rsidP="00EE0FFB">
      <w:pPr>
        <w:widowControl w:val="0"/>
        <w:numPr>
          <w:ilvl w:val="0"/>
          <w:numId w:val="28"/>
        </w:numPr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80694B">
        <w:rPr>
          <w:rFonts w:ascii="Arial" w:hAnsi="Arial" w:cs="Arial"/>
          <w:b/>
          <w:sz w:val="20"/>
          <w:szCs w:val="20"/>
        </w:rPr>
        <w:t>WIZJA LOKALNA:</w:t>
      </w:r>
    </w:p>
    <w:p w14:paraId="5A29A2FA" w14:textId="77777777" w:rsidR="00EE0FFB" w:rsidRDefault="00EE0FFB" w:rsidP="00EE0FFB">
      <w:pPr>
        <w:widowControl w:val="0"/>
        <w:suppressAutoHyphens/>
        <w:spacing w:after="8" w:line="360" w:lineRule="auto"/>
        <w:ind w:left="360"/>
        <w:jc w:val="both"/>
        <w:textAlignment w:val="baseline"/>
        <w:rPr>
          <w:rFonts w:ascii="Arial" w:hAnsi="Arial" w:cs="Arial"/>
          <w:sz w:val="20"/>
          <w:szCs w:val="20"/>
        </w:rPr>
      </w:pPr>
      <w:r w:rsidRPr="0080694B">
        <w:rPr>
          <w:rFonts w:ascii="Arial" w:hAnsi="Arial" w:cs="Arial"/>
          <w:sz w:val="20"/>
          <w:szCs w:val="20"/>
        </w:rPr>
        <w:t>Zachodzi potrzeba dokonania wizji lokalnej na obiekcie przed złożeniem o oferty. Rekomendowane jest osobiste zapoznanie się ze szczegółowymi uwarunkowaniami obiektu oraz jego infrastrukturą i warunkami wykonania robót</w:t>
      </w:r>
      <w:r>
        <w:rPr>
          <w:rFonts w:ascii="Arial" w:hAnsi="Arial" w:cs="Arial"/>
          <w:sz w:val="20"/>
          <w:szCs w:val="20"/>
        </w:rPr>
        <w:t>.</w:t>
      </w:r>
    </w:p>
    <w:p w14:paraId="0A5E335B" w14:textId="77777777" w:rsidR="00EE0FFB" w:rsidRPr="0080694B" w:rsidRDefault="00EE0FFB" w:rsidP="00EE0FFB">
      <w:pPr>
        <w:widowControl w:val="0"/>
        <w:numPr>
          <w:ilvl w:val="0"/>
          <w:numId w:val="28"/>
        </w:numPr>
        <w:suppressAutoHyphens/>
        <w:spacing w:after="8" w:line="360" w:lineRule="auto"/>
        <w:jc w:val="both"/>
        <w:textAlignment w:val="baseline"/>
        <w:rPr>
          <w:rFonts w:ascii="Arial" w:hAnsi="Arial" w:cs="Arial"/>
          <w:b/>
          <w:sz w:val="20"/>
          <w:szCs w:val="20"/>
        </w:rPr>
      </w:pPr>
      <w:r w:rsidRPr="0080694B">
        <w:rPr>
          <w:rFonts w:ascii="Arial" w:hAnsi="Arial" w:cs="Arial"/>
          <w:b/>
          <w:sz w:val="20"/>
          <w:szCs w:val="20"/>
        </w:rPr>
        <w:t>PRACE PORZĄDKOWE</w:t>
      </w:r>
    </w:p>
    <w:p w14:paraId="02355B5F" w14:textId="77777777" w:rsidR="00EE0FFB" w:rsidRDefault="00EE0FFB" w:rsidP="00EE0FFB">
      <w:pPr>
        <w:widowControl w:val="0"/>
        <w:suppressAutoHyphens/>
        <w:spacing w:after="8" w:line="360" w:lineRule="auto"/>
        <w:ind w:left="360"/>
        <w:jc w:val="both"/>
        <w:textAlignment w:val="baseline"/>
        <w:rPr>
          <w:rFonts w:ascii="Arial" w:hAnsi="Arial" w:cs="Arial"/>
          <w:sz w:val="20"/>
          <w:szCs w:val="20"/>
        </w:rPr>
      </w:pPr>
      <w:r w:rsidRPr="0080694B">
        <w:rPr>
          <w:rFonts w:ascii="Arial" w:hAnsi="Arial" w:cs="Arial"/>
          <w:sz w:val="20"/>
          <w:szCs w:val="20"/>
        </w:rPr>
        <w:t xml:space="preserve">Po zakończeniu części oraz całości prac należy dokonać prac porządkowych polegających na kompleksowym uprzątnięciu przestrzeni uzupełniających, w tym oczyszczeniu elementów wyposażenia. Prawidłowość wykonania prac porządkowych potwierdzić protokolarnie </w:t>
      </w:r>
    </w:p>
    <w:p w14:paraId="5AE4D810" w14:textId="53FF08CD" w:rsidR="00EE0FFB" w:rsidRDefault="00EE0FFB" w:rsidP="00EE0FFB">
      <w:pPr>
        <w:widowControl w:val="0"/>
        <w:suppressAutoHyphens/>
        <w:spacing w:after="8" w:line="360" w:lineRule="auto"/>
        <w:ind w:left="360"/>
        <w:jc w:val="both"/>
        <w:textAlignment w:val="baseline"/>
        <w:rPr>
          <w:rFonts w:ascii="Arial" w:hAnsi="Arial" w:cs="Arial"/>
          <w:sz w:val="20"/>
          <w:szCs w:val="20"/>
        </w:rPr>
      </w:pPr>
      <w:r w:rsidRPr="0080694B">
        <w:rPr>
          <w:rFonts w:ascii="Arial" w:hAnsi="Arial" w:cs="Arial"/>
          <w:sz w:val="20"/>
          <w:szCs w:val="20"/>
        </w:rPr>
        <w:t>z Zamawiającym.</w:t>
      </w:r>
    </w:p>
    <w:p w14:paraId="1841CBE3" w14:textId="77777777" w:rsidR="00EE0FFB" w:rsidRPr="00153CE2" w:rsidRDefault="00EE0FFB" w:rsidP="00EE0FFB">
      <w:pPr>
        <w:widowControl w:val="0"/>
        <w:numPr>
          <w:ilvl w:val="0"/>
          <w:numId w:val="28"/>
        </w:numPr>
        <w:suppressAutoHyphens/>
        <w:spacing w:after="8" w:line="360" w:lineRule="auto"/>
        <w:jc w:val="both"/>
        <w:textAlignment w:val="baseline"/>
        <w:rPr>
          <w:rFonts w:ascii="Arial" w:hAnsi="Arial" w:cs="Arial"/>
          <w:b/>
          <w:sz w:val="20"/>
          <w:szCs w:val="20"/>
        </w:rPr>
      </w:pPr>
      <w:r w:rsidRPr="0080694B">
        <w:rPr>
          <w:rFonts w:ascii="Arial" w:hAnsi="Arial" w:cs="Arial"/>
          <w:b/>
          <w:sz w:val="20"/>
          <w:szCs w:val="20"/>
        </w:rPr>
        <w:t>GWARANCJE</w:t>
      </w:r>
    </w:p>
    <w:p w14:paraId="2F37706C" w14:textId="77777777" w:rsidR="00EE0FFB" w:rsidRDefault="00EE0FFB" w:rsidP="00EE0FFB">
      <w:pPr>
        <w:spacing w:after="8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Obiekt, w</w:t>
      </w:r>
      <w:r w:rsidRPr="0080694B">
        <w:rPr>
          <w:rFonts w:ascii="Arial" w:hAnsi="Arial" w:cs="Arial"/>
          <w:sz w:val="20"/>
          <w:szCs w:val="20"/>
        </w:rPr>
        <w:t xml:space="preserve"> którym będzie prowadzona realizacja niniejszego zamówienia  będzie  objęty gwarancją jakości udzieloną przez Generalnego Wykonawcę, firmę Castellum Sp. z o.o. realizującą roboty budowlane zgodnie </w:t>
      </w:r>
    </w:p>
    <w:p w14:paraId="7CE0B878" w14:textId="77777777" w:rsidR="00EE0FFB" w:rsidRPr="0080694B" w:rsidRDefault="00EE0FFB" w:rsidP="00EE0FFB">
      <w:pPr>
        <w:spacing w:after="8"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80694B">
        <w:rPr>
          <w:rFonts w:ascii="Arial" w:hAnsi="Arial" w:cs="Arial"/>
          <w:sz w:val="20"/>
          <w:szCs w:val="20"/>
        </w:rPr>
        <w:t xml:space="preserve">z Umową z dnia 12.02.2015 r. w ramach projektu pn: "Modernizację obiektów Muzeum Warszawy przy Rynku Starego </w:t>
      </w:r>
      <w:r>
        <w:rPr>
          <w:rFonts w:ascii="Arial" w:hAnsi="Arial" w:cs="Arial"/>
          <w:sz w:val="20"/>
          <w:szCs w:val="20"/>
        </w:rPr>
        <w:t>Miasta ".</w:t>
      </w:r>
    </w:p>
    <w:p w14:paraId="5411E09C" w14:textId="77777777" w:rsidR="00EE0FFB" w:rsidRPr="0080694B" w:rsidRDefault="00EE0FFB" w:rsidP="00EE0FFB">
      <w:pPr>
        <w:spacing w:after="8"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80694B">
        <w:rPr>
          <w:rFonts w:ascii="Arial" w:hAnsi="Arial" w:cs="Arial"/>
          <w:sz w:val="20"/>
          <w:szCs w:val="20"/>
        </w:rPr>
        <w:t>Wykonawca niniejszego zadania wykona przedmiot umowy w sposób nie wpływający na uprawnieni</w:t>
      </w:r>
      <w:r>
        <w:rPr>
          <w:rFonts w:ascii="Arial" w:hAnsi="Arial" w:cs="Arial"/>
          <w:sz w:val="20"/>
          <w:szCs w:val="20"/>
        </w:rPr>
        <w:t>a Zamawiającego wynikające z ww. gwarancji jakości na budynek</w:t>
      </w:r>
      <w:r w:rsidRPr="0080694B">
        <w:rPr>
          <w:rFonts w:ascii="Arial" w:hAnsi="Arial" w:cs="Arial"/>
          <w:sz w:val="20"/>
          <w:szCs w:val="20"/>
        </w:rPr>
        <w:t xml:space="preserve"> w zakresie elementów budynku, w które Wykonawca nie ingeruje. W przypadku uszkodzenia w trakcie robót innych elementów budynku Wykonawca jest zobowiązany do ich naprawienia i doprowadzenia do stanu poprzedniego na swój koszt, pod groźbą wykonania zastępczego. </w:t>
      </w:r>
    </w:p>
    <w:p w14:paraId="2B73EF18" w14:textId="7A0190A4" w:rsidR="00EE0FFB" w:rsidRDefault="00EE0FFB" w:rsidP="00EE0FFB">
      <w:pPr>
        <w:spacing w:after="8"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80694B">
        <w:rPr>
          <w:rFonts w:ascii="Arial" w:hAnsi="Arial" w:cs="Arial"/>
          <w:sz w:val="20"/>
          <w:szCs w:val="20"/>
        </w:rPr>
        <w:t>Podsumowując Wykonawca w trakcie realizacji robót przejmie na siebie gwarancje na te elementy budynku, w które będzie ingerował,  a w szczególności tynki ścian i sufitów, podłogi,</w:t>
      </w:r>
      <w:r>
        <w:rPr>
          <w:rFonts w:ascii="Arial" w:hAnsi="Arial" w:cs="Arial"/>
          <w:sz w:val="20"/>
          <w:szCs w:val="20"/>
        </w:rPr>
        <w:t xml:space="preserve"> oraz</w:t>
      </w:r>
      <w:r w:rsidRPr="0080694B">
        <w:rPr>
          <w:rFonts w:ascii="Arial" w:hAnsi="Arial" w:cs="Arial"/>
          <w:sz w:val="20"/>
          <w:szCs w:val="20"/>
        </w:rPr>
        <w:t xml:space="preserve"> instalacje i inne systemy.</w:t>
      </w:r>
    </w:p>
    <w:p w14:paraId="19A8250B" w14:textId="77777777" w:rsidR="00EE0FFB" w:rsidRPr="0080694B" w:rsidRDefault="00EE0FFB" w:rsidP="00EE0FFB">
      <w:pPr>
        <w:spacing w:after="8" w:line="360" w:lineRule="auto"/>
        <w:jc w:val="both"/>
        <w:rPr>
          <w:rFonts w:ascii="Arial" w:hAnsi="Arial" w:cs="Arial"/>
          <w:sz w:val="20"/>
          <w:szCs w:val="20"/>
        </w:rPr>
      </w:pPr>
    </w:p>
    <w:p w14:paraId="62A1C8BF" w14:textId="77777777" w:rsidR="00EE0FFB" w:rsidRPr="0080694B" w:rsidRDefault="00EE0FFB" w:rsidP="00EE0FFB">
      <w:pPr>
        <w:spacing w:line="360" w:lineRule="auto"/>
        <w:jc w:val="both"/>
        <w:rPr>
          <w:rFonts w:ascii="Arial" w:eastAsia="TT21o00" w:hAnsi="Arial" w:cs="Arial"/>
          <w:sz w:val="20"/>
          <w:szCs w:val="20"/>
        </w:rPr>
      </w:pPr>
    </w:p>
    <w:p w14:paraId="739F389A" w14:textId="77777777" w:rsidR="00EE0FFB" w:rsidRPr="0080694B" w:rsidRDefault="00EE0FFB" w:rsidP="00EE0FF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0694B">
        <w:rPr>
          <w:rFonts w:ascii="Arial" w:eastAsia="TT21o00" w:hAnsi="Arial" w:cs="Arial"/>
          <w:sz w:val="20"/>
          <w:szCs w:val="20"/>
        </w:rPr>
        <w:lastRenderedPageBreak/>
        <w:br w:type="page"/>
      </w:r>
    </w:p>
    <w:p w14:paraId="23666E59" w14:textId="77777777" w:rsidR="00F94BA0" w:rsidRPr="00B2462E" w:rsidRDefault="00F94BA0" w:rsidP="00F94BA0">
      <w:pPr>
        <w:spacing w:after="8"/>
        <w:jc w:val="both"/>
        <w:rPr>
          <w:rFonts w:ascii="Arial" w:hAnsi="Arial" w:cs="Arial"/>
          <w:sz w:val="20"/>
          <w:szCs w:val="20"/>
        </w:rPr>
      </w:pPr>
    </w:p>
    <w:bookmarkEnd w:id="1"/>
    <w:p w14:paraId="282610C4" w14:textId="77777777" w:rsidR="00563F1A" w:rsidRDefault="00563F1A" w:rsidP="00121E51">
      <w:pPr>
        <w:rPr>
          <w:rFonts w:ascii="Arial" w:hAnsi="Arial" w:cs="Arial"/>
          <w:sz w:val="20"/>
          <w:szCs w:val="20"/>
        </w:rPr>
      </w:pPr>
    </w:p>
    <w:sectPr w:rsidR="00563F1A" w:rsidSect="00914AC5">
      <w:headerReference w:type="even" r:id="rId10"/>
      <w:headerReference w:type="default" r:id="rId11"/>
      <w:footerReference w:type="default" r:id="rId12"/>
      <w:pgSz w:w="11900" w:h="16840"/>
      <w:pgMar w:top="1697" w:right="1440" w:bottom="1440" w:left="144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0C4C1C" w14:textId="77777777" w:rsidR="00974B8D" w:rsidRDefault="00974B8D" w:rsidP="00532404">
      <w:r>
        <w:separator/>
      </w:r>
    </w:p>
  </w:endnote>
  <w:endnote w:type="continuationSeparator" w:id="0">
    <w:p w14:paraId="2C68E82E" w14:textId="77777777" w:rsidR="00974B8D" w:rsidRDefault="00974B8D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T21o00">
    <w:charset w:val="EE"/>
    <w:family w:val="auto"/>
    <w:pitch w:val="default"/>
  </w:font>
  <w:font w:name="TT22o00">
    <w:charset w:val="EE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824FB" w14:textId="2013430B" w:rsidR="00B369B1" w:rsidRDefault="00B369B1" w:rsidP="00914AC5">
    <w:pPr>
      <w:pStyle w:val="Stopka"/>
      <w:jc w:val="right"/>
      <w:rPr>
        <w:rFonts w:ascii="Arial" w:hAnsi="Arial" w:cs="Arial"/>
        <w:sz w:val="18"/>
      </w:rPr>
    </w:pPr>
    <w:r>
      <w:rPr>
        <w:noProof/>
        <w:lang w:val="pl-PL"/>
      </w:rPr>
      <w:drawing>
        <wp:anchor distT="0" distB="0" distL="114300" distR="114300" simplePos="0" relativeHeight="251660288" behindDoc="0" locked="0" layoutInCell="1" allowOverlap="1" wp14:anchorId="3BC5778D" wp14:editId="4AC7BD04">
          <wp:simplePos x="0" y="0"/>
          <wp:positionH relativeFrom="margin">
            <wp:align>center</wp:align>
          </wp:positionH>
          <wp:positionV relativeFrom="paragraph">
            <wp:posOffset>100330</wp:posOffset>
          </wp:positionV>
          <wp:extent cx="4149725" cy="399415"/>
          <wp:effectExtent l="0" t="0" r="3175" b="635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9725" cy="3994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FF72F8" w14:textId="66113316" w:rsidR="00B369B1" w:rsidRDefault="00B369B1" w:rsidP="00914AC5">
    <w:pPr>
      <w:pStyle w:val="Stopka"/>
      <w:jc w:val="right"/>
    </w:pPr>
  </w:p>
  <w:p w14:paraId="28EA805E" w14:textId="1F5BCEA5" w:rsidR="00B369B1" w:rsidRDefault="00B369B1" w:rsidP="00914AC5">
    <w:pPr>
      <w:pStyle w:val="Stopka"/>
      <w:rPr>
        <w:rFonts w:ascii="Arial" w:hAnsi="Arial"/>
        <w:color w:val="7F7F7F"/>
        <w:sz w:val="13"/>
        <w:szCs w:val="13"/>
      </w:rPr>
    </w:pPr>
  </w:p>
  <w:p w14:paraId="474B5BC2" w14:textId="77777777" w:rsidR="00B369B1" w:rsidRDefault="00B369B1" w:rsidP="00914AC5">
    <w:pPr>
      <w:pStyle w:val="Stopka"/>
      <w:rPr>
        <w:rFonts w:ascii="Arial" w:hAnsi="Arial"/>
        <w:color w:val="7F7F7F"/>
        <w:sz w:val="13"/>
        <w:szCs w:val="13"/>
      </w:rPr>
    </w:pPr>
  </w:p>
  <w:p w14:paraId="6BAB2A60" w14:textId="77777777" w:rsidR="00B369B1" w:rsidRDefault="00B369B1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2085A29B" w14:textId="77777777" w:rsidR="00B369B1" w:rsidRDefault="00B369B1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310BF180" w14:textId="77777777" w:rsidR="00B369B1" w:rsidRDefault="00B369B1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  <w:r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323C950A" w14:textId="77777777" w:rsidR="00B369B1" w:rsidRDefault="00B369B1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  <w:r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592E7CCB" w14:textId="77777777" w:rsidR="00B369B1" w:rsidRDefault="00B369B1" w:rsidP="00914AC5">
    <w:pPr>
      <w:pStyle w:val="Stopka"/>
      <w:jc w:val="center"/>
    </w:pPr>
    <w:r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  <w:p w14:paraId="0F26BF83" w14:textId="77777777" w:rsidR="00B369B1" w:rsidRDefault="00B369B1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  <w:p w14:paraId="5C8DBECF" w14:textId="77777777" w:rsidR="00B369B1" w:rsidRPr="000D370B" w:rsidRDefault="00B369B1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130D51" w14:textId="77777777" w:rsidR="00974B8D" w:rsidRDefault="00974B8D" w:rsidP="00532404">
      <w:r>
        <w:separator/>
      </w:r>
    </w:p>
  </w:footnote>
  <w:footnote w:type="continuationSeparator" w:id="0">
    <w:p w14:paraId="4F923408" w14:textId="77777777" w:rsidR="00974B8D" w:rsidRDefault="00974B8D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7868"/>
    </w:tblGrid>
    <w:tr w:rsidR="00B369B1" w:rsidRPr="0088634D" w14:paraId="3DFC367C" w14:textId="77777777" w:rsidTr="00D54A45">
      <w:tc>
        <w:tcPr>
          <w:tcW w:w="1152" w:type="dxa"/>
        </w:tcPr>
        <w:p w14:paraId="450C969B" w14:textId="06209C91" w:rsidR="00B369B1" w:rsidRDefault="00B369B1">
          <w:pPr>
            <w:pStyle w:val="Nagwek"/>
            <w:jc w:val="right"/>
            <w:rPr>
              <w:rFonts w:ascii="Cambria" w:hAnsi="Cambria"/>
              <w:b/>
            </w:rPr>
          </w:pPr>
        </w:p>
      </w:tc>
      <w:tc>
        <w:tcPr>
          <w:tcW w:w="0" w:type="auto"/>
          <w:noWrap/>
        </w:tcPr>
        <w:p w14:paraId="0EFA9393" w14:textId="1518A1F0" w:rsidR="00B369B1" w:rsidRDefault="00B369B1" w:rsidP="00C44B6B">
          <w:pPr>
            <w:pStyle w:val="Nagwek"/>
            <w:rPr>
              <w:rFonts w:ascii="Cambria" w:hAnsi="Cambria"/>
            </w:rPr>
          </w:pPr>
        </w:p>
      </w:tc>
    </w:tr>
  </w:tbl>
  <w:p w14:paraId="0FC302D9" w14:textId="77777777" w:rsidR="00B369B1" w:rsidRDefault="00B369B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4D8DE" w14:textId="77777777" w:rsidR="00B369B1" w:rsidRDefault="00B369B1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B369B1" w:rsidRPr="00F542E3" w:rsidRDefault="00B369B1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01903"/>
    <w:multiLevelType w:val="hybridMultilevel"/>
    <w:tmpl w:val="7D627C36"/>
    <w:lvl w:ilvl="0" w:tplc="0415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2D"/>
    <w:multiLevelType w:val="hybridMultilevel"/>
    <w:tmpl w:val="D41015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24AD3"/>
    <w:multiLevelType w:val="hybridMultilevel"/>
    <w:tmpl w:val="7554A3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3F7A77"/>
    <w:multiLevelType w:val="hybridMultilevel"/>
    <w:tmpl w:val="F432DDA2"/>
    <w:lvl w:ilvl="0" w:tplc="B6FA1F7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7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364F68"/>
    <w:multiLevelType w:val="hybridMultilevel"/>
    <w:tmpl w:val="45DED9FA"/>
    <w:lvl w:ilvl="0" w:tplc="C002C6BA">
      <w:start w:val="3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42BF0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93CCA"/>
    <w:multiLevelType w:val="hybridMultilevel"/>
    <w:tmpl w:val="D35E48DE"/>
    <w:lvl w:ilvl="0" w:tplc="DD943A08">
      <w:start w:val="1"/>
      <w:numFmt w:val="decimal"/>
      <w:lvlText w:val="%1."/>
      <w:lvlJc w:val="left"/>
      <w:pPr>
        <w:ind w:left="720" w:hanging="360"/>
      </w:pPr>
      <w:rPr>
        <w:rFonts w:eastAsia="TT21o00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2E386B"/>
    <w:multiLevelType w:val="hybridMultilevel"/>
    <w:tmpl w:val="6B32BF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745106"/>
    <w:multiLevelType w:val="hybridMultilevel"/>
    <w:tmpl w:val="0316B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DC6D54"/>
    <w:multiLevelType w:val="hybridMultilevel"/>
    <w:tmpl w:val="0442DB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AF1E81"/>
    <w:multiLevelType w:val="hybridMultilevel"/>
    <w:tmpl w:val="D42AC96C"/>
    <w:lvl w:ilvl="0" w:tplc="6D4A1D7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 w15:restartNumberingAfterBreak="0">
    <w:nsid w:val="513B1180"/>
    <w:multiLevelType w:val="hybridMultilevel"/>
    <w:tmpl w:val="117AB6F8"/>
    <w:lvl w:ilvl="0" w:tplc="8700933A">
      <w:start w:val="1"/>
      <w:numFmt w:val="decimal"/>
      <w:lvlText w:val="%1."/>
      <w:lvlJc w:val="left"/>
      <w:pPr>
        <w:tabs>
          <w:tab w:val="num" w:pos="540"/>
        </w:tabs>
        <w:ind w:left="90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0492C44"/>
    <w:multiLevelType w:val="hybridMultilevel"/>
    <w:tmpl w:val="B3A67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1509CC"/>
    <w:multiLevelType w:val="hybridMultilevel"/>
    <w:tmpl w:val="3482D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D53B17"/>
    <w:multiLevelType w:val="hybridMultilevel"/>
    <w:tmpl w:val="00365338"/>
    <w:lvl w:ilvl="0" w:tplc="AD74AC22">
      <w:start w:val="1"/>
      <w:numFmt w:val="upperRoman"/>
      <w:lvlText w:val="%1."/>
      <w:lvlJc w:val="left"/>
      <w:pPr>
        <w:ind w:left="720" w:hanging="360"/>
      </w:pPr>
      <w:rPr>
        <w:rFonts w:ascii="Arial" w:eastAsia="TT22o00" w:hAnsi="Arial" w:cs="Arial"/>
        <w:b/>
      </w:rPr>
    </w:lvl>
    <w:lvl w:ilvl="1" w:tplc="FDA42848">
      <w:start w:val="1"/>
      <w:numFmt w:val="decimal"/>
      <w:lvlText w:val="%2."/>
      <w:lvlJc w:val="left"/>
      <w:pPr>
        <w:ind w:left="1440" w:hanging="360"/>
      </w:pPr>
      <w:rPr>
        <w:rFonts w:ascii="Arial" w:eastAsia="TT22o00" w:hAnsi="Arial" w:cs="Aria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450035"/>
    <w:multiLevelType w:val="hybridMultilevel"/>
    <w:tmpl w:val="F98AC6AC"/>
    <w:lvl w:ilvl="0" w:tplc="6124F8D6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64C43F66">
      <w:start w:val="8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CC3B04"/>
    <w:multiLevelType w:val="hybridMultilevel"/>
    <w:tmpl w:val="E92A850A"/>
    <w:lvl w:ilvl="0" w:tplc="041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708319FF"/>
    <w:multiLevelType w:val="hybridMultilevel"/>
    <w:tmpl w:val="10BEAA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B20B71"/>
    <w:multiLevelType w:val="hybridMultilevel"/>
    <w:tmpl w:val="644AD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061435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7D0C2B"/>
    <w:multiLevelType w:val="hybridMultilevel"/>
    <w:tmpl w:val="47BECEAA"/>
    <w:lvl w:ilvl="0" w:tplc="40AA08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5"/>
  </w:num>
  <w:num w:numId="3">
    <w:abstractNumId w:val="3"/>
  </w:num>
  <w:num w:numId="4">
    <w:abstractNumId w:val="28"/>
  </w:num>
  <w:num w:numId="5">
    <w:abstractNumId w:val="11"/>
  </w:num>
  <w:num w:numId="6">
    <w:abstractNumId w:val="13"/>
  </w:num>
  <w:num w:numId="7">
    <w:abstractNumId w:val="18"/>
  </w:num>
  <w:num w:numId="8">
    <w:abstractNumId w:val="15"/>
  </w:num>
  <w:num w:numId="9">
    <w:abstractNumId w:val="14"/>
  </w:num>
  <w:num w:numId="10">
    <w:abstractNumId w:val="29"/>
  </w:num>
  <w:num w:numId="11">
    <w:abstractNumId w:val="19"/>
  </w:num>
  <w:num w:numId="12">
    <w:abstractNumId w:val="16"/>
  </w:num>
  <w:num w:numId="13">
    <w:abstractNumId w:val="6"/>
  </w:num>
  <w:num w:numId="14">
    <w:abstractNumId w:val="7"/>
  </w:num>
  <w:num w:numId="15">
    <w:abstractNumId w:val="9"/>
  </w:num>
  <w:num w:numId="16">
    <w:abstractNumId w:val="2"/>
  </w:num>
  <w:num w:numId="17">
    <w:abstractNumId w:val="1"/>
  </w:num>
  <w:num w:numId="18">
    <w:abstractNumId w:val="26"/>
  </w:num>
  <w:num w:numId="19">
    <w:abstractNumId w:val="27"/>
  </w:num>
  <w:num w:numId="20">
    <w:abstractNumId w:val="21"/>
  </w:num>
  <w:num w:numId="21">
    <w:abstractNumId w:val="20"/>
  </w:num>
  <w:num w:numId="22">
    <w:abstractNumId w:val="22"/>
  </w:num>
  <w:num w:numId="23">
    <w:abstractNumId w:val="30"/>
  </w:num>
  <w:num w:numId="24">
    <w:abstractNumId w:val="4"/>
  </w:num>
  <w:num w:numId="25">
    <w:abstractNumId w:val="5"/>
  </w:num>
  <w:num w:numId="26">
    <w:abstractNumId w:val="10"/>
  </w:num>
  <w:num w:numId="27">
    <w:abstractNumId w:val="31"/>
  </w:num>
  <w:num w:numId="28">
    <w:abstractNumId w:val="23"/>
  </w:num>
  <w:num w:numId="29">
    <w:abstractNumId w:val="12"/>
  </w:num>
  <w:num w:numId="30">
    <w:abstractNumId w:val="8"/>
  </w:num>
  <w:num w:numId="31">
    <w:abstractNumId w:val="24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35BD"/>
    <w:rsid w:val="00004CFC"/>
    <w:rsid w:val="00027F20"/>
    <w:rsid w:val="000D370B"/>
    <w:rsid w:val="00114A6B"/>
    <w:rsid w:val="00121E51"/>
    <w:rsid w:val="00123CFC"/>
    <w:rsid w:val="001243B7"/>
    <w:rsid w:val="001320F2"/>
    <w:rsid w:val="00151952"/>
    <w:rsid w:val="001A45E5"/>
    <w:rsid w:val="001E73DA"/>
    <w:rsid w:val="00205C0B"/>
    <w:rsid w:val="00244B4F"/>
    <w:rsid w:val="0025163C"/>
    <w:rsid w:val="00253131"/>
    <w:rsid w:val="00265277"/>
    <w:rsid w:val="0029571D"/>
    <w:rsid w:val="002A0B20"/>
    <w:rsid w:val="002A10E0"/>
    <w:rsid w:val="002A1EFB"/>
    <w:rsid w:val="002B7DA9"/>
    <w:rsid w:val="002C31E7"/>
    <w:rsid w:val="00303DE0"/>
    <w:rsid w:val="003061AF"/>
    <w:rsid w:val="00310C98"/>
    <w:rsid w:val="00313BAC"/>
    <w:rsid w:val="0034138E"/>
    <w:rsid w:val="00343D3F"/>
    <w:rsid w:val="003600C7"/>
    <w:rsid w:val="00362B10"/>
    <w:rsid w:val="003673F5"/>
    <w:rsid w:val="00372308"/>
    <w:rsid w:val="00392A80"/>
    <w:rsid w:val="003A3826"/>
    <w:rsid w:val="003A3C13"/>
    <w:rsid w:val="003C2A4D"/>
    <w:rsid w:val="00403D64"/>
    <w:rsid w:val="00437391"/>
    <w:rsid w:val="0045535B"/>
    <w:rsid w:val="00455A29"/>
    <w:rsid w:val="004631EC"/>
    <w:rsid w:val="0049190A"/>
    <w:rsid w:val="004C728A"/>
    <w:rsid w:val="004E2EF5"/>
    <w:rsid w:val="00500C8B"/>
    <w:rsid w:val="00501D3A"/>
    <w:rsid w:val="00522E31"/>
    <w:rsid w:val="0053136A"/>
    <w:rsid w:val="00532404"/>
    <w:rsid w:val="00551CD9"/>
    <w:rsid w:val="00563F1A"/>
    <w:rsid w:val="00573B6F"/>
    <w:rsid w:val="00583437"/>
    <w:rsid w:val="005B2BB2"/>
    <w:rsid w:val="005E1A21"/>
    <w:rsid w:val="005E2B2E"/>
    <w:rsid w:val="005F0560"/>
    <w:rsid w:val="0062188E"/>
    <w:rsid w:val="006767A2"/>
    <w:rsid w:val="006878DE"/>
    <w:rsid w:val="006A35DC"/>
    <w:rsid w:val="006B3FDB"/>
    <w:rsid w:val="006D614B"/>
    <w:rsid w:val="00706227"/>
    <w:rsid w:val="00716164"/>
    <w:rsid w:val="007438BF"/>
    <w:rsid w:val="00746CF1"/>
    <w:rsid w:val="00747D1C"/>
    <w:rsid w:val="007541CD"/>
    <w:rsid w:val="00786D1A"/>
    <w:rsid w:val="00796AAA"/>
    <w:rsid w:val="007A16A5"/>
    <w:rsid w:val="007A3385"/>
    <w:rsid w:val="007A3EE3"/>
    <w:rsid w:val="007C318E"/>
    <w:rsid w:val="007D2773"/>
    <w:rsid w:val="008114F1"/>
    <w:rsid w:val="008132AD"/>
    <w:rsid w:val="0083147B"/>
    <w:rsid w:val="008511C5"/>
    <w:rsid w:val="008722DF"/>
    <w:rsid w:val="00872915"/>
    <w:rsid w:val="00872DB0"/>
    <w:rsid w:val="008918C8"/>
    <w:rsid w:val="00892EF6"/>
    <w:rsid w:val="008976BF"/>
    <w:rsid w:val="008F7BC6"/>
    <w:rsid w:val="00902995"/>
    <w:rsid w:val="00914090"/>
    <w:rsid w:val="00914AC5"/>
    <w:rsid w:val="00917ADE"/>
    <w:rsid w:val="00921140"/>
    <w:rsid w:val="00930AF7"/>
    <w:rsid w:val="009366F9"/>
    <w:rsid w:val="009520F6"/>
    <w:rsid w:val="00974B8D"/>
    <w:rsid w:val="009C03A8"/>
    <w:rsid w:val="009E4CEC"/>
    <w:rsid w:val="00A00181"/>
    <w:rsid w:val="00A70B0D"/>
    <w:rsid w:val="00A83B93"/>
    <w:rsid w:val="00A97613"/>
    <w:rsid w:val="00AD339C"/>
    <w:rsid w:val="00AF5EAF"/>
    <w:rsid w:val="00B369B1"/>
    <w:rsid w:val="00B6541E"/>
    <w:rsid w:val="00B70A8D"/>
    <w:rsid w:val="00B748FF"/>
    <w:rsid w:val="00B74F77"/>
    <w:rsid w:val="00B92AB6"/>
    <w:rsid w:val="00BF71EF"/>
    <w:rsid w:val="00C038EF"/>
    <w:rsid w:val="00C06FC8"/>
    <w:rsid w:val="00C1732E"/>
    <w:rsid w:val="00C4176C"/>
    <w:rsid w:val="00C44B6B"/>
    <w:rsid w:val="00C4742B"/>
    <w:rsid w:val="00C8635A"/>
    <w:rsid w:val="00CA45FF"/>
    <w:rsid w:val="00CC7DCB"/>
    <w:rsid w:val="00D00F56"/>
    <w:rsid w:val="00D06627"/>
    <w:rsid w:val="00D07E40"/>
    <w:rsid w:val="00D50220"/>
    <w:rsid w:val="00D540A3"/>
    <w:rsid w:val="00D54A45"/>
    <w:rsid w:val="00D54AF5"/>
    <w:rsid w:val="00D57871"/>
    <w:rsid w:val="00D72728"/>
    <w:rsid w:val="00D75380"/>
    <w:rsid w:val="00D87B2B"/>
    <w:rsid w:val="00DD0E93"/>
    <w:rsid w:val="00DF091A"/>
    <w:rsid w:val="00DF3B19"/>
    <w:rsid w:val="00DF6101"/>
    <w:rsid w:val="00E15D1D"/>
    <w:rsid w:val="00E245FD"/>
    <w:rsid w:val="00E52790"/>
    <w:rsid w:val="00E93625"/>
    <w:rsid w:val="00EA25EF"/>
    <w:rsid w:val="00EB4F93"/>
    <w:rsid w:val="00EE0FFB"/>
    <w:rsid w:val="00EE4A16"/>
    <w:rsid w:val="00EE56AB"/>
    <w:rsid w:val="00F06F9A"/>
    <w:rsid w:val="00F15075"/>
    <w:rsid w:val="00F51C5D"/>
    <w:rsid w:val="00F542E3"/>
    <w:rsid w:val="00F62327"/>
    <w:rsid w:val="00F6413C"/>
    <w:rsid w:val="00F67580"/>
    <w:rsid w:val="00F745FC"/>
    <w:rsid w:val="00F81ED6"/>
    <w:rsid w:val="00F94BA0"/>
    <w:rsid w:val="00F95A4C"/>
    <w:rsid w:val="00FB6F66"/>
    <w:rsid w:val="00FC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  <w15:docId w15:val="{9D6FD067-A0AE-4FF5-952B-99FCECB2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A8D"/>
  </w:style>
  <w:style w:type="paragraph" w:styleId="Nagwek1">
    <w:name w:val="heading 1"/>
    <w:basedOn w:val="Normalny"/>
    <w:next w:val="Normalny"/>
    <w:link w:val="Nagwek1Znak"/>
    <w:qFormat/>
    <w:rsid w:val="00583437"/>
    <w:pPr>
      <w:keepNext/>
      <w:jc w:val="both"/>
      <w:outlineLvl w:val="0"/>
    </w:pPr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511C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paragraph" w:styleId="Nagwek6">
    <w:name w:val="heading 6"/>
    <w:basedOn w:val="Normalny"/>
    <w:next w:val="Normalny"/>
    <w:link w:val="Nagwek6Znak"/>
    <w:unhideWhenUsed/>
    <w:qFormat/>
    <w:rsid w:val="008511C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532404"/>
  </w:style>
  <w:style w:type="paragraph" w:styleId="Stopka">
    <w:name w:val="footer"/>
    <w:basedOn w:val="Normalny"/>
    <w:link w:val="Stopka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Default">
    <w:name w:val="Default"/>
    <w:rsid w:val="00C44B6B"/>
    <w:pPr>
      <w:autoSpaceDE w:val="0"/>
      <w:autoSpaceDN w:val="0"/>
      <w:adjustRightInd w:val="0"/>
    </w:pPr>
    <w:rPr>
      <w:rFonts w:ascii="Arial" w:hAnsi="Arial" w:cs="Arial"/>
      <w:color w:val="000000"/>
      <w:lang w:val="pl-PL"/>
    </w:rPr>
  </w:style>
  <w:style w:type="paragraph" w:styleId="Akapitzlist">
    <w:name w:val="List Paragraph"/>
    <w:basedOn w:val="Normalny"/>
    <w:uiPriority w:val="99"/>
    <w:qFormat/>
    <w:rsid w:val="00796AA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A45E5"/>
    <w:rPr>
      <w:b/>
      <w:bCs/>
    </w:rPr>
  </w:style>
  <w:style w:type="paragraph" w:styleId="NormalnyWeb">
    <w:name w:val="Normal (Web)"/>
    <w:basedOn w:val="Normalny"/>
    <w:unhideWhenUsed/>
    <w:rsid w:val="001A45E5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  <w:lang w:val="pl-PL"/>
    </w:rPr>
  </w:style>
  <w:style w:type="table" w:styleId="Tabela-Siatka">
    <w:name w:val="Table Grid"/>
    <w:basedOn w:val="Standardowy"/>
    <w:uiPriority w:val="39"/>
    <w:rsid w:val="00E15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2957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9571D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14A6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14A6B"/>
  </w:style>
  <w:style w:type="character" w:customStyle="1" w:styleId="Nagwek1Znak">
    <w:name w:val="Nagłówek 1 Znak"/>
    <w:basedOn w:val="Domylnaczcionkaakapitu"/>
    <w:link w:val="Nagwek1"/>
    <w:rsid w:val="00583437"/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paragraph" w:styleId="Tekstpodstawowywcity">
    <w:name w:val="Body Text Indent"/>
    <w:basedOn w:val="Normalny"/>
    <w:link w:val="TekstpodstawowywcityZnak"/>
    <w:rsid w:val="00583437"/>
    <w:pPr>
      <w:spacing w:after="120"/>
      <w:ind w:left="283"/>
    </w:pPr>
    <w:rPr>
      <w:rFonts w:ascii="Times New Roman" w:eastAsia="Times New Roman" w:hAnsi="Times New Roman" w:cs="Times New Roman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83437"/>
    <w:rPr>
      <w:rFonts w:ascii="Times New Roman" w:eastAsia="Times New Roman" w:hAnsi="Times New Roman" w:cs="Times New Roman"/>
      <w:lang w:val="pl-PL"/>
    </w:rPr>
  </w:style>
  <w:style w:type="paragraph" w:styleId="Lista2">
    <w:name w:val="List 2"/>
    <w:basedOn w:val="Normalny"/>
    <w:rsid w:val="00583437"/>
    <w:pPr>
      <w:ind w:left="566" w:hanging="283"/>
    </w:pPr>
    <w:rPr>
      <w:rFonts w:ascii="Times New Roman" w:eastAsia="Times New Roman" w:hAnsi="Times New Roman" w:cs="Times New Roman"/>
      <w:lang w:val="pl-PL"/>
    </w:rPr>
  </w:style>
  <w:style w:type="character" w:customStyle="1" w:styleId="Nagwek6Znak">
    <w:name w:val="Nagłówek 6 Znak"/>
    <w:basedOn w:val="Domylnaczcionkaakapitu"/>
    <w:link w:val="Nagwek6"/>
    <w:rsid w:val="008511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511C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character" w:styleId="Odwoaniedokomentarza">
    <w:name w:val="annotation reference"/>
    <w:uiPriority w:val="99"/>
    <w:rsid w:val="008511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511C5"/>
    <w:pPr>
      <w:widowControl w:val="0"/>
      <w:suppressAutoHyphens/>
    </w:pPr>
    <w:rPr>
      <w:rFonts w:ascii="Times New Roman" w:eastAsia="SimSun" w:hAnsi="Times New Roman" w:cs="Mangal"/>
      <w:kern w:val="1"/>
      <w:sz w:val="20"/>
      <w:szCs w:val="18"/>
      <w:lang w:val="pl-PL"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11C5"/>
    <w:rPr>
      <w:rFonts w:ascii="Times New Roman" w:eastAsia="SimSun" w:hAnsi="Times New Roman" w:cs="Mangal"/>
      <w:kern w:val="1"/>
      <w:sz w:val="20"/>
      <w:szCs w:val="18"/>
      <w:lang w:val="pl-PL" w:eastAsia="hi-IN" w:bidi="hi-IN"/>
    </w:rPr>
  </w:style>
  <w:style w:type="paragraph" w:customStyle="1" w:styleId="Bezodstpw1">
    <w:name w:val="Bez odstępów1"/>
    <w:rsid w:val="008511C5"/>
    <w:rPr>
      <w:rFonts w:ascii="Calibri" w:eastAsia="Times New Roman" w:hAnsi="Calibri" w:cs="Times New Roman"/>
      <w:sz w:val="22"/>
      <w:szCs w:val="22"/>
      <w:lang w:val="pl-PL" w:eastAsia="en-US"/>
    </w:rPr>
  </w:style>
  <w:style w:type="character" w:customStyle="1" w:styleId="apple-converted-space">
    <w:name w:val="apple-converted-space"/>
    <w:basedOn w:val="Domylnaczcionkaakapitu"/>
    <w:rsid w:val="008511C5"/>
  </w:style>
  <w:style w:type="character" w:styleId="Uwydatnienie">
    <w:name w:val="Emphasis"/>
    <w:basedOn w:val="Domylnaczcionkaakapitu"/>
    <w:qFormat/>
    <w:rsid w:val="008511C5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11C5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11C5"/>
    <w:rPr>
      <w:rFonts w:ascii="Times New Roman" w:eastAsia="Times New Roman" w:hAnsi="Times New Roman" w:cs="Times New Roman"/>
      <w:b/>
      <w:bCs/>
      <w:kern w:val="1"/>
      <w:sz w:val="20"/>
      <w:szCs w:val="20"/>
      <w:lang w:val="pl-PL" w:eastAsia="hi-IN" w:bidi="hi-IN"/>
    </w:rPr>
  </w:style>
  <w:style w:type="paragraph" w:styleId="Zwykytekst">
    <w:name w:val="Plain Text"/>
    <w:basedOn w:val="Normalny"/>
    <w:link w:val="ZwykytekstZnak"/>
    <w:uiPriority w:val="99"/>
    <w:unhideWhenUsed/>
    <w:rsid w:val="008511C5"/>
    <w:rPr>
      <w:rFonts w:ascii="Calibri" w:eastAsiaTheme="minorHAnsi" w:hAnsi="Calibri"/>
      <w:sz w:val="22"/>
      <w:szCs w:val="21"/>
      <w:lang w:val="pl-PL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511C5"/>
    <w:rPr>
      <w:rFonts w:ascii="Calibri" w:eastAsiaTheme="minorHAnsi" w:hAnsi="Calibri"/>
      <w:sz w:val="22"/>
      <w:szCs w:val="21"/>
      <w:lang w:val="pl-PL" w:eastAsia="en-US"/>
    </w:rPr>
  </w:style>
  <w:style w:type="paragraph" w:customStyle="1" w:styleId="prdtxtattribute">
    <w:name w:val="prd_txt_attribute"/>
    <w:basedOn w:val="Normalny"/>
    <w:rsid w:val="008511C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/>
    </w:rPr>
  </w:style>
  <w:style w:type="character" w:customStyle="1" w:styleId="prdtxtattributename3">
    <w:name w:val="prd_txt_attribute_name3"/>
    <w:basedOn w:val="Domylnaczcionkaakapitu"/>
    <w:rsid w:val="008511C5"/>
  </w:style>
  <w:style w:type="character" w:customStyle="1" w:styleId="Wyrnienieintensywne1">
    <w:name w:val="Wyróżnienie intensywne1"/>
    <w:rsid w:val="00F94BA0"/>
    <w:rPr>
      <w:rFonts w:ascii="Calibri Light" w:hAnsi="Calibri Light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usz.kurczak@muzeumwarszawy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anusz.kurczak@muzeumwarszawy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2DFEA6-C99D-420F-9A02-C7F332689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1116</Words>
  <Characters>6700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7801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MHW</dc:creator>
  <cp:keywords/>
  <dc:description/>
  <cp:lastModifiedBy>janusz.kurczak</cp:lastModifiedBy>
  <cp:revision>6</cp:revision>
  <cp:lastPrinted>2016-10-20T12:26:00Z</cp:lastPrinted>
  <dcterms:created xsi:type="dcterms:W3CDTF">2017-05-10T13:57:00Z</dcterms:created>
  <dcterms:modified xsi:type="dcterms:W3CDTF">2017-05-11T08:03:00Z</dcterms:modified>
</cp:coreProperties>
</file>