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C0C2D" w14:textId="7AF76CCF" w:rsidR="00EF0A5D" w:rsidRPr="008E25D2" w:rsidRDefault="000A1F6E" w:rsidP="00C74B64">
      <w:pPr>
        <w:spacing w:line="360" w:lineRule="auto"/>
        <w:jc w:val="righ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bookmarkStart w:id="0" w:name="_GoBack"/>
      <w:bookmarkEnd w:id="0"/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Załącznik numer 1 do SIWZ</w:t>
      </w:r>
    </w:p>
    <w:p w14:paraId="402C00B3" w14:textId="77777777" w:rsidR="00EF0A5D" w:rsidRPr="008E25D2" w:rsidRDefault="00EF0A5D">
      <w:pPr>
        <w:pStyle w:val="Tekstpodstawowywcity31"/>
        <w:spacing w:line="360" w:lineRule="auto"/>
        <w:ind w:left="0" w:firstLine="0"/>
        <w:jc w:val="center"/>
        <w:rPr>
          <w:rStyle w:val="Brak"/>
          <w:b/>
          <w:bCs/>
          <w:smallCaps/>
          <w:color w:val="404040" w:themeColor="text1" w:themeTint="BF"/>
          <w:sz w:val="20"/>
          <w:szCs w:val="20"/>
          <w:u w:val="single" w:color="404040"/>
        </w:rPr>
      </w:pPr>
    </w:p>
    <w:p w14:paraId="7323B182" w14:textId="77777777" w:rsidR="00EF0A5D" w:rsidRPr="008E25D2" w:rsidRDefault="00EF0A5D">
      <w:pPr>
        <w:pStyle w:val="Tekstpodstawowy3"/>
        <w:keepNext/>
        <w:tabs>
          <w:tab w:val="left" w:pos="2498"/>
        </w:tabs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val="single" w:color="404040"/>
        </w:rPr>
      </w:pPr>
    </w:p>
    <w:p w14:paraId="3B5DCA4D" w14:textId="77777777" w:rsidR="00EF0A5D" w:rsidRPr="008E25D2" w:rsidRDefault="000A1F6E">
      <w:pPr>
        <w:pStyle w:val="Tekstpodstawowy3"/>
        <w:keepNext/>
        <w:tabs>
          <w:tab w:val="left" w:pos="2498"/>
        </w:tabs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val="single" w:color="404040"/>
          <w:lang w:val="pt-PT"/>
        </w:rPr>
        <w:t>O F E R T A</w:t>
      </w:r>
      <w:r w:rsidRPr="008E25D2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color="404040"/>
          <w:lang w:val="de-DE"/>
        </w:rPr>
        <w:t xml:space="preserve">   </w:t>
      </w:r>
    </w:p>
    <w:p w14:paraId="1826D267" w14:textId="77777777" w:rsidR="00EF0A5D" w:rsidRPr="008E25D2" w:rsidRDefault="00EF0A5D">
      <w:pPr>
        <w:pStyle w:val="Tekstpodstawowywcity31"/>
        <w:spacing w:line="360" w:lineRule="auto"/>
        <w:ind w:left="0" w:firstLine="0"/>
        <w:jc w:val="center"/>
        <w:rPr>
          <w:rStyle w:val="Brak"/>
          <w:b/>
          <w:bCs/>
          <w:smallCaps/>
          <w:color w:val="404040" w:themeColor="text1" w:themeTint="BF"/>
          <w:sz w:val="20"/>
          <w:szCs w:val="20"/>
          <w:u w:color="404040"/>
        </w:rPr>
      </w:pPr>
    </w:p>
    <w:p w14:paraId="24627882" w14:textId="77777777" w:rsidR="00EF0A5D" w:rsidRPr="008E25D2" w:rsidRDefault="000A1F6E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Ubiegając się o uzyskanie zam</w:t>
      </w: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wienia publicznego pn.:</w:t>
      </w:r>
    </w:p>
    <w:p w14:paraId="0DFE3ABB" w14:textId="5485BD96" w:rsidR="00EF0A5D" w:rsidRPr="008E25D2" w:rsidRDefault="00C36522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DOSTAWA MAKIET DZIEJE KAMIENIC</w:t>
      </w:r>
    </w:p>
    <w:p w14:paraId="6D1FD380" w14:textId="77777777" w:rsidR="00EF0A5D" w:rsidRPr="008E25D2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trybie przetargu nieograniczonego, odpowiadając na ogłoszenie</w:t>
      </w:r>
    </w:p>
    <w:p w14:paraId="7901BED9" w14:textId="77777777" w:rsidR="00EF0A5D" w:rsidRPr="008E25D2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Muzeum Warszawy z siedzibą w Warszawie</w:t>
      </w:r>
    </w:p>
    <w:p w14:paraId="530373A8" w14:textId="77777777" w:rsidR="00EF0A5D" w:rsidRPr="008E25D2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Rynek Starego Miasta 28 </w:t>
      </w:r>
    </w:p>
    <w:p w14:paraId="4678D25E" w14:textId="77777777" w:rsidR="00EF0A5D" w:rsidRPr="008E25D2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00-272 Warszawa</w:t>
      </w:r>
    </w:p>
    <w:p w14:paraId="242B2DED" w14:textId="77777777" w:rsidR="00EF0A5D" w:rsidRPr="008E25D2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78DA568" w14:textId="77777777" w:rsidR="00EF0A5D" w:rsidRPr="008E25D2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00F4520" w14:textId="77777777" w:rsidR="00EF0A5D" w:rsidRPr="008E25D2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4DB94E5" w14:textId="77777777" w:rsidR="00EF0A5D" w:rsidRPr="008E25D2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6EBFED7" w14:textId="77777777" w:rsidR="00EF0A5D" w:rsidRPr="008E25D2" w:rsidRDefault="000A1F6E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Nazwa i adres Wykonawcy: </w:t>
      </w:r>
    </w:p>
    <w:p w14:paraId="369C69EE" w14:textId="77777777" w:rsidR="00EF0A5D" w:rsidRPr="008E25D2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998918D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..........................................................................................................................................</w:t>
      </w:r>
    </w:p>
    <w:p w14:paraId="5D1489A4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7F133FD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..........................................................................................................................................</w:t>
      </w:r>
    </w:p>
    <w:p w14:paraId="7B6461D3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509D1AA" w14:textId="77777777" w:rsidR="00EF0A5D" w:rsidRPr="008E25D2" w:rsidRDefault="000A1F6E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 xml:space="preserve">Tel. 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…………………………….……...   e-mail: ………………………………………     </w:t>
      </w:r>
    </w:p>
    <w:p w14:paraId="74BD43E4" w14:textId="77777777" w:rsidR="00EF0A5D" w:rsidRPr="008E25D2" w:rsidRDefault="00EF0A5D">
      <w:p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BE27991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A5E6D57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Cena ofertowa za wykonanie przedmiotu zam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wienia, ze wszystkich kosztami niezbędnymi do realizacji zam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wienia, wynosi:</w:t>
      </w:r>
    </w:p>
    <w:p w14:paraId="73958F40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BA572A0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it-IT"/>
        </w:rPr>
        <w:t>cena brutto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_________  (słownie brutto złotych: ______________________________)</w:t>
      </w: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 </w:t>
      </w:r>
    </w:p>
    <w:p w14:paraId="525F5F5D" w14:textId="77777777" w:rsidR="00EF0A5D" w:rsidRPr="008E25D2" w:rsidRDefault="000A1F6E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Zamierzamy/ nie zamierzamy 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vertAlign w:val="superscript"/>
        </w:rPr>
        <w:t>*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powierzyć podwykonawcom następujące części zam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wienia:</w:t>
      </w:r>
    </w:p>
    <w:p w14:paraId="2FDA4788" w14:textId="77777777" w:rsidR="00EF0A5D" w:rsidRPr="008E25D2" w:rsidRDefault="000A1F6E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 ………………………………………………………………………………</w:t>
      </w:r>
    </w:p>
    <w:p w14:paraId="63F6F097" w14:textId="77777777" w:rsidR="00EF0A5D" w:rsidRPr="008E25D2" w:rsidRDefault="000A1F6E">
      <w:pPr>
        <w:tabs>
          <w:tab w:val="left" w:pos="284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………………………………………………………………………………</w:t>
      </w:r>
    </w:p>
    <w:p w14:paraId="1378B5F0" w14:textId="77777777" w:rsidR="00EF0A5D" w:rsidRPr="008E25D2" w:rsidRDefault="000A1F6E">
      <w:pPr>
        <w:pStyle w:val="Tekstpodstawowy"/>
        <w:tabs>
          <w:tab w:val="right" w:leader="dot" w:pos="9072"/>
        </w:tabs>
        <w:jc w:val="left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  <w:vertAlign w:val="superscript"/>
          <w:lang w:val="en-US"/>
        </w:rPr>
        <w:t xml:space="preserve"> (*</w:t>
      </w: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 niepotrzebne skreślić)</w:t>
      </w:r>
    </w:p>
    <w:p w14:paraId="18E86CF1" w14:textId="77777777" w:rsidR="00EF0A5D" w:rsidRPr="008E25D2" w:rsidRDefault="000A1F6E" w:rsidP="00134848">
      <w:pPr>
        <w:pStyle w:val="Tekstpodstawowy"/>
        <w:numPr>
          <w:ilvl w:val="0"/>
          <w:numId w:val="50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Oświadczamy, że zapoznaliśmy się ze Specyfikacją Istotnych Warunk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Zam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 i nie  wnosimy do niej zastrzeżeń oraz zdobyliśmy wszystkie informacje niezbędne do przygotowania oferty.</w:t>
      </w:r>
    </w:p>
    <w:p w14:paraId="27A8083C" w14:textId="77777777" w:rsidR="00EF0A5D" w:rsidRPr="008E25D2" w:rsidRDefault="000A1F6E" w:rsidP="00134848">
      <w:pPr>
        <w:pStyle w:val="Tekstpodstawowy"/>
        <w:numPr>
          <w:ilvl w:val="0"/>
          <w:numId w:val="51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Oświadczamy, że przedmiot zam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 oferowany przez nas spełnia wszystkie wymogi  określone przez Zamawiającego w dokumentacji przetargowej.</w:t>
      </w:r>
    </w:p>
    <w:p w14:paraId="74509F7D" w14:textId="77777777" w:rsidR="00EF0A5D" w:rsidRPr="008E25D2" w:rsidRDefault="000A1F6E" w:rsidP="00134848">
      <w:pPr>
        <w:pStyle w:val="Tekstpodstawowy"/>
        <w:numPr>
          <w:ilvl w:val="0"/>
          <w:numId w:val="51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Oświadczamy, że uważamy się za związanych niniejszą 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ofert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ą przez czas wykazany w SIWZ. </w:t>
      </w:r>
    </w:p>
    <w:p w14:paraId="5403795E" w14:textId="77777777" w:rsidR="00EF0A5D" w:rsidRPr="008E25D2" w:rsidRDefault="000A1F6E" w:rsidP="00134848">
      <w:pPr>
        <w:pStyle w:val="Tekstpodstawowy"/>
        <w:numPr>
          <w:ilvl w:val="0"/>
          <w:numId w:val="51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  <w:lang w:val="en-US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*Oświadczamy, iż  dokumenty  dołączone do Formularza Oferty  zawarte na stronach od numer ___ do ___ stanowią tajemnicę przedsiębiorstwa w rozumieniu przepis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ustawy o zwalczaniu nieuczciwej konkurencji</w:t>
      </w: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 xml:space="preserve">. </w:t>
      </w: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  <w:lang w:val="fr-FR"/>
        </w:rPr>
        <w:t>(*je</w:t>
      </w: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żeli dotyczy)</w:t>
      </w:r>
    </w:p>
    <w:p w14:paraId="2453E7D6" w14:textId="77777777" w:rsidR="00EF0A5D" w:rsidRPr="008E25D2" w:rsidRDefault="000A1F6E" w:rsidP="00134848">
      <w:pPr>
        <w:pStyle w:val="Tekstpodstawowy"/>
        <w:numPr>
          <w:ilvl w:val="0"/>
          <w:numId w:val="51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*Oświadczamy, iż  Formularz Oferty w postępowaniu wraz  z dołączonymi dokumentami jest jawny i nie zawiera informacji stanowiących tajemnicy przedsiębiorstwa w rozumieniu przepis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o zwalczaniu nieuczciwej konkurencji.</w:t>
      </w:r>
    </w:p>
    <w:p w14:paraId="41F1CAAB" w14:textId="77777777" w:rsidR="00EF0A5D" w:rsidRPr="008E25D2" w:rsidRDefault="000A1F6E" w:rsidP="00134848">
      <w:pPr>
        <w:pStyle w:val="Tekstpodstawowy"/>
        <w:numPr>
          <w:ilvl w:val="0"/>
          <w:numId w:val="51"/>
        </w:numPr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Niniejszym akceptujemy postanowienia zawarte w istotnych postanowieniach umowy  stanowiących załącznik do SIWZ i w przypadku wyboru naszej oferty zobowiązujemy się do zawarcia umowy na  ich warunkach, w miejscu i terminie określonym przez Zamawiającego. Oświadczamy, że dokumenty załączone do oferty opisują stan prawny i faktyczny, aktualny  na dzień składania oferty. </w:t>
      </w:r>
    </w:p>
    <w:p w14:paraId="73F8D85C" w14:textId="77777777" w:rsidR="00EF0A5D" w:rsidRPr="008E25D2" w:rsidRDefault="00EF0A5D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C914440" w14:textId="77777777" w:rsidR="00EF0A5D" w:rsidRPr="008E25D2" w:rsidRDefault="00EF0A5D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BF4046B" w14:textId="77777777" w:rsidR="00EF0A5D" w:rsidRPr="008E25D2" w:rsidRDefault="000A1F6E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Poniżej podajemy dane kontaktowe dla potrzeb niniejszego postępowania.</w:t>
      </w:r>
    </w:p>
    <w:p w14:paraId="3B5A6D6A" w14:textId="77777777" w:rsidR="00EF0A5D" w:rsidRPr="008E25D2" w:rsidRDefault="000A1F6E">
      <w:pPr>
        <w:pStyle w:val="Akapitzlist"/>
        <w:tabs>
          <w:tab w:val="left" w:pos="426"/>
          <w:tab w:val="left" w:pos="4395"/>
          <w:tab w:val="left" w:pos="4678"/>
        </w:tabs>
        <w:spacing w:line="360" w:lineRule="auto"/>
        <w:ind w:left="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Adres do korespondencji:  _____________________________________</w:t>
      </w:r>
    </w:p>
    <w:p w14:paraId="17244E9B" w14:textId="77777777" w:rsidR="00EF0A5D" w:rsidRPr="008E25D2" w:rsidRDefault="000A1F6E">
      <w:pPr>
        <w:pStyle w:val="Akapitzlist"/>
        <w:tabs>
          <w:tab w:val="left" w:pos="426"/>
        </w:tabs>
        <w:spacing w:line="360" w:lineRule="auto"/>
        <w:ind w:left="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Osoba uprawniona do kontaktu w sprawie niniejszego postępowania:</w:t>
      </w:r>
    </w:p>
    <w:p w14:paraId="66E854A4" w14:textId="77777777" w:rsidR="00EF0A5D" w:rsidRPr="008E25D2" w:rsidRDefault="000A1F6E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Pan/Pani*……………………………………………………………………………………....</w:t>
      </w:r>
    </w:p>
    <w:p w14:paraId="7A040A97" w14:textId="77777777" w:rsidR="00EF0A5D" w:rsidRPr="008E25D2" w:rsidRDefault="000A1F6E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 xml:space="preserve">Nr tel. 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………………., nr Fax: ……………   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adres e-mail: ………………………………………</w:t>
      </w:r>
    </w:p>
    <w:p w14:paraId="08173C18" w14:textId="77777777" w:rsidR="00EF0A5D" w:rsidRPr="008E25D2" w:rsidRDefault="000A1F6E" w:rsidP="00134848">
      <w:pPr>
        <w:pStyle w:val="Standardowy0"/>
        <w:numPr>
          <w:ilvl w:val="0"/>
          <w:numId w:val="52"/>
        </w:numPr>
        <w:spacing w:line="360" w:lineRule="auto"/>
        <w:jc w:val="both"/>
        <w:rPr>
          <w:rStyle w:val="Brak"/>
          <w:rFonts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cs="Arial"/>
          <w:color w:val="404040" w:themeColor="text1" w:themeTint="BF"/>
          <w:sz w:val="20"/>
          <w:szCs w:val="20"/>
          <w:u w:color="404040"/>
        </w:rPr>
        <w:t>Niniejszy Formularz Oferty składam/my na ______ kolejno ponumerowanych stronach.</w:t>
      </w:r>
    </w:p>
    <w:p w14:paraId="7E69144B" w14:textId="77777777" w:rsidR="00EF0A5D" w:rsidRPr="008E25D2" w:rsidRDefault="000A1F6E">
      <w:pPr>
        <w:pStyle w:val="Tekstpodstawowy"/>
        <w:tabs>
          <w:tab w:val="clear" w:pos="720"/>
          <w:tab w:val="left" w:pos="426"/>
          <w:tab w:val="left" w:pos="993"/>
          <w:tab w:val="right" w:leader="dot" w:pos="9072"/>
        </w:tabs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* 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niepotrzebne skreślić</w:t>
      </w:r>
    </w:p>
    <w:p w14:paraId="203C8E90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E35F3F7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6DD39C7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FFE421C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083B1C91" w14:textId="77777777" w:rsidR="00EF0A5D" w:rsidRPr="008E25D2" w:rsidRDefault="000A1F6E">
      <w:pPr>
        <w:tabs>
          <w:tab w:val="left" w:pos="576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>(miejscowo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ść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                              (data)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</w:p>
    <w:p w14:paraId="5EC3ABD5" w14:textId="77777777" w:rsidR="00EF0A5D" w:rsidRPr="008E25D2" w:rsidRDefault="000A1F6E">
      <w:pPr>
        <w:tabs>
          <w:tab w:val="left" w:pos="576"/>
        </w:tabs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8E25D2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8E25D2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8E25D2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  <w:r w:rsidRPr="008E25D2"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  <w:tab/>
      </w:r>
    </w:p>
    <w:p w14:paraId="13A3FD52" w14:textId="77777777" w:rsidR="00EF0A5D" w:rsidRPr="008E25D2" w:rsidRDefault="000A1F6E">
      <w:pPr>
        <w:spacing w:line="360" w:lineRule="auto"/>
        <w:ind w:left="4247" w:firstLine="709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____________________________________</w:t>
      </w:r>
    </w:p>
    <w:p w14:paraId="1539FEB2" w14:textId="77777777" w:rsidR="00EF0A5D" w:rsidRPr="008E25D2" w:rsidRDefault="000A1F6E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upoważnionych do podpisu w imieniu Wykonawcy)</w:t>
      </w:r>
    </w:p>
    <w:p w14:paraId="6CECA636" w14:textId="77777777" w:rsidR="00EF0A5D" w:rsidRPr="008E25D2" w:rsidRDefault="000A1F6E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6FC7AF58" w14:textId="77777777" w:rsidR="00EF0A5D" w:rsidRPr="008E25D2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79AFBF9" w14:textId="77777777" w:rsidR="00C36522" w:rsidRPr="008E25D2" w:rsidRDefault="00C36522" w:rsidP="00C36522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jc w:val="both"/>
        <w:outlineLvl w:val="5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FC161EA" w14:textId="77777777" w:rsidR="00C36522" w:rsidRPr="008E25D2" w:rsidRDefault="00C36522" w:rsidP="00C36522">
      <w:pPr>
        <w:pStyle w:val="Tekstpodstawowy"/>
        <w:tabs>
          <w:tab w:val="left" w:pos="6521"/>
        </w:tabs>
        <w:jc w:val="right"/>
        <w:rPr>
          <w:rFonts w:ascii="Arial" w:eastAsia="MS ??" w:hAnsi="Arial" w:cs="Arial"/>
          <w:b/>
          <w:color w:val="404040" w:themeColor="text1" w:themeTint="BF"/>
          <w:sz w:val="20"/>
          <w:lang w:val="cs-CZ"/>
        </w:rPr>
      </w:pPr>
      <w:r w:rsidRPr="008E25D2">
        <w:rPr>
          <w:rFonts w:ascii="Arial" w:eastAsia="MS ??" w:hAnsi="Arial" w:cs="Arial"/>
          <w:b/>
          <w:color w:val="404040" w:themeColor="text1" w:themeTint="BF"/>
          <w:sz w:val="20"/>
          <w:lang w:val="cs-CZ"/>
        </w:rPr>
        <w:t>Załacznik numer 2 do SIWZ</w:t>
      </w:r>
    </w:p>
    <w:p w14:paraId="58D61B68" w14:textId="77777777" w:rsidR="00C36522" w:rsidRPr="008E25D2" w:rsidRDefault="00C36522" w:rsidP="00C36522">
      <w:pPr>
        <w:pStyle w:val="Tekstpodstawowy"/>
        <w:tabs>
          <w:tab w:val="left" w:pos="6521"/>
        </w:tabs>
        <w:ind w:left="357" w:hanging="357"/>
        <w:jc w:val="right"/>
        <w:rPr>
          <w:rFonts w:ascii="Arial" w:hAnsi="Arial" w:cs="Arial"/>
          <w:color w:val="404040" w:themeColor="text1" w:themeTint="BF"/>
          <w:sz w:val="20"/>
        </w:rPr>
      </w:pPr>
    </w:p>
    <w:p w14:paraId="28E656F9" w14:textId="77777777" w:rsidR="00C36522" w:rsidRPr="008E25D2" w:rsidRDefault="00C36522" w:rsidP="00C36522">
      <w:pPr>
        <w:pStyle w:val="Tekstpodstawowy"/>
        <w:tabs>
          <w:tab w:val="left" w:pos="6521"/>
        </w:tabs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</w:rPr>
      </w:pPr>
      <w:r w:rsidRPr="008E25D2">
        <w:rPr>
          <w:rFonts w:ascii="Arial" w:hAnsi="Arial" w:cs="Arial"/>
          <w:b/>
          <w:color w:val="404040" w:themeColor="text1" w:themeTint="BF"/>
          <w:sz w:val="20"/>
        </w:rPr>
        <w:t>OPIS PRZEDMIOTU ZAMÓWIENIA</w:t>
      </w:r>
    </w:p>
    <w:p w14:paraId="27A36168" w14:textId="77777777" w:rsidR="00C36522" w:rsidRPr="008E25D2" w:rsidRDefault="00C36522" w:rsidP="00C36522">
      <w:pPr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8E25D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 xml:space="preserve">SPIS OBIEKTÓW: </w:t>
      </w:r>
    </w:p>
    <w:p w14:paraId="41DC892E" w14:textId="77777777" w:rsidR="00C36522" w:rsidRPr="008E25D2" w:rsidRDefault="00C36522" w:rsidP="00C36522">
      <w:pPr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14:paraId="44877E9B" w14:textId="77777777" w:rsidR="00C36522" w:rsidRPr="008E25D2" w:rsidRDefault="00C36522" w:rsidP="00C36522">
      <w:pPr>
        <w:pStyle w:val="Akapitzlist"/>
        <w:spacing w:line="360" w:lineRule="auto"/>
        <w:ind w:left="108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D10D26F" w14:textId="77777777" w:rsidR="00C36522" w:rsidRPr="008E25D2" w:rsidRDefault="00C36522" w:rsidP="00134848">
      <w:pPr>
        <w:pStyle w:val="Akapitzlist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b/>
          <w:color w:val="404040" w:themeColor="text1" w:themeTint="BF"/>
          <w:sz w:val="20"/>
          <w:szCs w:val="20"/>
        </w:rPr>
        <w:t>MAKIETY – DZIEJE KAMIENIC</w:t>
      </w:r>
    </w:p>
    <w:p w14:paraId="2965A2CC" w14:textId="77777777" w:rsidR="00C36522" w:rsidRPr="008E25D2" w:rsidRDefault="00C36522" w:rsidP="00C36522">
      <w:pPr>
        <w:pStyle w:val="Akapitzlist"/>
        <w:spacing w:line="360" w:lineRule="auto"/>
        <w:ind w:left="108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B2347F9" w14:textId="77777777" w:rsidR="00C36522" w:rsidRPr="008E25D2" w:rsidRDefault="00C36522" w:rsidP="00134848">
      <w:pPr>
        <w:pStyle w:val="Akapitzlist"/>
        <w:numPr>
          <w:ilvl w:val="1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Makieta prezentująca siedzibę główną Muzeum Warszawy wraz z przyległymi budynkami (kwartał zabudowy) w 1938 roku</w:t>
      </w:r>
    </w:p>
    <w:p w14:paraId="538CE975" w14:textId="77777777" w:rsidR="00C36522" w:rsidRPr="008E25D2" w:rsidRDefault="00C36522" w:rsidP="00134848">
      <w:pPr>
        <w:pStyle w:val="Akapitzlist"/>
        <w:numPr>
          <w:ilvl w:val="1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Makieta prezentująca siedzibę główną Muzeum Warszawy wraz z przyległymi budynkami (kwartał zabudowy) w 1945 roku</w:t>
      </w:r>
    </w:p>
    <w:p w14:paraId="5FE50AB7" w14:textId="77777777" w:rsidR="00C36522" w:rsidRPr="008E25D2" w:rsidRDefault="00C36522" w:rsidP="00134848">
      <w:pPr>
        <w:pStyle w:val="Akapitzlist"/>
        <w:numPr>
          <w:ilvl w:val="1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Makieta prezentująca siedzibę główną Muzeum Warszawy wraz z przyległymi budynkami (kwartał zabudowy) w 1955 roku</w:t>
      </w:r>
    </w:p>
    <w:p w14:paraId="70D8E6D1" w14:textId="77777777" w:rsidR="00C36522" w:rsidRPr="008E25D2" w:rsidRDefault="00C36522" w:rsidP="00C36522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14:paraId="4C1BE60C" w14:textId="77777777" w:rsidR="00C36522" w:rsidRPr="008E25D2" w:rsidRDefault="00C36522" w:rsidP="00C36522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14:paraId="65553997" w14:textId="77777777" w:rsidR="00C36522" w:rsidRPr="008E25D2" w:rsidRDefault="00C36522" w:rsidP="00C36522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 xml:space="preserve">Uwaga! Materiały graficzne (rysunki, przekroje, elewacje, zdjęcia) niezbędne do przygotowania makiet umieszczone zostały pod linkiem: </w:t>
      </w:r>
    </w:p>
    <w:p w14:paraId="0AE1B9FF" w14:textId="72464BCD" w:rsidR="00271134" w:rsidRPr="008E25D2" w:rsidRDefault="001C6243" w:rsidP="00C36522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hyperlink r:id="rId8" w:history="1">
        <w:r w:rsidR="00271134" w:rsidRPr="008E25D2">
          <w:rPr>
            <w:rStyle w:val="Hipercze"/>
            <w:rFonts w:ascii="Arial" w:hAnsi="Arial" w:cs="Arial"/>
            <w:color w:val="404040" w:themeColor="text1" w:themeTint="BF"/>
            <w:sz w:val="20"/>
            <w:szCs w:val="20"/>
          </w:rPr>
          <w:t>https://www.dropbox.com/sh/6k90uf08acwfv6r/AADzYU9n22B-oJyBOHAirtN5a?dl=0</w:t>
        </w:r>
      </w:hyperlink>
    </w:p>
    <w:p w14:paraId="6C2AF445" w14:textId="77777777" w:rsidR="00271134" w:rsidRPr="008E25D2" w:rsidRDefault="00271134" w:rsidP="00C36522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14:paraId="7477DAAB" w14:textId="77777777" w:rsidR="00271134" w:rsidRPr="008E25D2" w:rsidRDefault="00271134" w:rsidP="00C36522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14:paraId="391EA732" w14:textId="77777777" w:rsidR="00C36522" w:rsidRPr="008E25D2" w:rsidRDefault="00C36522" w:rsidP="00C36522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 xml:space="preserve">Uwaga! Udostępnione materiały nie są własnością Muzeum Warszawy. Muzeum Warszawy udostępnia materiały wyłącznie w celu przygotowania makiet przez Wykonawców. Muzeum Warszawy nie wyraża zgody na dysponowanie udostępnionymi materiałami w celach komercyjnych, rozpowszechnianie, kopiowanie i przesyłanie innym podmiotom. </w:t>
      </w:r>
    </w:p>
    <w:p w14:paraId="680103E6" w14:textId="77777777" w:rsidR="00C36522" w:rsidRPr="008E25D2" w:rsidRDefault="00C36522" w:rsidP="00C36522">
      <w:pPr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9FF8D7D" w14:textId="77777777" w:rsidR="00C36522" w:rsidRPr="008E25D2" w:rsidRDefault="00C36522" w:rsidP="00C36522">
      <w:pPr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BE39C59" w14:textId="77777777" w:rsidR="00C36522" w:rsidRPr="008E25D2" w:rsidRDefault="00C36522" w:rsidP="00C36522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8E25D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WYTYCZNE:</w:t>
      </w:r>
    </w:p>
    <w:p w14:paraId="55F1D50D" w14:textId="77777777" w:rsidR="00C36522" w:rsidRPr="008E25D2" w:rsidRDefault="00C36522" w:rsidP="00C36522">
      <w:pPr>
        <w:pStyle w:val="Akapitzlist"/>
        <w:suppressAutoHyphens w:val="0"/>
        <w:spacing w:line="360" w:lineRule="auto"/>
        <w:ind w:left="0"/>
        <w:contextualSpacing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98741F1" w14:textId="77777777" w:rsidR="00C36522" w:rsidRPr="008E25D2" w:rsidRDefault="00C36522" w:rsidP="00C36522">
      <w:pPr>
        <w:pStyle w:val="Akapitzlist"/>
        <w:suppressAutoHyphens w:val="0"/>
        <w:spacing w:line="360" w:lineRule="auto"/>
        <w:ind w:left="0"/>
        <w:contextualSpacing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b/>
          <w:color w:val="404040" w:themeColor="text1" w:themeTint="BF"/>
          <w:sz w:val="20"/>
          <w:szCs w:val="20"/>
        </w:rPr>
        <w:t>MAKIETY – DZIEJE KAMIENIC</w:t>
      </w:r>
    </w:p>
    <w:p w14:paraId="14F99BD0" w14:textId="77777777" w:rsidR="00C36522" w:rsidRPr="008E25D2" w:rsidRDefault="00C36522" w:rsidP="00C36522">
      <w:pPr>
        <w:pStyle w:val="Akapitzlist"/>
        <w:spacing w:line="360" w:lineRule="auto"/>
        <w:ind w:left="144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6DB2532" w14:textId="77777777" w:rsidR="00C36522" w:rsidRPr="008E25D2" w:rsidRDefault="00C36522" w:rsidP="00134848">
      <w:pPr>
        <w:pStyle w:val="Akapitzlist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Skala 1:100</w:t>
      </w:r>
    </w:p>
    <w:p w14:paraId="602ED690" w14:textId="77777777" w:rsidR="00C36522" w:rsidRPr="008E25D2" w:rsidRDefault="00C36522" w:rsidP="00134848">
      <w:pPr>
        <w:pStyle w:val="Akapitzlist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Kolor: dwubarwna – biała + kolor do oznaczenia obiektów należących do Muzeum Warszawy (na rysunkach znajdujących się na dropboxie zaznaczone na czerwono)</w:t>
      </w:r>
    </w:p>
    <w:p w14:paraId="7FEA45A0" w14:textId="77777777" w:rsidR="00C36522" w:rsidRPr="008E25D2" w:rsidRDefault="00C36522" w:rsidP="00134848">
      <w:pPr>
        <w:pStyle w:val="Akapitzlist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Maksymalny poziom detalu – wszystkie elewacje, zarówno od strony Rynku, jak i dziedzińców powinny być pokazane szczegółowo </w:t>
      </w:r>
    </w:p>
    <w:p w14:paraId="597DF9DE" w14:textId="77777777" w:rsidR="00C36522" w:rsidRPr="008E25D2" w:rsidRDefault="00C36522" w:rsidP="00134848">
      <w:pPr>
        <w:pStyle w:val="Akapitzlist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Zamarkowanie chodników, dróg oraz posadzek dziedzińców</w:t>
      </w:r>
    </w:p>
    <w:p w14:paraId="50E7A578" w14:textId="77777777" w:rsidR="00C36522" w:rsidRPr="008E25D2" w:rsidRDefault="00C36522" w:rsidP="00134848">
      <w:pPr>
        <w:pStyle w:val="Akapitzlist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Makiety będą prezentowane w piwnicach Muzeum Warszawy, gdzie panuje duża wilgotność. Materiał, z którego zostaną wykonane makiety powinien być odporny na wilgoć.</w:t>
      </w:r>
    </w:p>
    <w:p w14:paraId="61C3D50B" w14:textId="77777777" w:rsidR="00C36522" w:rsidRPr="008E25D2" w:rsidRDefault="00C36522" w:rsidP="00134848">
      <w:pPr>
        <w:pStyle w:val="Akapitzlist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Makiety będą prezentowane na podeście stalowym (blat z blachy aluminiowej malowany proszkowo). Należy rozwiązać przymocowanie makiet do blatu, makiety nie mogą się przesuwać (opis wykonania stołu załączony poniżej)</w:t>
      </w:r>
    </w:p>
    <w:p w14:paraId="30D0E8C7" w14:textId="77777777" w:rsidR="00C36522" w:rsidRPr="008E25D2" w:rsidRDefault="00C36522" w:rsidP="00C36522">
      <w:pPr>
        <w:pStyle w:val="Akapitzlist"/>
        <w:suppressAutoHyphens w:val="0"/>
        <w:spacing w:line="360" w:lineRule="auto"/>
        <w:ind w:left="1440"/>
        <w:contextualSpacing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 xml:space="preserve">Uwaga! Wykonanie podestu pod makiety nie jest przedmiotem przetargu. </w:t>
      </w:r>
    </w:p>
    <w:p w14:paraId="597EF5B4" w14:textId="77777777" w:rsidR="00C36522" w:rsidRPr="008E25D2" w:rsidRDefault="00C36522" w:rsidP="00134848">
      <w:pPr>
        <w:pStyle w:val="Akapitzlist"/>
        <w:numPr>
          <w:ilvl w:val="0"/>
          <w:numId w:val="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Wskazane, aby makieta nadawała się do prezentacji bez klosza</w:t>
      </w:r>
    </w:p>
    <w:p w14:paraId="76A4EB4E" w14:textId="77777777" w:rsidR="00C36522" w:rsidRPr="008E25D2" w:rsidRDefault="00C36522" w:rsidP="00C36522">
      <w:pPr>
        <w:pStyle w:val="Akapitzlist"/>
        <w:suppressAutoHyphens w:val="0"/>
        <w:spacing w:line="360" w:lineRule="auto"/>
        <w:ind w:left="1440"/>
        <w:contextualSpacing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FE40546" w14:textId="77777777" w:rsidR="00C36522" w:rsidRPr="008E25D2" w:rsidRDefault="00C36522" w:rsidP="00C36522">
      <w:pPr>
        <w:pStyle w:val="Akapitzlist"/>
        <w:spacing w:line="360" w:lineRule="auto"/>
        <w:ind w:left="144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9AB24AC" w14:textId="77777777" w:rsidR="00C36522" w:rsidRPr="008E25D2" w:rsidRDefault="00C36522" w:rsidP="00C36522">
      <w:pPr>
        <w:pStyle w:val="Akapitzlist"/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5AAB6F3" w14:textId="77777777" w:rsidR="00C36522" w:rsidRPr="008E25D2" w:rsidRDefault="00C36522" w:rsidP="00C36522">
      <w:pPr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8E25D2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Uwaga! Prace nad wszystkimi makietami wykonywane będą we współpracy z kuratorami i merytorycznymi pracownikami Muzeum Warszawy. Materiały wyjściowe, niezbędne do przygotowania makiet (rysunki, rzuty, elewacje, zdjęcia itp.) w miarę możliwości, będą uzupełniane przez Muzeum Warszawy.</w:t>
      </w:r>
    </w:p>
    <w:p w14:paraId="5139414C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b/>
          <w:color w:val="404040" w:themeColor="text1" w:themeTint="BF"/>
          <w:sz w:val="20"/>
          <w:szCs w:val="20"/>
        </w:rPr>
      </w:pPr>
    </w:p>
    <w:p w14:paraId="1C8AE338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b/>
          <w:color w:val="404040" w:themeColor="text1" w:themeTint="BF"/>
          <w:sz w:val="20"/>
          <w:szCs w:val="20"/>
        </w:rPr>
      </w:pPr>
    </w:p>
    <w:p w14:paraId="173B9052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b/>
          <w:color w:val="404040" w:themeColor="text1" w:themeTint="BF"/>
          <w:sz w:val="20"/>
          <w:szCs w:val="20"/>
        </w:rPr>
      </w:pPr>
    </w:p>
    <w:p w14:paraId="631C5D5F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b/>
          <w:color w:val="404040" w:themeColor="text1" w:themeTint="BF"/>
          <w:sz w:val="20"/>
          <w:szCs w:val="20"/>
          <w:u w:val="single"/>
        </w:rPr>
      </w:pPr>
      <w:r w:rsidRPr="008E25D2">
        <w:rPr>
          <w:rFonts w:ascii="Arial" w:eastAsia="Calibri-Light-Identity-H" w:hAnsi="Arial" w:cs="Arial"/>
          <w:b/>
          <w:color w:val="404040" w:themeColor="text1" w:themeTint="BF"/>
          <w:sz w:val="20"/>
          <w:szCs w:val="20"/>
          <w:u w:val="single"/>
        </w:rPr>
        <w:t>STOŁY POD MAKIETY:</w:t>
      </w:r>
    </w:p>
    <w:p w14:paraId="5236FF92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b/>
          <w:color w:val="404040" w:themeColor="text1" w:themeTint="BF"/>
          <w:sz w:val="20"/>
          <w:szCs w:val="20"/>
        </w:rPr>
      </w:pPr>
    </w:p>
    <w:p w14:paraId="22F759C2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b/>
          <w:color w:val="404040" w:themeColor="text1" w:themeTint="BF"/>
          <w:sz w:val="20"/>
          <w:szCs w:val="20"/>
        </w:rPr>
      </w:pPr>
    </w:p>
    <w:p w14:paraId="063B3987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b/>
          <w:color w:val="404040" w:themeColor="text1" w:themeTint="BF"/>
          <w:sz w:val="20"/>
          <w:szCs w:val="20"/>
        </w:rPr>
      </w:pPr>
      <w:r w:rsidRPr="008E25D2">
        <w:rPr>
          <w:rFonts w:ascii="Arial" w:eastAsia="Calibri-Light-Identity-H" w:hAnsi="Arial" w:cs="Arial"/>
          <w:b/>
          <w:color w:val="404040" w:themeColor="text1" w:themeTint="BF"/>
          <w:sz w:val="20"/>
          <w:szCs w:val="20"/>
        </w:rPr>
        <w:t>Podstawa pod makiety kamienic. Dzieje Kamienic.</w:t>
      </w:r>
    </w:p>
    <w:p w14:paraId="291A9F8D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color w:val="404040" w:themeColor="text1" w:themeTint="BF"/>
          <w:sz w:val="20"/>
          <w:szCs w:val="20"/>
        </w:rPr>
      </w:pPr>
    </w:p>
    <w:p w14:paraId="7D679DD7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eastAsia="Calibri-Light-Identity-H" w:hAnsi="Arial" w:cs="Arial"/>
          <w:color w:val="404040" w:themeColor="text1" w:themeTint="BF"/>
          <w:sz w:val="20"/>
          <w:szCs w:val="20"/>
        </w:rPr>
        <w:t>STANDARD WYKONANIA:</w:t>
      </w:r>
    </w:p>
    <w:p w14:paraId="0B1F3519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eastAsia="Calibri-Light-Identity-H" w:hAnsi="Arial" w:cs="Arial"/>
          <w:color w:val="404040" w:themeColor="text1" w:themeTint="BF"/>
          <w:sz w:val="20"/>
          <w:szCs w:val="20"/>
        </w:rPr>
        <w:t>Konstrukcja szkielet aluminiowy, min. stop 1050 gatunek A1. Słupki nośne i rygle podstawy o przekroju 40x40x3 mm. Konstrukcja obudowana blachą aluminiową gr. 3 mm malowaną proszkowo w kolorze RAL 9004 HR TIEFMATT wg specyfikacji farby. Na górze podstawy po jej obwodzie należy wykonać opisy kuratorskie wg. odrębnego opracowania. Stelaż konstrukcji wyposażony w stopy umożliwiające wypoziomowanie gabloty.</w:t>
      </w:r>
    </w:p>
    <w:p w14:paraId="67552917" w14:textId="451552FF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eastAsia="Calibri-Light-Identity-H" w:hAnsi="Arial" w:cs="Arial"/>
          <w:color w:val="404040" w:themeColor="text1" w:themeTint="BF"/>
          <w:sz w:val="20"/>
          <w:szCs w:val="20"/>
        </w:rPr>
        <w:t>Wymiary</w:t>
      </w:r>
      <w:r w:rsidR="00271134" w:rsidRPr="008E25D2">
        <w:rPr>
          <w:rFonts w:ascii="Arial" w:eastAsia="Calibri-Light-Identity-H" w:hAnsi="Arial" w:cs="Arial"/>
          <w:color w:val="404040" w:themeColor="text1" w:themeTint="BF"/>
          <w:sz w:val="20"/>
          <w:szCs w:val="20"/>
        </w:rPr>
        <w:t xml:space="preserve"> i detale zgodnie z rysunkiem. </w:t>
      </w:r>
    </w:p>
    <w:p w14:paraId="4916480C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b/>
          <w:color w:val="404040" w:themeColor="text1" w:themeTint="BF"/>
          <w:sz w:val="20"/>
          <w:szCs w:val="20"/>
        </w:rPr>
      </w:pPr>
    </w:p>
    <w:p w14:paraId="76D6D563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rPr>
          <w:rFonts w:ascii="Arial" w:eastAsia="Calibri-Light-Identity-H" w:hAnsi="Arial" w:cs="Arial"/>
          <w:color w:val="404040" w:themeColor="text1" w:themeTint="BF"/>
          <w:sz w:val="20"/>
          <w:szCs w:val="20"/>
        </w:rPr>
      </w:pPr>
    </w:p>
    <w:p w14:paraId="2AC53FC9" w14:textId="5B20CB34" w:rsidR="00C36522" w:rsidRPr="008E25D2" w:rsidRDefault="00C36522" w:rsidP="00C36522">
      <w:pPr>
        <w:spacing w:line="360" w:lineRule="auto"/>
        <w:rPr>
          <w:color w:val="404040" w:themeColor="text1" w:themeTint="BF"/>
        </w:rPr>
      </w:pPr>
      <w:r w:rsidRPr="008E25D2">
        <w:rPr>
          <w:rFonts w:ascii="Arial" w:eastAsia="Calibri-Light-Identity-H" w:hAnsi="Arial" w:cs="Arial"/>
          <w:color w:val="404040" w:themeColor="text1" w:themeTint="BF"/>
          <w:sz w:val="20"/>
          <w:szCs w:val="20"/>
          <w:u w:val="single"/>
        </w:rPr>
        <w:t xml:space="preserve">Uwaga! Rysunki wykonania podstaw pod makiety kamienic umieszczone zostały pod linkiem: </w:t>
      </w:r>
    </w:p>
    <w:p w14:paraId="14206C59" w14:textId="7B224D91" w:rsidR="00271134" w:rsidRPr="008E25D2" w:rsidRDefault="00271134" w:rsidP="00C36522">
      <w:pPr>
        <w:spacing w:line="360" w:lineRule="auto"/>
        <w:rPr>
          <w:rStyle w:val="Hipercze"/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Style w:val="Hipercze"/>
          <w:rFonts w:ascii="Arial" w:hAnsi="Arial" w:cs="Arial"/>
          <w:color w:val="404040" w:themeColor="text1" w:themeTint="BF"/>
          <w:sz w:val="20"/>
          <w:szCs w:val="20"/>
        </w:rPr>
        <w:t>https://www.dropbox.com/sh/6k90uf08acwfv6r/AADzYU9n22B-oJyBOHAirtN5a?dl=0</w:t>
      </w:r>
    </w:p>
    <w:p w14:paraId="6C2CCF91" w14:textId="77777777" w:rsidR="00C36522" w:rsidRPr="008E25D2" w:rsidRDefault="00C36522" w:rsidP="00C36522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E23EDCE" w14:textId="77777777" w:rsidR="00C36522" w:rsidRPr="008E25D2" w:rsidRDefault="00C36522" w:rsidP="00C36522">
      <w:pPr>
        <w:spacing w:after="200" w:line="276" w:lineRule="auto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hAnsi="Arial" w:cs="Arial"/>
          <w:b/>
          <w:color w:val="404040" w:themeColor="text1" w:themeTint="BF"/>
          <w:sz w:val="20"/>
          <w:szCs w:val="20"/>
        </w:rPr>
        <w:t>Uwaga! Wykonanie podstaw i stołów pod makiety nie jest przedmiotem przetargu. Materiały zostały zamieszczone w celu rozważenia przymocowania makiet do blatu, makiety nie mogą się przesuwać</w:t>
      </w:r>
    </w:p>
    <w:p w14:paraId="07A01379" w14:textId="77777777" w:rsidR="00EF0A5D" w:rsidRPr="008E25D2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317ADC0" w14:textId="77777777" w:rsidR="00EF0A5D" w:rsidRPr="008E25D2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E715958" w14:textId="77777777" w:rsidR="00EF0A5D" w:rsidRPr="008E25D2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D7D6075" w14:textId="77777777" w:rsidR="00EF0A5D" w:rsidRPr="008E25D2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DEA3A07" w14:textId="77777777" w:rsidR="00EF0A5D" w:rsidRPr="008E25D2" w:rsidRDefault="00EF0A5D">
      <w:pPr>
        <w:pStyle w:val="TreA"/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6DC0E9FE" w14:textId="77777777" w:rsidR="00EF0A5D" w:rsidRPr="008E25D2" w:rsidRDefault="00EF0A5D">
      <w:pPr>
        <w:pStyle w:val="TreA"/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CDDB21B" w14:textId="77777777" w:rsidR="00EF0A5D" w:rsidRPr="008E25D2" w:rsidRDefault="000A1F6E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000680F7" w14:textId="77777777" w:rsidR="00EF0A5D" w:rsidRPr="008E25D2" w:rsidRDefault="000A1F6E">
      <w:pPr>
        <w:spacing w:line="360" w:lineRule="auto"/>
        <w:ind w:left="357" w:hanging="357"/>
        <w:jc w:val="righ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Załącznik numer 3 do SIWZ</w:t>
      </w:r>
    </w:p>
    <w:p w14:paraId="148E3E54" w14:textId="77777777" w:rsidR="00EF0A5D" w:rsidRPr="008E25D2" w:rsidRDefault="00EF0A5D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FF9D1A4" w14:textId="77777777" w:rsidR="00EF0A5D" w:rsidRPr="008E25D2" w:rsidRDefault="00EF0A5D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DEC5FC2" w14:textId="77777777" w:rsidR="00EF0A5D" w:rsidRPr="008E25D2" w:rsidRDefault="000A1F6E">
      <w:pPr>
        <w:pStyle w:val="Akapitzlist1"/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u w:color="404040"/>
        </w:rPr>
        <w:t xml:space="preserve">OŚWIADCZENIE O BRAKU PODSTAW DO WYKLUCZENIA  </w:t>
      </w:r>
    </w:p>
    <w:p w14:paraId="10225B50" w14:textId="77777777" w:rsidR="00EF0A5D" w:rsidRPr="008E25D2" w:rsidRDefault="000A1F6E">
      <w:pPr>
        <w:pStyle w:val="Akapitzlist1"/>
        <w:spacing w:after="0"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u w:color="404040"/>
        </w:rPr>
        <w:t>I SPEŁNIENIA WARUNKÓW UDZIAŁU W POSTĘPOWANIU</w:t>
      </w:r>
    </w:p>
    <w:p w14:paraId="1115CAA1" w14:textId="77777777" w:rsidR="00EF0A5D" w:rsidRPr="008E25D2" w:rsidRDefault="00EF0A5D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0C0B4FAB" w14:textId="77777777" w:rsidR="00EF0A5D" w:rsidRPr="008E25D2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Przystępując do postępowania na</w:t>
      </w:r>
    </w:p>
    <w:p w14:paraId="28FC0A0C" w14:textId="77777777" w:rsidR="00EF0A5D" w:rsidRPr="008E25D2" w:rsidRDefault="00EF0A5D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81A274E" w14:textId="66A9CE2B" w:rsidR="00EF0A5D" w:rsidRPr="008E25D2" w:rsidRDefault="00C36522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Dostawa makiet Dzieje Kamienic</w:t>
      </w:r>
    </w:p>
    <w:p w14:paraId="4E62B6F9" w14:textId="77777777" w:rsidR="00EF0A5D" w:rsidRPr="008E25D2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działając w imieniu Wykonawcy:</w:t>
      </w:r>
    </w:p>
    <w:p w14:paraId="3C124DEB" w14:textId="77777777" w:rsidR="00EF0A5D" w:rsidRPr="008E25D2" w:rsidRDefault="00EF0A5D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543F395" w14:textId="77777777" w:rsidR="00EF0A5D" w:rsidRPr="008E25D2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………………………………………………………………………………………………………..</w:t>
      </w:r>
    </w:p>
    <w:p w14:paraId="3AE47259" w14:textId="77777777" w:rsidR="00EF0A5D" w:rsidRPr="008E25D2" w:rsidRDefault="00EF0A5D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903844A" w14:textId="77777777" w:rsidR="00EF0A5D" w:rsidRPr="008E25D2" w:rsidRDefault="00EF0A5D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6F7016B" w14:textId="77777777" w:rsidR="00EF0A5D" w:rsidRPr="008E25D2" w:rsidRDefault="000A1F6E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………………………………………………………………………………………………………. </w:t>
      </w:r>
    </w:p>
    <w:p w14:paraId="0CFE4D5A" w14:textId="77777777" w:rsidR="00EF0A5D" w:rsidRPr="008E25D2" w:rsidRDefault="00EF0A5D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12EA2341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Oświadczam, że na dzień składania ofert  nie podlegam wykluczeniu z postępowania  i spełniam warunki udziału w postępowaniu.</w:t>
      </w:r>
    </w:p>
    <w:p w14:paraId="3B5738E0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C2DAF10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przedmiotowym postępowaniu Zamawiający zgodnie z art. 24 ust. 1 pkt. 12-23 ustawy Pzp wykluczy:</w:t>
      </w:r>
    </w:p>
    <w:p w14:paraId="1FA1A971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7EE2979" w14:textId="77777777" w:rsidR="00EF0A5D" w:rsidRPr="008E25D2" w:rsidRDefault="000A1F6E" w:rsidP="00134848">
      <w:pPr>
        <w:pStyle w:val="Akapitzlist1"/>
        <w:numPr>
          <w:ilvl w:val="0"/>
          <w:numId w:val="54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ry nie wykazał spełniania warunk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 udziału w postępowaniu lub nie został zaproszony do negocjacji lub złożenia ofert wstępnych albo ofert, lub nie wykazał braku podstaw wykluczenia;</w:t>
      </w:r>
    </w:p>
    <w:p w14:paraId="26B9BD22" w14:textId="77777777" w:rsidR="00EF0A5D" w:rsidRPr="008E25D2" w:rsidRDefault="000A1F6E" w:rsidP="00134848">
      <w:pPr>
        <w:pStyle w:val="Akapitzlist1"/>
        <w:numPr>
          <w:ilvl w:val="0"/>
          <w:numId w:val="54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wykonawcę będącego osobą fizyczną,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rego prawomocnie skazano za przestępstwo:</w:t>
      </w:r>
    </w:p>
    <w:p w14:paraId="3E998157" w14:textId="77777777" w:rsidR="00EF0A5D" w:rsidRPr="008E25D2" w:rsidRDefault="000A1F6E" w:rsidP="00134848">
      <w:pPr>
        <w:pStyle w:val="Akapitzlist1"/>
        <w:numPr>
          <w:ilvl w:val="0"/>
          <w:numId w:val="56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o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rym mowa w art. 165a, art. 181–188, art. 189a, art. 218–221, art. 228–230a, art. 250a, art. 258 lub art. 270–309 ustawy z dnia 6 czerwca 1997 r. – Kodeks karny (Dz. U. Nr 88, poz. 553, z późn. zm.) lub art. 46 lub art. 48 ustawy z dnia 25 czerwca 2010 r. o sporcie (Dz. U. z 2016 r. poz. 176),</w:t>
      </w:r>
    </w:p>
    <w:p w14:paraId="2203C518" w14:textId="77777777" w:rsidR="00EF0A5D" w:rsidRPr="008E25D2" w:rsidRDefault="000A1F6E" w:rsidP="00134848">
      <w:pPr>
        <w:pStyle w:val="Akapitzlist1"/>
        <w:numPr>
          <w:ilvl w:val="0"/>
          <w:numId w:val="56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o charakterze terrorystycznym, o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rym mowa w art. 115 § 20 ustawy z dnia 6 czerwca 1997 r. – Kodeks karny,</w:t>
      </w:r>
    </w:p>
    <w:p w14:paraId="05ACDF12" w14:textId="77777777" w:rsidR="00EF0A5D" w:rsidRPr="008E25D2" w:rsidRDefault="000A1F6E" w:rsidP="00134848">
      <w:pPr>
        <w:pStyle w:val="Akapitzlist1"/>
        <w:numPr>
          <w:ilvl w:val="0"/>
          <w:numId w:val="56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skarbowe,</w:t>
      </w:r>
    </w:p>
    <w:p w14:paraId="53F6759A" w14:textId="77777777" w:rsidR="00EF0A5D" w:rsidRPr="008E25D2" w:rsidRDefault="000A1F6E" w:rsidP="00134848">
      <w:pPr>
        <w:pStyle w:val="Akapitzlist1"/>
        <w:numPr>
          <w:ilvl w:val="0"/>
          <w:numId w:val="56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o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rym mowa w art. 9 lub art. 10 ustawy z dnia 15 czerwca 2012 r. o skutkach powierzania wykonywania pracy cudzoziemcom przebywającym wbrew przepisom na terytorium Rzeczypospolitej Polskiej (Dz. U. poz. 769);</w:t>
      </w:r>
    </w:p>
    <w:p w14:paraId="310A7A66" w14:textId="77777777" w:rsidR="00EF0A5D" w:rsidRPr="008E25D2" w:rsidRDefault="000A1F6E" w:rsidP="00134848">
      <w:pPr>
        <w:pStyle w:val="Akapitzlist1"/>
        <w:numPr>
          <w:ilvl w:val="0"/>
          <w:numId w:val="57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wykonawcę, jeżeli urzędującego członka jego organu zarządzającego lub nadzorczego, wsp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lnika spółki w spółce jawnej lub partnerskiej albo komplementariusza w spółce komandytowej lub komandytowo-akcyjnej lub prokurenta prawomocnie skazano za przestępstwo, o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rym mowa w pkt 2;</w:t>
      </w:r>
    </w:p>
    <w:p w14:paraId="7A0672A5" w14:textId="77777777" w:rsidR="00EF0A5D" w:rsidRPr="008E25D2" w:rsidRDefault="000A1F6E" w:rsidP="00134848">
      <w:pPr>
        <w:pStyle w:val="Akapitzlist1"/>
        <w:numPr>
          <w:ilvl w:val="0"/>
          <w:numId w:val="57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lastRenderedPageBreak/>
        <w:t>wykonawcę, wobec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rego wydano prawomocny wyrok sądu lub ostateczną decyzję administracyjną o zaleganiu z uiszczeniem podatk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w, opłat lub składek na ubezpieczenia społeczne lub zdrowotne, chyba że wykonawca dokonał płatności należnych podatk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w, opłat lub składek na ubezpieczenia społeczne lub zdrowotne wraz z odsetkami lub grzywnami lub zawarł wiążące porozumienie w sprawie spłaty tych należnoś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it-IT"/>
        </w:rPr>
        <w:t>ci;</w:t>
      </w:r>
    </w:p>
    <w:p w14:paraId="64690ABE" w14:textId="77777777" w:rsidR="00EF0A5D" w:rsidRPr="008E25D2" w:rsidRDefault="000A1F6E" w:rsidP="00134848">
      <w:pPr>
        <w:pStyle w:val="Akapitzlist1"/>
        <w:numPr>
          <w:ilvl w:val="0"/>
          <w:numId w:val="57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ry w wyniku zamierzonego działania lub rażącego niedbalstwa wprowadził zamawiającego w błąd przy przedstawieniu informacji, że nie podlega wykluczeniu, spełnia warunki udziału w postępowaniu lub obiektywne i niedyskryminacyjne kryteria zwane dalej „kryteriami selekcji”, lub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ry zataił te informacje lub nie jest w stanie przedstawić wymaganych dokument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w;</w:t>
      </w:r>
    </w:p>
    <w:p w14:paraId="2CCDFCF5" w14:textId="77777777" w:rsidR="00EF0A5D" w:rsidRPr="008E25D2" w:rsidRDefault="000A1F6E" w:rsidP="00134848">
      <w:pPr>
        <w:pStyle w:val="Akapitzlist1"/>
        <w:numPr>
          <w:ilvl w:val="0"/>
          <w:numId w:val="57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ry w wyniku lekkomyślności lub niedbalstwa przedstawił informacje wprowadzające w błąd zamawiającego, mogące mieć istotny wpływ na decyzje podejmowane przez zamawiającego w postępowaniu o udzielenie zam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wienia;</w:t>
      </w:r>
    </w:p>
    <w:p w14:paraId="756E05FD" w14:textId="77777777" w:rsidR="00EF0A5D" w:rsidRPr="008E25D2" w:rsidRDefault="000A1F6E" w:rsidP="00134848">
      <w:pPr>
        <w:pStyle w:val="Akapitzlist1"/>
        <w:numPr>
          <w:ilvl w:val="0"/>
          <w:numId w:val="57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ry bezprawnie wpływał lub pr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bował wpłynąć na czynności zamawiającego lub pozyskać informacje poufne, mogą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fr-FR"/>
        </w:rPr>
        <w:t>ce da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ć mu przewagę w postępowaniu o udzielenie zam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wienia;</w:t>
      </w:r>
    </w:p>
    <w:p w14:paraId="18E8A396" w14:textId="77777777" w:rsidR="00EF0A5D" w:rsidRPr="008E25D2" w:rsidRDefault="000A1F6E" w:rsidP="00134848">
      <w:pPr>
        <w:pStyle w:val="Akapitzlist1"/>
        <w:numPr>
          <w:ilvl w:val="0"/>
          <w:numId w:val="57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ry brał udział w przygotowaniu postępowania o udzielenie zam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wienia lub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rego pracownik, a także osoba wykonująca pracę na podstawie umowy zlecenia, o dzieło, agencyjnej lub innej umowy o świadczenie usł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de-DE"/>
        </w:rPr>
        <w:t>ug, bra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ł udział w przygotowaniu takiego postępowania, chyba że spowodowane tym zakłócenie konkurencji może być wyeliminowane w inny spos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b niż przez wykluczenie wykonawcy z udziału w postępowaniu;</w:t>
      </w:r>
    </w:p>
    <w:p w14:paraId="2FD881E4" w14:textId="77777777" w:rsidR="00EF0A5D" w:rsidRPr="008E25D2" w:rsidRDefault="000A1F6E" w:rsidP="00134848">
      <w:pPr>
        <w:pStyle w:val="Akapitzlist1"/>
        <w:numPr>
          <w:ilvl w:val="0"/>
          <w:numId w:val="57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wykonawcę,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ry z innymi wykonawcami zawarł porozumienie mające na celu zakłócenie konkurencji między wykonawcami w postępowaniu o udzielenie zam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wienia, co zamawiający jest w stanie wykazać za pomocą stosownych środk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 dowodowych;</w:t>
      </w:r>
    </w:p>
    <w:p w14:paraId="1FFBDDD9" w14:textId="77777777" w:rsidR="00EF0A5D" w:rsidRPr="008E25D2" w:rsidRDefault="000A1F6E" w:rsidP="00134848">
      <w:pPr>
        <w:pStyle w:val="Akapitzlist1"/>
        <w:numPr>
          <w:ilvl w:val="0"/>
          <w:numId w:val="57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wykonawcę będącego podmiotem zbiorowym, wobec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rego sąd orzekł zakaz ubiegania się o zam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wienia publiczne na podstawie ustawy z dnia 28 października 2002 r. o odpowiedzialności podmiot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 zbiorowych za czyny zabronione pod groźbą kary (Dz. U. z 2015 r. poz. 1212, 1844 i 1855 oraz z 2016 r. poz. 437);</w:t>
      </w:r>
    </w:p>
    <w:p w14:paraId="1C7A9564" w14:textId="77777777" w:rsidR="00EF0A5D" w:rsidRPr="008E25D2" w:rsidRDefault="000A1F6E" w:rsidP="00134848">
      <w:pPr>
        <w:pStyle w:val="Akapitzlist1"/>
        <w:numPr>
          <w:ilvl w:val="0"/>
          <w:numId w:val="57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wykonawcę, wobec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rego orzeczono tytułem środka zapobiegawczego zakaz ubiegania się o zam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wienia publiczne;</w:t>
      </w:r>
    </w:p>
    <w:p w14:paraId="25C1E2B7" w14:textId="77777777" w:rsidR="00EF0A5D" w:rsidRPr="008E25D2" w:rsidRDefault="000A1F6E" w:rsidP="00134848">
      <w:pPr>
        <w:pStyle w:val="Akapitzlist1"/>
        <w:numPr>
          <w:ilvl w:val="0"/>
          <w:numId w:val="57"/>
        </w:numPr>
        <w:suppressAutoHyphens w:val="0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wykonawc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w, kt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rzy należąc do tej samej grupy kapitałowej, w rozumieniu ustawy z dnia 16 lutego 2007 r. o ochronie konkurencji i konsument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u w:color="404040"/>
        </w:rPr>
        <w:t>wienia.</w:t>
      </w:r>
    </w:p>
    <w:p w14:paraId="1A23419A" w14:textId="77777777" w:rsidR="00EF0A5D" w:rsidRPr="008E25D2" w:rsidRDefault="00EF0A5D">
      <w:pPr>
        <w:tabs>
          <w:tab w:val="left" w:pos="5245"/>
          <w:tab w:val="left" w:pos="8975"/>
        </w:tabs>
        <w:spacing w:line="360" w:lineRule="auto"/>
        <w:ind w:left="284" w:hanging="28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598707C" w14:textId="77777777" w:rsidR="00EF0A5D" w:rsidRPr="008E25D2" w:rsidRDefault="000A1F6E">
      <w:pPr>
        <w:tabs>
          <w:tab w:val="left" w:pos="5245"/>
          <w:tab w:val="left" w:pos="8975"/>
        </w:tabs>
        <w:spacing w:line="360" w:lineRule="auto"/>
        <w:ind w:left="284" w:hanging="284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Ponadto, Zamawiający przewiduje możliwość wykluczenia Wykonawcy:</w:t>
      </w:r>
    </w:p>
    <w:p w14:paraId="54202015" w14:textId="77777777" w:rsidR="00EF0A5D" w:rsidRPr="008E25D2" w:rsidRDefault="000A1F6E" w:rsidP="00134848">
      <w:pPr>
        <w:pStyle w:val="Tekstpodstawowy31"/>
        <w:numPr>
          <w:ilvl w:val="0"/>
          <w:numId w:val="59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stosunku do 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rego otwarto likwidację, w zatwierdzonym przez sąd układzie w postepowaniu restrukturyzacyjnym jest przewidziane zaspokojenie wierzycieli przez likwidację jego majątku lub są zasądził likwidację jego majątku w trybie art. 332 ust. 1 ustawy z dnia 15 maja 2015 roku – 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Prawo restrukturyzacyjne lub, 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 upadłość ogłoszono, z wyjątkiem wykonawcy, 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 po ogłoszeniu upadłości zawarł układ zatwierdzony prawomocnym postanowieniem sądu, jeżeli układ nie przewiduje zaspokojenia wierzycieli przez likwidację majątku upadłego, chyba że sąd zasądził likwidację jego majątku, w trybie art. 366 ust. 1 ustawy z dnia 28 lutego 2003 roku – Prawo upadłościowe;</w:t>
      </w:r>
    </w:p>
    <w:p w14:paraId="6F7BBA11" w14:textId="77777777" w:rsidR="00EF0A5D" w:rsidRPr="008E25D2" w:rsidRDefault="000A1F6E" w:rsidP="00134848">
      <w:pPr>
        <w:pStyle w:val="Tekstpodstawowy31"/>
        <w:numPr>
          <w:ilvl w:val="0"/>
          <w:numId w:val="59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 w spos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zawiniony poważanie naruszył obowiązki zawodowe, co podważa jego uczciwość, w szczeg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lności, gdy wykonawca w wyniku zamierzonego działania lub rażącego niedbalstwa nie wykonał lub nienależnie wykonał zam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wienie, co zamawiający jest w stanie wykazać za pomocą stosowanych środk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dowodowych;</w:t>
      </w:r>
    </w:p>
    <w:p w14:paraId="789E025A" w14:textId="77777777" w:rsidR="00EF0A5D" w:rsidRPr="008E25D2" w:rsidRDefault="000A1F6E" w:rsidP="00134848">
      <w:pPr>
        <w:pStyle w:val="Tekstpodstawowy31"/>
        <w:numPr>
          <w:ilvl w:val="0"/>
          <w:numId w:val="59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jeżeli wykonawca lub osoby, o 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 mowa w art. 24 ust. 1 pkt. 14 Pzp, uprawnione do reprezentowania wykonawcy pozostają w relacjach określonych w art. 17 ust. 1 pkt. 2-4 Pzp z:</w:t>
      </w:r>
    </w:p>
    <w:p w14:paraId="60CD315A" w14:textId="77777777" w:rsidR="00EF0A5D" w:rsidRPr="008E25D2" w:rsidRDefault="000A1F6E" w:rsidP="00134848">
      <w:pPr>
        <w:pStyle w:val="Tekstpodstawowy31"/>
        <w:numPr>
          <w:ilvl w:val="0"/>
          <w:numId w:val="60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Zamawiającym;</w:t>
      </w:r>
    </w:p>
    <w:p w14:paraId="3AEB30DF" w14:textId="77777777" w:rsidR="00EF0A5D" w:rsidRPr="008E25D2" w:rsidRDefault="000A1F6E" w:rsidP="00134848">
      <w:pPr>
        <w:pStyle w:val="Tekstpodstawowy31"/>
        <w:numPr>
          <w:ilvl w:val="0"/>
          <w:numId w:val="19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osobami uprawnionymi do reprezentowania Zamawiającego;</w:t>
      </w:r>
    </w:p>
    <w:p w14:paraId="6BBEB96B" w14:textId="77777777" w:rsidR="00EF0A5D" w:rsidRPr="008E25D2" w:rsidRDefault="000A1F6E" w:rsidP="00134848">
      <w:pPr>
        <w:pStyle w:val="Tekstpodstawowy31"/>
        <w:numPr>
          <w:ilvl w:val="0"/>
          <w:numId w:val="19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członkami komisji przetargowej;</w:t>
      </w:r>
    </w:p>
    <w:p w14:paraId="0EDC38FB" w14:textId="77777777" w:rsidR="00EF0A5D" w:rsidRPr="008E25D2" w:rsidRDefault="000A1F6E" w:rsidP="00134848">
      <w:pPr>
        <w:pStyle w:val="Tekstpodstawowy31"/>
        <w:numPr>
          <w:ilvl w:val="0"/>
          <w:numId w:val="19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osobami, 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 złożyły oświadczenia, o 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rych mowa w art. 17 ust.2a Pzp;</w:t>
      </w:r>
    </w:p>
    <w:p w14:paraId="3182B972" w14:textId="77777777" w:rsidR="00EF0A5D" w:rsidRPr="008E25D2" w:rsidRDefault="000A1F6E">
      <w:pPr>
        <w:pStyle w:val="Tekstpodstawowy31"/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  <w:tab/>
        <w:t xml:space="preserve">chyba, 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że jest możliwe zachowanie bezstronności po stronie Zamawiającego w inny spos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b niż 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ab/>
        <w:t>przez wykluczenie Wykonawcy z postępowania;</w:t>
      </w:r>
    </w:p>
    <w:p w14:paraId="7F111018" w14:textId="77777777" w:rsidR="00EF0A5D" w:rsidRPr="008E25D2" w:rsidRDefault="000A1F6E" w:rsidP="00134848">
      <w:pPr>
        <w:pStyle w:val="Tekstpodstawowy31"/>
        <w:numPr>
          <w:ilvl w:val="0"/>
          <w:numId w:val="63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 z przyczyn leżących po jego stronie, nie wykonał albo nienależycie wykonał w istotnym stopniu wcześniejszą umowę w sprawie zam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wienia publicznego lub umowę koncesji, zawartą z Zamawiającym, o 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rym mowa w art. 3 ust, 1 -4 Pzp, co doprowadziło do rozwiązania umowy lub zasądzenia odszkodowania;</w:t>
      </w:r>
    </w:p>
    <w:p w14:paraId="4CA36613" w14:textId="77777777" w:rsidR="00EF0A5D" w:rsidRPr="008E25D2" w:rsidRDefault="000A1F6E" w:rsidP="00134848">
      <w:pPr>
        <w:pStyle w:val="Tekstpodstawowy31"/>
        <w:numPr>
          <w:ilvl w:val="0"/>
          <w:numId w:val="62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będącego osoba fizyczną, 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 prawomocnie skazano za wykroczenie przeciwko prawom pracownika lub wykroczenie przeciwko środowisku, jeżeli za jego popełnienie wymierzono kare aresztu, ograniczenia wolności lub kare grzywny nie niższą niż 3000 złotych;</w:t>
      </w:r>
    </w:p>
    <w:p w14:paraId="338FBC66" w14:textId="77777777" w:rsidR="00EF0A5D" w:rsidRPr="008E25D2" w:rsidRDefault="000A1F6E" w:rsidP="00134848">
      <w:pPr>
        <w:pStyle w:val="Tekstpodstawowy31"/>
        <w:numPr>
          <w:ilvl w:val="0"/>
          <w:numId w:val="62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jeżeli urzędującego członka jego organu zarządzającego lub nadzorczego, wsp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lnika spółki jawnej lub partnerskiej albo komplementariusza w spółce komandytowej lub komandytowo – akcyjnej lub prokurenta prawomocnie skazano za wykroczenie, o 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rym mowa w lit. f powyżej;</w:t>
      </w:r>
    </w:p>
    <w:p w14:paraId="2C3B5233" w14:textId="77777777" w:rsidR="00EF0A5D" w:rsidRPr="008E25D2" w:rsidRDefault="000A1F6E" w:rsidP="00134848">
      <w:pPr>
        <w:pStyle w:val="Tekstpodstawowy31"/>
        <w:numPr>
          <w:ilvl w:val="0"/>
          <w:numId w:val="62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wobec, 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rego wydano ostateczna decyzję administracyjną o naruszenie obowiązk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wynikających z przepis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prawa pracy, prawa ochrony środowiska lub przepis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o zabezpieczeniu społecznym, jeżeli wymierzono tą decyzją karę pieniężną nie niższą niż 3000 złotych;</w:t>
      </w:r>
    </w:p>
    <w:p w14:paraId="7ACD2A64" w14:textId="77777777" w:rsidR="00EF0A5D" w:rsidRPr="008E25D2" w:rsidRDefault="000A1F6E" w:rsidP="00134848">
      <w:pPr>
        <w:pStyle w:val="Tekstpodstawowy31"/>
        <w:numPr>
          <w:ilvl w:val="0"/>
          <w:numId w:val="62"/>
        </w:numPr>
        <w:spacing w:line="360" w:lineRule="auto"/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 naruszył obowiązki dotyczą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fr-FR"/>
        </w:rPr>
        <w:t>ce p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łatności podatk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w, opłat lub składek na ubezpieczenie społeczne lub zdrowotne, co Zamawiający jest w stanie wykazać za pomocą stosownych środk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dowodowych, z wyjątkiem przypadku, o kt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rym mowa w art. 24 ust. 1 pkt. 15 Pzp, chyba że Wykonawca dokonał płatności należnych podatk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w, opłat lub składek na ubezpieczenie społeczne lub zdrowotne wraz z odsetkami lub grzywnami lub zawarł wiążące porozumienie w sprawie spłaty tych należności.</w:t>
      </w:r>
    </w:p>
    <w:p w14:paraId="2BE0438D" w14:textId="77777777" w:rsidR="00EF0A5D" w:rsidRPr="008E25D2" w:rsidRDefault="00EF0A5D">
      <w:pPr>
        <w:pStyle w:val="Akapitzlist1"/>
        <w:spacing w:after="0" w:line="360" w:lineRule="auto"/>
        <w:ind w:left="459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558C5090" w14:textId="77777777" w:rsidR="00EF0A5D" w:rsidRPr="008E25D2" w:rsidRDefault="000A1F6E">
      <w:pPr>
        <w:tabs>
          <w:tab w:val="left" w:pos="851"/>
        </w:tabs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lastRenderedPageBreak/>
        <w:t>Wykonawca ubiegający się o przedmiotowe zam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wienie musi spełniać r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wnież warunki udziału w postępowaniu dotyczą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it-IT"/>
        </w:rPr>
        <w:t>ce:</w:t>
      </w:r>
    </w:p>
    <w:p w14:paraId="02FB8413" w14:textId="77777777" w:rsidR="00EF0A5D" w:rsidRPr="008E25D2" w:rsidRDefault="000A1F6E" w:rsidP="00134848">
      <w:pPr>
        <w:numPr>
          <w:ilvl w:val="0"/>
          <w:numId w:val="65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kompetencji lub uprawnień do prowadzenia określonej działalności zawodowej, o ile wynika </w:t>
      </w:r>
      <w:r w:rsidRPr="008E25D2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/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to z odrębnych przepis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w;</w:t>
      </w:r>
    </w:p>
    <w:p w14:paraId="060685A0" w14:textId="77777777" w:rsidR="00EF0A5D" w:rsidRPr="008E25D2" w:rsidRDefault="000A1F6E" w:rsidP="00134848">
      <w:pPr>
        <w:numPr>
          <w:ilvl w:val="0"/>
          <w:numId w:val="65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sytuacji ekonomicznej lub finansowej;</w:t>
      </w:r>
    </w:p>
    <w:p w14:paraId="434111DC" w14:textId="77777777" w:rsidR="00EF0A5D" w:rsidRPr="008E25D2" w:rsidRDefault="000A1F6E" w:rsidP="00134848">
      <w:pPr>
        <w:numPr>
          <w:ilvl w:val="0"/>
          <w:numId w:val="65"/>
        </w:numPr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zdolności technicznej lub zawodowej. Wykonawca spełni warunek jeżeli wykaże, że w okresie ostatnich trzech lat przed upływem terminu składania ofert wykonali, a w przypadku świadczeń okresowych lub ciągłych r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wnież wykonują, co najmniej:</w:t>
      </w:r>
    </w:p>
    <w:p w14:paraId="32570160" w14:textId="77777777" w:rsidR="00EF0A5D" w:rsidRPr="008E25D2" w:rsidRDefault="000A1F6E" w:rsidP="00134848">
      <w:pPr>
        <w:pStyle w:val="Tekstpodstawowy"/>
        <w:numPr>
          <w:ilvl w:val="0"/>
          <w:numId w:val="14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dwie publikacje z oprawą typu otabind (książka szyta);</w:t>
      </w:r>
    </w:p>
    <w:p w14:paraId="4EDC8FF9" w14:textId="77777777" w:rsidR="00EF0A5D" w:rsidRPr="008E25D2" w:rsidRDefault="000A1F6E" w:rsidP="00134848">
      <w:pPr>
        <w:pStyle w:val="Tekstpodstawowy"/>
        <w:numPr>
          <w:ilvl w:val="0"/>
          <w:numId w:val="14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dwie publikacje zawierające zdjęcia w sepii drukowane w technice druku czterokolorowego;</w:t>
      </w:r>
    </w:p>
    <w:p w14:paraId="7E8C23F6" w14:textId="77777777" w:rsidR="00EF0A5D" w:rsidRPr="008E25D2" w:rsidRDefault="000A1F6E" w:rsidP="00134848">
      <w:pPr>
        <w:pStyle w:val="Tekstpodstawowy"/>
        <w:numPr>
          <w:ilvl w:val="0"/>
          <w:numId w:val="14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dwie publikacje zawierające kolorowe zdjęcia współczesne drukowane w technice druku czterokolorowego; </w:t>
      </w:r>
    </w:p>
    <w:p w14:paraId="614C92C5" w14:textId="77777777" w:rsidR="00EF0A5D" w:rsidRPr="008E25D2" w:rsidRDefault="000A1F6E" w:rsidP="00134848">
      <w:pPr>
        <w:pStyle w:val="Tekstpodstawowy"/>
        <w:numPr>
          <w:ilvl w:val="0"/>
          <w:numId w:val="14"/>
        </w:numPr>
        <w:jc w:val="lef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dwie publikacje z alonżami wewnątrz książki.</w:t>
      </w:r>
    </w:p>
    <w:p w14:paraId="51A779E4" w14:textId="77777777" w:rsidR="00EF0A5D" w:rsidRPr="008E25D2" w:rsidRDefault="00EF0A5D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20FBF001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C331779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4F18773D" w14:textId="77777777" w:rsidR="00EF0A5D" w:rsidRPr="008E25D2" w:rsidRDefault="000A1F6E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(miejscowość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                              (data)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  <w:t xml:space="preserve">   </w:t>
      </w:r>
    </w:p>
    <w:p w14:paraId="78A349C8" w14:textId="77777777" w:rsidR="00EF0A5D" w:rsidRPr="008E25D2" w:rsidRDefault="00EF0A5D">
      <w:pPr>
        <w:spacing w:line="360" w:lineRule="auto"/>
        <w:ind w:left="3540"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B5269B4" w14:textId="77777777" w:rsidR="00EF0A5D" w:rsidRPr="008E25D2" w:rsidRDefault="00EF0A5D">
      <w:pPr>
        <w:spacing w:line="360" w:lineRule="auto"/>
        <w:ind w:left="3540"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3ADF589" w14:textId="77777777" w:rsidR="00EF0A5D" w:rsidRPr="008E25D2" w:rsidRDefault="000A1F6E">
      <w:pPr>
        <w:spacing w:line="360" w:lineRule="auto"/>
        <w:ind w:left="3538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              _____________________________________</w:t>
      </w:r>
    </w:p>
    <w:p w14:paraId="13B145C4" w14:textId="77777777" w:rsidR="00EF0A5D" w:rsidRPr="008E25D2" w:rsidRDefault="000A1F6E">
      <w:pPr>
        <w:spacing w:line="360" w:lineRule="auto"/>
        <w:ind w:left="453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upoważnionych do podpisu w imieniu Wykonawcy)</w:t>
      </w:r>
    </w:p>
    <w:p w14:paraId="12CE1E23" w14:textId="77777777" w:rsidR="00EF0A5D" w:rsidRPr="008E25D2" w:rsidRDefault="00EF0A5D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0866E575" w14:textId="77777777" w:rsidR="00EF0A5D" w:rsidRPr="008E25D2" w:rsidRDefault="00EF0A5D">
      <w:pPr>
        <w:pStyle w:val="Akapitzlist1"/>
        <w:spacing w:after="0"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u w:color="404040"/>
        </w:rPr>
      </w:pPr>
    </w:p>
    <w:p w14:paraId="6E7D6A94" w14:textId="77777777" w:rsidR="00EF0A5D" w:rsidRPr="008E25D2" w:rsidRDefault="000A1F6E">
      <w:pPr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5C6EAEFE" w14:textId="77777777" w:rsidR="00EF0A5D" w:rsidRPr="008E25D2" w:rsidRDefault="000A1F6E">
      <w:pPr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lastRenderedPageBreak/>
        <w:br w:type="page"/>
      </w:r>
    </w:p>
    <w:p w14:paraId="1D3C3099" w14:textId="77777777" w:rsidR="00EF0A5D" w:rsidRPr="008E25D2" w:rsidRDefault="000A1F6E">
      <w:pPr>
        <w:tabs>
          <w:tab w:val="left" w:pos="576"/>
        </w:tabs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numer 4 do SIWZ</w:t>
      </w:r>
    </w:p>
    <w:p w14:paraId="29212DC2" w14:textId="77777777" w:rsidR="00EF0A5D" w:rsidRPr="008E25D2" w:rsidRDefault="00EF0A5D">
      <w:pPr>
        <w:tabs>
          <w:tab w:val="left" w:pos="72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8E52C96" w14:textId="77777777" w:rsidR="00EF0A5D" w:rsidRPr="008E25D2" w:rsidRDefault="00EF0A5D">
      <w:pPr>
        <w:tabs>
          <w:tab w:val="left" w:pos="72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AEC70C7" w14:textId="77777777" w:rsidR="00EF0A5D" w:rsidRPr="008E25D2" w:rsidRDefault="000A1F6E">
      <w:pPr>
        <w:tabs>
          <w:tab w:val="left" w:pos="72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………………………………..</w:t>
      </w:r>
    </w:p>
    <w:p w14:paraId="2BAF468E" w14:textId="77777777" w:rsidR="00EF0A5D" w:rsidRPr="008E25D2" w:rsidRDefault="000A1F6E">
      <w:pPr>
        <w:tabs>
          <w:tab w:val="left" w:pos="72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    (pieczęć Wykonawcy)</w:t>
      </w:r>
    </w:p>
    <w:p w14:paraId="7E327B44" w14:textId="77777777" w:rsidR="00EF0A5D" w:rsidRPr="008E25D2" w:rsidRDefault="00EF0A5D">
      <w:pPr>
        <w:tabs>
          <w:tab w:val="left" w:pos="720"/>
        </w:tabs>
        <w:spacing w:line="360" w:lineRule="auto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1AFDD0E" w14:textId="77777777" w:rsidR="00EF0A5D" w:rsidRPr="008E25D2" w:rsidRDefault="00EF0A5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</w:pPr>
    </w:p>
    <w:p w14:paraId="02C05DF2" w14:textId="77777777" w:rsidR="00EF0A5D" w:rsidRPr="008E25D2" w:rsidRDefault="000A1F6E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b/>
          <w:bCs/>
          <w:smallCaps/>
          <w:color w:val="404040" w:themeColor="text1" w:themeTint="BF"/>
          <w:sz w:val="20"/>
          <w:szCs w:val="20"/>
          <w:u w:color="404040"/>
        </w:rPr>
        <w:t>WYKAZ WYKONANYCH DOSTAW</w:t>
      </w:r>
    </w:p>
    <w:p w14:paraId="28E0CA22" w14:textId="77777777" w:rsidR="00EF0A5D" w:rsidRPr="008E25D2" w:rsidRDefault="00EF0A5D">
      <w:pPr>
        <w:spacing w:line="360" w:lineRule="auto"/>
        <w:ind w:left="720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</w:p>
    <w:tbl>
      <w:tblPr>
        <w:tblStyle w:val="TableNormal"/>
        <w:tblW w:w="93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3114"/>
        <w:gridCol w:w="2181"/>
        <w:gridCol w:w="1613"/>
        <w:gridCol w:w="1910"/>
      </w:tblGrid>
      <w:tr w:rsidR="008E25D2" w:rsidRPr="008E25D2" w14:paraId="5D76EC5F" w14:textId="77777777">
        <w:trPr>
          <w:trHeight w:val="12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73D30" w14:textId="77777777" w:rsidR="00EF0A5D" w:rsidRPr="008E25D2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Lp.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34C2D" w14:textId="77777777" w:rsidR="00EF0A5D" w:rsidRPr="008E25D2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Przedmiot zam</w:t>
            </w: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  <w:lang w:val="es-ES_tradnl"/>
              </w:rPr>
              <w:t>ó</w:t>
            </w: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wienia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E5036" w14:textId="77777777" w:rsidR="00EF0A5D" w:rsidRPr="008E25D2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Data rozpoczęcia i zakończenia zam</w:t>
            </w: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  <w:lang w:val="es-ES_tradnl"/>
              </w:rPr>
              <w:t>ó</w:t>
            </w: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wienia dzień/miesiąc /rok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F6BE" w14:textId="77777777" w:rsidR="00EF0A5D" w:rsidRPr="008E25D2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Wartość zam</w:t>
            </w: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  <w:lang w:val="es-ES_tradnl"/>
              </w:rPr>
              <w:t>ó</w:t>
            </w: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wienia brutto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1A9AC" w14:textId="77777777" w:rsidR="00EF0A5D" w:rsidRPr="008E25D2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Nazwa Zamawiającego</w:t>
            </w:r>
          </w:p>
        </w:tc>
      </w:tr>
      <w:tr w:rsidR="008E25D2" w:rsidRPr="008E25D2" w14:paraId="2CFF7BD6" w14:textId="77777777">
        <w:trPr>
          <w:trHeight w:val="12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DDE4" w14:textId="77777777" w:rsidR="00EF0A5D" w:rsidRPr="008E25D2" w:rsidRDefault="00EF0A5D">
            <w:pPr>
              <w:spacing w:line="360" w:lineRule="auto"/>
              <w:jc w:val="center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u w:color="404040"/>
              </w:rPr>
            </w:pPr>
          </w:p>
          <w:p w14:paraId="3D8B4474" w14:textId="77777777" w:rsidR="00EF0A5D" w:rsidRPr="008E25D2" w:rsidRDefault="000A1F6E">
            <w:pPr>
              <w:spacing w:line="360" w:lineRule="au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DAB4" w14:textId="77777777" w:rsidR="00EF0A5D" w:rsidRPr="008E25D2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E4BE695" w14:textId="77777777" w:rsidR="00EF0A5D" w:rsidRPr="008E25D2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0D9CF00" w14:textId="77777777" w:rsidR="00EF0A5D" w:rsidRPr="008E25D2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EE709EB" w14:textId="77777777" w:rsidR="00EF0A5D" w:rsidRPr="008E25D2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4AD3" w14:textId="77777777" w:rsidR="00EF0A5D" w:rsidRPr="008E25D2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3AF2" w14:textId="77777777" w:rsidR="00EF0A5D" w:rsidRPr="008E25D2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3BE5" w14:textId="77777777" w:rsidR="00EF0A5D" w:rsidRPr="008E25D2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F0A5D" w:rsidRPr="008E25D2" w14:paraId="40433AC6" w14:textId="77777777">
        <w:trPr>
          <w:trHeight w:val="12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8AB2" w14:textId="77777777" w:rsidR="00EF0A5D" w:rsidRPr="008E25D2" w:rsidRDefault="000A1F6E">
            <w:pPr>
              <w:spacing w:line="360" w:lineRule="auto"/>
              <w:jc w:val="center"/>
              <w:rPr>
                <w:rStyle w:val="Brak"/>
                <w:rFonts w:ascii="Arial" w:eastAsia="Arial" w:hAnsi="Arial" w:cs="Arial"/>
                <w:color w:val="404040" w:themeColor="text1" w:themeTint="BF"/>
                <w:sz w:val="20"/>
                <w:szCs w:val="20"/>
                <w:u w:color="404040"/>
              </w:rPr>
            </w:pPr>
            <w:r w:rsidRPr="008E25D2">
              <w:rPr>
                <w:rStyle w:val="Brak"/>
                <w:rFonts w:ascii="Arial" w:hAnsi="Arial" w:cs="Arial"/>
                <w:color w:val="404040" w:themeColor="text1" w:themeTint="BF"/>
                <w:sz w:val="20"/>
                <w:szCs w:val="20"/>
                <w:u w:color="404040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B337" w14:textId="77777777" w:rsidR="00EF0A5D" w:rsidRPr="008E25D2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AF73C0C" w14:textId="77777777" w:rsidR="00EF0A5D" w:rsidRPr="008E25D2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9C73D86" w14:textId="77777777" w:rsidR="00EF0A5D" w:rsidRPr="008E25D2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B901B1D" w14:textId="77777777" w:rsidR="00EF0A5D" w:rsidRPr="008E25D2" w:rsidRDefault="00EF0A5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14C7" w14:textId="77777777" w:rsidR="00EF0A5D" w:rsidRPr="008E25D2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1034" w14:textId="77777777" w:rsidR="00EF0A5D" w:rsidRPr="008E25D2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AD" w14:textId="77777777" w:rsidR="00EF0A5D" w:rsidRPr="008E25D2" w:rsidRDefault="00EF0A5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E32930C" w14:textId="77777777" w:rsidR="00EF0A5D" w:rsidRPr="008E25D2" w:rsidRDefault="00EF0A5D">
      <w:pPr>
        <w:widowControl w:val="0"/>
        <w:ind w:left="108" w:hanging="108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</w:p>
    <w:p w14:paraId="25401A63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27411884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lang w:val="en-US"/>
        </w:rPr>
        <w:t>UWAGA</w:t>
      </w:r>
    </w:p>
    <w:p w14:paraId="07563D8C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Do wykazu 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  <w:lang w:val="it-IT"/>
        </w:rPr>
        <w:t>nale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ży dołączyc dowody na potwierdzenie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, że wykazane powyżej usługi wykonane zostały lub są wykonywane należycie.</w:t>
      </w:r>
    </w:p>
    <w:p w14:paraId="1283E32D" w14:textId="77777777" w:rsidR="00EF0A5D" w:rsidRPr="008E25D2" w:rsidRDefault="00EF0A5D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68AEFB7A" w14:textId="77777777" w:rsidR="00EF0A5D" w:rsidRPr="008E25D2" w:rsidRDefault="00EF0A5D">
      <w:pPr>
        <w:spacing w:line="360" w:lineRule="auto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1BF27820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_______________________, dnia _____________</w:t>
      </w:r>
    </w:p>
    <w:p w14:paraId="3FF72051" w14:textId="77777777" w:rsidR="00EF0A5D" w:rsidRPr="008E25D2" w:rsidRDefault="000A1F6E">
      <w:pPr>
        <w:spacing w:line="360" w:lineRule="auto"/>
        <w:ind w:firstLine="708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(miejscowość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>)                              (data)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</w:p>
    <w:p w14:paraId="069FA237" w14:textId="77777777" w:rsidR="00EF0A5D" w:rsidRPr="008E25D2" w:rsidRDefault="000A1F6E" w:rsidP="00C74B64">
      <w:pPr>
        <w:spacing w:line="360" w:lineRule="auto"/>
        <w:ind w:firstLine="708"/>
        <w:jc w:val="right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</w:r>
      <w:r w:rsidRPr="008E25D2"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de-DE"/>
        </w:rPr>
        <w:tab/>
        <w:t xml:space="preserve">   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_______________________________</w:t>
      </w:r>
    </w:p>
    <w:p w14:paraId="351EC2D7" w14:textId="77777777" w:rsidR="00EF0A5D" w:rsidRPr="008E25D2" w:rsidRDefault="000A1F6E">
      <w:pPr>
        <w:spacing w:line="360" w:lineRule="auto"/>
        <w:ind w:left="4956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(podpis czytelny lub nieczytelny z pieczątką imienną osoby lub os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b upoważnionych do podpisu w imieniu Wykonawcy)</w:t>
      </w:r>
    </w:p>
    <w:p w14:paraId="7825880C" w14:textId="77777777" w:rsidR="00EF0A5D" w:rsidRPr="008E25D2" w:rsidRDefault="000A1F6E">
      <w:pPr>
        <w:spacing w:line="360" w:lineRule="auto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52E11B4F" w14:textId="77777777" w:rsidR="00EF0A5D" w:rsidRPr="008E25D2" w:rsidRDefault="000A1F6E">
      <w:pPr>
        <w:spacing w:line="360" w:lineRule="auto"/>
        <w:jc w:val="right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numer 5 do SIWZ</w:t>
      </w:r>
    </w:p>
    <w:p w14:paraId="20E195B8" w14:textId="77777777" w:rsidR="00EF0A5D" w:rsidRPr="008E25D2" w:rsidRDefault="00EF0A5D">
      <w:pPr>
        <w:spacing w:line="360" w:lineRule="auto"/>
        <w:jc w:val="center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9397C87" w14:textId="77777777" w:rsidR="00EF0A5D" w:rsidRPr="008E25D2" w:rsidRDefault="000A1F6E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Informacja o przynależności Wykonawcy do grupy kapitałowej</w:t>
      </w:r>
    </w:p>
    <w:p w14:paraId="7D6B01DC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D334551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Na podstawie art. 26 ust. 2d ustawy z dnia 29 stycznia 2004r. - Prawo zam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wień publicznych (Dz. U. z 2014 r., 423 z póź. zm.) oświadczam, że: </w:t>
      </w: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lang w:val="it-IT"/>
        </w:rPr>
        <w:t>nale</w:t>
      </w: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t>żę/</w:t>
      </w: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nie należę</w:t>
      </w:r>
      <w:r w:rsidRPr="008E25D2">
        <w:rPr>
          <w:rStyle w:val="Brak"/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  <w:u w:color="404040"/>
          <w:vertAlign w:val="superscript"/>
        </w:rPr>
        <w:t>*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do grupy kapitałowej  w rozumieniu ustawy z dnia 16 lutego 2007 r. o ochronie konkurencji i konsument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(Dz. U. Nr 50, poz. 331, z p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zn. zm.). </w:t>
      </w:r>
    </w:p>
    <w:p w14:paraId="02F6F997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7D1BC11" w14:textId="77777777" w:rsidR="00EF0A5D" w:rsidRPr="008E25D2" w:rsidRDefault="00EF0A5D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</w:p>
    <w:p w14:paraId="2428CA72" w14:textId="77777777" w:rsidR="00EF0A5D" w:rsidRPr="008E25D2" w:rsidRDefault="00EF0A5D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</w:p>
    <w:p w14:paraId="4BEB41F8" w14:textId="77777777" w:rsidR="00EF0A5D" w:rsidRPr="008E25D2" w:rsidRDefault="000A1F6E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color w:val="404040" w:themeColor="text1" w:themeTint="BF"/>
          <w:sz w:val="20"/>
          <w:szCs w:val="20"/>
          <w:u w:color="404040"/>
        </w:rPr>
        <w:t xml:space="preserve">…………………….., dnia …………………. </w:t>
      </w:r>
      <w:r w:rsidRPr="008E25D2">
        <w:rPr>
          <w:rStyle w:val="Brak"/>
          <w:color w:val="404040" w:themeColor="text1" w:themeTint="BF"/>
          <w:sz w:val="20"/>
          <w:szCs w:val="20"/>
          <w:u w:color="404040"/>
        </w:rPr>
        <w:tab/>
        <w:t xml:space="preserve"> ………………………………………..</w:t>
      </w:r>
    </w:p>
    <w:p w14:paraId="1B4E96AC" w14:textId="77777777" w:rsidR="00EF0A5D" w:rsidRPr="008E25D2" w:rsidRDefault="000A1F6E">
      <w:pPr>
        <w:spacing w:line="360" w:lineRule="auto"/>
        <w:ind w:left="4956" w:firstLine="708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>(podpis Wykonawcy)</w:t>
      </w:r>
    </w:p>
    <w:p w14:paraId="30F6F437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0D03B082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1972C7D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F929943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360EA816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W przypadku, gdy wykonawca </w:t>
      </w: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  <w:lang w:val="it-IT"/>
        </w:rPr>
        <w:t>nale</w:t>
      </w: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val="single" w:color="404040"/>
        </w:rPr>
        <w:t>ży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do grupy kapitałowej wraz z ofertą skł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pt-PT"/>
        </w:rPr>
        <w:t>ada list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ę podmiot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w należących do tej samej grupy kapitałowej.</w:t>
      </w:r>
    </w:p>
    <w:p w14:paraId="6B531A7F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6E2C776A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vertAlign w:val="superscript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Lista podmiot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  <w:lang w:val="es-ES_tradnl"/>
        </w:rPr>
        <w:t>ó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val="single" w:color="404040"/>
        </w:rPr>
        <w:t>w należących do grupy kapitałowej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>:</w:t>
      </w: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  <w:vertAlign w:val="superscript"/>
        </w:rPr>
        <w:t>*</w:t>
      </w:r>
    </w:p>
    <w:p w14:paraId="3AEE1252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5A41B485" w14:textId="77777777" w:rsidR="00EF0A5D" w:rsidRPr="008E25D2" w:rsidRDefault="000A1F6E" w:rsidP="00134848">
      <w:pPr>
        <w:numPr>
          <w:ilvl w:val="1"/>
          <w:numId w:val="67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_________________________________</w:t>
      </w:r>
    </w:p>
    <w:p w14:paraId="25B73F44" w14:textId="77777777" w:rsidR="00EF0A5D" w:rsidRPr="008E25D2" w:rsidRDefault="000A1F6E" w:rsidP="00134848">
      <w:pPr>
        <w:numPr>
          <w:ilvl w:val="1"/>
          <w:numId w:val="67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_________________________________</w:t>
      </w:r>
    </w:p>
    <w:p w14:paraId="0202CB3B" w14:textId="77777777" w:rsidR="00EF0A5D" w:rsidRPr="008E25D2" w:rsidRDefault="000A1F6E" w:rsidP="00134848">
      <w:pPr>
        <w:numPr>
          <w:ilvl w:val="1"/>
          <w:numId w:val="67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_________________________________</w:t>
      </w:r>
    </w:p>
    <w:p w14:paraId="403B3A66" w14:textId="77777777" w:rsidR="00EF0A5D" w:rsidRPr="008E25D2" w:rsidRDefault="000A1F6E" w:rsidP="00134848">
      <w:pPr>
        <w:numPr>
          <w:ilvl w:val="1"/>
          <w:numId w:val="67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_________________________________</w:t>
      </w:r>
    </w:p>
    <w:p w14:paraId="3B3C3C17" w14:textId="77777777" w:rsidR="00EF0A5D" w:rsidRPr="008E25D2" w:rsidRDefault="000A1F6E" w:rsidP="00134848">
      <w:pPr>
        <w:numPr>
          <w:ilvl w:val="1"/>
          <w:numId w:val="67"/>
        </w:numPr>
        <w:suppressAutoHyphens/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  <w:lang w:val="en-US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lang w:val="en-US"/>
        </w:rPr>
        <w:t>_________________________________</w:t>
      </w:r>
    </w:p>
    <w:p w14:paraId="10DA1174" w14:textId="77777777" w:rsidR="00EF0A5D" w:rsidRPr="008E25D2" w:rsidRDefault="000A1F6E">
      <w:pPr>
        <w:spacing w:line="360" w:lineRule="auto"/>
        <w:ind w:left="720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</w:t>
      </w:r>
    </w:p>
    <w:p w14:paraId="18DC537A" w14:textId="77777777" w:rsidR="00EF0A5D" w:rsidRPr="008E25D2" w:rsidRDefault="000A1F6E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  <w:vertAlign w:val="superscript"/>
          <w:lang w:val="en-US"/>
        </w:rPr>
        <w:t>*</w:t>
      </w:r>
      <w:r w:rsidRPr="008E25D2">
        <w:rPr>
          <w:rStyle w:val="Brak"/>
          <w:rFonts w:ascii="Arial" w:hAnsi="Arial" w:cs="Arial"/>
          <w:color w:val="404040" w:themeColor="text1" w:themeTint="BF"/>
          <w:sz w:val="20"/>
          <w:szCs w:val="20"/>
          <w:u w:color="404040"/>
        </w:rPr>
        <w:t xml:space="preserve"> niepotrzebne skreślić</w:t>
      </w:r>
    </w:p>
    <w:p w14:paraId="577B3BF9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2DB89254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CD27650" w14:textId="77777777" w:rsidR="00EF0A5D" w:rsidRPr="008E25D2" w:rsidRDefault="000A1F6E">
      <w:pPr>
        <w:pStyle w:val="Tekstpodstawowy22"/>
        <w:spacing w:line="360" w:lineRule="auto"/>
        <w:rPr>
          <w:rStyle w:val="Brak"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color w:val="404040" w:themeColor="text1" w:themeTint="BF"/>
          <w:sz w:val="20"/>
          <w:szCs w:val="20"/>
          <w:u w:color="404040"/>
        </w:rPr>
        <w:t xml:space="preserve">…………………….., dnia …………………. </w:t>
      </w:r>
      <w:r w:rsidRPr="008E25D2">
        <w:rPr>
          <w:rStyle w:val="Brak"/>
          <w:color w:val="404040" w:themeColor="text1" w:themeTint="BF"/>
          <w:sz w:val="20"/>
          <w:szCs w:val="20"/>
          <w:u w:color="404040"/>
        </w:rPr>
        <w:tab/>
        <w:t xml:space="preserve"> ………………………………………..</w:t>
      </w:r>
    </w:p>
    <w:p w14:paraId="51118DB7" w14:textId="77777777" w:rsidR="00EF0A5D" w:rsidRPr="008E25D2" w:rsidRDefault="000A1F6E">
      <w:pPr>
        <w:spacing w:line="360" w:lineRule="auto"/>
        <w:rPr>
          <w:rStyle w:val="Brak"/>
          <w:rFonts w:ascii="Arial" w:eastAsia="Arial" w:hAnsi="Arial" w:cs="Arial"/>
          <w:i/>
          <w:iCs/>
          <w:color w:val="404040" w:themeColor="text1" w:themeTint="BF"/>
          <w:sz w:val="20"/>
          <w:szCs w:val="20"/>
          <w:u w:color="404040"/>
        </w:rPr>
      </w:pP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 xml:space="preserve"> </w:t>
      </w: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</w:r>
      <w:r w:rsidRPr="008E25D2">
        <w:rPr>
          <w:rStyle w:val="Brak"/>
          <w:rFonts w:ascii="Arial" w:hAnsi="Arial" w:cs="Arial"/>
          <w:i/>
          <w:iCs/>
          <w:color w:val="404040" w:themeColor="text1" w:themeTint="BF"/>
          <w:sz w:val="20"/>
          <w:szCs w:val="20"/>
          <w:u w:color="404040"/>
        </w:rPr>
        <w:tab/>
        <w:t>(podpis Wykonawcy)</w:t>
      </w:r>
    </w:p>
    <w:p w14:paraId="2976773B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40C8CC6E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72576210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D59F24E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EB162CB" w14:textId="77777777" w:rsidR="00EF0A5D" w:rsidRPr="008E25D2" w:rsidRDefault="00EF0A5D">
      <w:pPr>
        <w:spacing w:line="360" w:lineRule="auto"/>
        <w:jc w:val="both"/>
        <w:rPr>
          <w:rStyle w:val="Brak"/>
          <w:rFonts w:ascii="Arial" w:eastAsia="Arial" w:hAnsi="Arial" w:cs="Arial"/>
          <w:color w:val="404040" w:themeColor="text1" w:themeTint="BF"/>
          <w:sz w:val="20"/>
          <w:szCs w:val="20"/>
          <w:u w:color="404040"/>
        </w:rPr>
      </w:pPr>
    </w:p>
    <w:p w14:paraId="1627D207" w14:textId="77777777" w:rsidR="00EF0A5D" w:rsidRPr="008E25D2" w:rsidRDefault="000A1F6E">
      <w:pPr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Style w:val="Brak"/>
          <w:rFonts w:ascii="Arial" w:eastAsia="Arial Unicode MS" w:hAnsi="Arial" w:cs="Arial"/>
          <w:color w:val="404040" w:themeColor="text1" w:themeTint="BF"/>
          <w:sz w:val="20"/>
          <w:szCs w:val="20"/>
          <w:u w:color="404040"/>
        </w:rPr>
        <w:br w:type="page"/>
      </w:r>
    </w:p>
    <w:p w14:paraId="10B10693" w14:textId="77777777" w:rsidR="00EF0A5D" w:rsidRPr="008E25D2" w:rsidRDefault="000A1F6E" w:rsidP="00C74B64">
      <w:pPr>
        <w:jc w:val="right"/>
        <w:rPr>
          <w:rStyle w:val="Brak"/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Style w:val="Brak"/>
          <w:rFonts w:ascii="Arial" w:hAnsi="Arial" w:cs="Arial"/>
          <w:b/>
          <w:bCs/>
          <w:color w:val="404040" w:themeColor="text1" w:themeTint="BF"/>
          <w:sz w:val="20"/>
          <w:szCs w:val="20"/>
          <w:u w:color="404040"/>
        </w:rPr>
        <w:lastRenderedPageBreak/>
        <w:t>Załącznik numer 6 do SIWZ</w:t>
      </w:r>
    </w:p>
    <w:p w14:paraId="7255F96F" w14:textId="77777777" w:rsidR="00EF0A5D" w:rsidRPr="008E25D2" w:rsidRDefault="00EF0A5D">
      <w:pPr>
        <w:spacing w:line="360" w:lineRule="auto"/>
        <w:ind w:left="357" w:hanging="357"/>
        <w:jc w:val="center"/>
        <w:rPr>
          <w:rStyle w:val="Brak"/>
          <w:rFonts w:ascii="Arial" w:eastAsia="Arial" w:hAnsi="Arial" w:cs="Arial"/>
          <w:b/>
          <w:bCs/>
          <w:color w:val="404040" w:themeColor="text1" w:themeTint="BF"/>
          <w:sz w:val="20"/>
          <w:szCs w:val="20"/>
          <w:u w:color="404040"/>
        </w:rPr>
      </w:pPr>
    </w:p>
    <w:p w14:paraId="0FD96289" w14:textId="77777777" w:rsidR="00C36522" w:rsidRPr="008E25D2" w:rsidRDefault="00C36522" w:rsidP="00C36522">
      <w:pPr>
        <w:pStyle w:val="Tekstpodstawowy"/>
        <w:tabs>
          <w:tab w:val="left" w:pos="6521"/>
        </w:tabs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</w:rPr>
      </w:pPr>
      <w:r w:rsidRPr="008E25D2">
        <w:rPr>
          <w:rFonts w:ascii="Arial" w:hAnsi="Arial" w:cs="Arial"/>
          <w:b/>
          <w:color w:val="404040" w:themeColor="text1" w:themeTint="BF"/>
          <w:sz w:val="20"/>
        </w:rPr>
        <w:t>ISTOTNE POSTANOWIENIA UMOWY</w:t>
      </w:r>
    </w:p>
    <w:p w14:paraId="21A5D9F8" w14:textId="77777777" w:rsidR="00C36522" w:rsidRPr="008E25D2" w:rsidRDefault="00C36522" w:rsidP="00C36522">
      <w:pPr>
        <w:pStyle w:val="Tekstpodstawowy"/>
        <w:tabs>
          <w:tab w:val="left" w:pos="6521"/>
        </w:tabs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</w:rPr>
      </w:pPr>
    </w:p>
    <w:p w14:paraId="72A7C6E9" w14:textId="77777777" w:rsidR="00C36522" w:rsidRPr="008E25D2" w:rsidRDefault="00C36522" w:rsidP="00C36522">
      <w:pPr>
        <w:pStyle w:val="Tekstpodstawowy"/>
        <w:tabs>
          <w:tab w:val="left" w:pos="6521"/>
        </w:tabs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</w:rPr>
      </w:pPr>
      <w:r w:rsidRPr="008E25D2">
        <w:rPr>
          <w:rFonts w:ascii="Arial" w:hAnsi="Arial" w:cs="Arial"/>
          <w:b/>
          <w:color w:val="404040" w:themeColor="text1" w:themeTint="BF"/>
          <w:sz w:val="20"/>
        </w:rPr>
        <w:t>§ 1.</w:t>
      </w:r>
    </w:p>
    <w:p w14:paraId="2986C99A" w14:textId="77777777" w:rsidR="00C36522" w:rsidRPr="008E25D2" w:rsidRDefault="00C36522" w:rsidP="00C36522">
      <w:pPr>
        <w:pStyle w:val="Tekstpodstawowy"/>
        <w:tabs>
          <w:tab w:val="left" w:pos="6521"/>
        </w:tabs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</w:rPr>
      </w:pPr>
      <w:r w:rsidRPr="008E25D2">
        <w:rPr>
          <w:rFonts w:ascii="Arial" w:hAnsi="Arial" w:cs="Arial"/>
          <w:b/>
          <w:color w:val="404040" w:themeColor="text1" w:themeTint="BF"/>
          <w:sz w:val="20"/>
        </w:rPr>
        <w:t>PRZEDMIOT UMOWY</w:t>
      </w:r>
    </w:p>
    <w:p w14:paraId="32F0D8DC" w14:textId="1508C67D" w:rsidR="00C36522" w:rsidRDefault="00C36522" w:rsidP="00134848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Zamawiaj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cy zleca Wykonawcy, a Wykonawca zobowi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zuje si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 xml:space="preserve">ę 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do zaprojektowania, wykonania, dostawy i monta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ż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u makiety __________</w:t>
      </w:r>
      <w:r w:rsidR="009B0BC9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________, zwana dalej „Makietą”.</w:t>
      </w:r>
    </w:p>
    <w:p w14:paraId="121043E1" w14:textId="48E53596" w:rsidR="009B0BC9" w:rsidRPr="008E25D2" w:rsidRDefault="009B0BC9" w:rsidP="00134848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Wykonawca zobowiązany jest dostarczyć przedmiot Umowy do kamienic przy Rynku Starego Miasta 28-42 oraz zamontować go w miejscu wskazanym przez Zamawiającego. </w:t>
      </w:r>
    </w:p>
    <w:p w14:paraId="5CBC4770" w14:textId="77777777" w:rsidR="00C36522" w:rsidRPr="008E25D2" w:rsidRDefault="00C36522" w:rsidP="00134848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Szczegółowy opis przedmiotu Umowy stanowi załącznik numer 1 do Umowy.</w:t>
      </w:r>
    </w:p>
    <w:p w14:paraId="3E0D7385" w14:textId="77777777" w:rsidR="00C36522" w:rsidRPr="008E25D2" w:rsidRDefault="00C36522" w:rsidP="00134848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Wykonawca zobowiązany jest dostarczyć Makietę na Rynek Starego Miasta 28-42 w Warszawie. </w:t>
      </w:r>
    </w:p>
    <w:p w14:paraId="25159B5F" w14:textId="77777777" w:rsidR="00C36522" w:rsidRPr="008E25D2" w:rsidRDefault="00C36522" w:rsidP="00134848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Wykonawca zobowiązany jest zamontować Makietę w miejscu wskazanym przez Zamawiającego. </w:t>
      </w:r>
    </w:p>
    <w:p w14:paraId="58530C92" w14:textId="2895C45D" w:rsidR="00C36522" w:rsidRPr="008E25D2" w:rsidRDefault="00C36522" w:rsidP="008E25D2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Wykonawca wykona przedmiot Umowy </w:t>
      </w:r>
      <w:r w:rsidR="008E25D2"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ni</w:t>
      </w: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e później niż do 31 marca 2017 roku, na który składa się:</w:t>
      </w:r>
    </w:p>
    <w:p w14:paraId="618BC075" w14:textId="577F9D37" w:rsidR="002966B8" w:rsidRPr="008E25D2" w:rsidRDefault="002966B8" w:rsidP="00134848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Wykonawca w terminie </w:t>
      </w: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u w:val="single"/>
          <w:lang w:eastAsia="en-US"/>
        </w:rPr>
        <w:t>7 dni od dnia zawarcia Umowy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, przedstawi Zamalowującemu harmonogram prac. </w:t>
      </w:r>
    </w:p>
    <w:p w14:paraId="701A43BE" w14:textId="77777777" w:rsidR="00C36522" w:rsidRPr="008E25D2" w:rsidRDefault="00C36522" w:rsidP="00134848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Przedmiot Umowy musi posiadać właściwości (w szczególności jakość, zastosowane materiały), co najmniej tożsame z przedłożonymi w postępowaniu przetargowym próbkami. </w:t>
      </w:r>
    </w:p>
    <w:p w14:paraId="3AA5CC2E" w14:textId="77777777" w:rsidR="00C36522" w:rsidRPr="008E25D2" w:rsidRDefault="00C36522" w:rsidP="00134848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Wykonawca przedstawi Zamawiaj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cemu do akceptacji koncepcj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 xml:space="preserve">e 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i projekt Makiety w terminie do 14 dni od dnia zawarcia Umowy.</w:t>
      </w:r>
    </w:p>
    <w:p w14:paraId="0596D9CE" w14:textId="77777777" w:rsidR="00C36522" w:rsidRPr="008E25D2" w:rsidRDefault="00C36522" w:rsidP="00134848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W terminie 14 dni roboczych od przedstawienia Zamawiaj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cemu koncepcji i projektu, Zamawiaj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cemu przysługuje prawo do wniesienia uwag i poprawek, a Wykonawca zobowi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zuje si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 xml:space="preserve">ę 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nanie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 xml:space="preserve">ść 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poprawki, w terminie siedmiu dni od zgłoszenia ich przez Zamawiaj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cego.</w:t>
      </w:r>
    </w:p>
    <w:p w14:paraId="072E6631" w14:textId="77777777" w:rsidR="00C36522" w:rsidRPr="008E25D2" w:rsidRDefault="00C36522" w:rsidP="00134848">
      <w:pPr>
        <w:pStyle w:val="Akapitzlist"/>
        <w:numPr>
          <w:ilvl w:val="0"/>
          <w:numId w:val="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Przedmiot Umowy realizowany jest w ramach </w:t>
      </w: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projektu pod nazwą: „Modernizacja, konserwacja oraz digitalizacja obiektów zabytkowych siedziby głównej Muzeum Warszawy przy Rynku Starego Miasta w Warszawie”, współfinansowanego ze środków Mechanizmu Finansowego Europejskiego Obszaru Gospodarczego i Norweskiego Mechanizmu Finansowego w ramach Programu „Konserwacja i rewitalizacja dziedzictwa kulturowego”.</w:t>
      </w:r>
    </w:p>
    <w:p w14:paraId="1A131BAD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br/>
      </w: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br/>
        <w:t>§ 2</w:t>
      </w:r>
    </w:p>
    <w:p w14:paraId="6A198653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OŚWIADCZENIA WYKONAWCY</w:t>
      </w:r>
    </w:p>
    <w:p w14:paraId="70430D1E" w14:textId="77777777" w:rsidR="00C36522" w:rsidRPr="008E25D2" w:rsidRDefault="00C36522" w:rsidP="00134848">
      <w:pPr>
        <w:pStyle w:val="Akapitzlist"/>
        <w:widowControl w:val="0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 xml:space="preserve">Wykonawca oświadcza, że posiada odpowiednie umiejętności, doświadczenie i wiedzę niezbędne </w:t>
      </w: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br/>
        <w:t>do należytego wykonania przedmiotu Umowy.</w:t>
      </w:r>
    </w:p>
    <w:p w14:paraId="575B3879" w14:textId="77777777" w:rsidR="00C36522" w:rsidRPr="008E25D2" w:rsidRDefault="00C36522" w:rsidP="00134848">
      <w:pPr>
        <w:pStyle w:val="Tekstpodstawowy21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rPr>
          <w:rFonts w:ascii="Arial" w:hAnsi="Arial" w:cs="Arial"/>
          <w:b/>
          <w:color w:val="404040" w:themeColor="text1" w:themeTint="BF"/>
          <w:sz w:val="20"/>
        </w:rPr>
      </w:pPr>
      <w:r w:rsidRPr="008E25D2">
        <w:rPr>
          <w:rFonts w:ascii="Arial" w:hAnsi="Arial" w:cs="Arial"/>
          <w:color w:val="404040" w:themeColor="text1" w:themeTint="BF"/>
          <w:sz w:val="20"/>
        </w:rPr>
        <w:t xml:space="preserve">Wykonawca oświadcza, że dysponuje odpowiednim potencjałem techniczno-organizacyjnym, wiedzą </w:t>
      </w:r>
      <w:r w:rsidRPr="008E25D2">
        <w:rPr>
          <w:rFonts w:ascii="Arial" w:hAnsi="Arial" w:cs="Arial"/>
          <w:color w:val="404040" w:themeColor="text1" w:themeTint="BF"/>
          <w:sz w:val="20"/>
        </w:rPr>
        <w:br/>
        <w:t>i doświadczeniem pozwalającym na należyte wykonanie przedmiotu Umowy.</w:t>
      </w:r>
    </w:p>
    <w:p w14:paraId="61926E78" w14:textId="77777777" w:rsidR="00C36522" w:rsidRPr="008E25D2" w:rsidRDefault="00C36522" w:rsidP="00134848">
      <w:pPr>
        <w:pStyle w:val="Tekstpodstawowy21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rPr>
          <w:rFonts w:ascii="Arial" w:hAnsi="Arial" w:cs="Arial"/>
          <w:b/>
          <w:color w:val="404040" w:themeColor="text1" w:themeTint="BF"/>
          <w:sz w:val="20"/>
        </w:rPr>
      </w:pPr>
      <w:r w:rsidRPr="008E25D2">
        <w:rPr>
          <w:rFonts w:ascii="Arial" w:hAnsi="Arial" w:cs="Arial"/>
          <w:color w:val="404040" w:themeColor="text1" w:themeTint="BF"/>
          <w:sz w:val="20"/>
        </w:rPr>
        <w:t>Wykonawca zobowiązuje się zrealizować przedmiot Umowy, z najwyższą starannością, efektywnością oraz zgodnie z najlepszą praktyką i wiedzą zawodową.</w:t>
      </w:r>
    </w:p>
    <w:p w14:paraId="49A4DCBE" w14:textId="77777777" w:rsidR="00C36522" w:rsidRPr="008E25D2" w:rsidRDefault="00C36522" w:rsidP="00134848">
      <w:pPr>
        <w:pStyle w:val="Akapitzlist"/>
        <w:widowControl w:val="0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 xml:space="preserve">Wykonawca oświadcza, że zapoznał się z oczekiwaniami Zamawiającego, co do realizacji przedmiotu </w:t>
      </w: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lastRenderedPageBreak/>
        <w:t>Umowy i nie zgłasza w tym zakresie żadnych uwag.</w:t>
      </w:r>
    </w:p>
    <w:p w14:paraId="54B5351F" w14:textId="77777777" w:rsidR="00C36522" w:rsidRPr="008E25D2" w:rsidRDefault="00C36522" w:rsidP="00134848">
      <w:pPr>
        <w:pStyle w:val="Akapitzlist"/>
        <w:widowControl w:val="0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>Wykonawca zobowiązuje się wykonania przedmiotu Umowy przy użyciu własnych środków i narzędzi.</w:t>
      </w:r>
    </w:p>
    <w:p w14:paraId="46C3C6C5" w14:textId="77777777" w:rsidR="00C36522" w:rsidRPr="008E25D2" w:rsidRDefault="00C36522" w:rsidP="00134848">
      <w:pPr>
        <w:pStyle w:val="Akapitzlist"/>
        <w:widowControl w:val="0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>W przypadku przeszkody uniemożliwiającej wykonanie przedmiotu Umowy przez Wykonawcę, Wykonawca zobowiązuje się niezwłocznie zawiadomić o tym Zamawiającego.</w:t>
      </w:r>
    </w:p>
    <w:p w14:paraId="5FAD4B9B" w14:textId="77777777" w:rsidR="00C36522" w:rsidRPr="008E25D2" w:rsidRDefault="00C36522" w:rsidP="00134848">
      <w:pPr>
        <w:pStyle w:val="Akapitzlist"/>
        <w:widowControl w:val="0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 xml:space="preserve">Wykonawca oświadcza, iż przedmiot Umowy nie będzie naruszał praw osób trzecich, a w przypadku zgłoszenia roszczeń osób trzecich, co do przedmiotu Umowy, Wykonawca zobowiązuje </w:t>
      </w: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br/>
        <w:t>się do naprawienia szkody Zamawiającego wywołanej tymi roszczeniami.</w:t>
      </w:r>
    </w:p>
    <w:p w14:paraId="163A638F" w14:textId="77777777" w:rsidR="00C36522" w:rsidRPr="008E25D2" w:rsidRDefault="00C36522" w:rsidP="00134848">
      <w:pPr>
        <w:pStyle w:val="Akapitzlist"/>
        <w:widowControl w:val="0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>Wykonawca oświadcza, że we własnym zakresie ponosi całkowite koszty wykonania przedmiotu Umowy.</w:t>
      </w:r>
    </w:p>
    <w:p w14:paraId="590A2E27" w14:textId="77777777" w:rsidR="00C36522" w:rsidRPr="008E25D2" w:rsidRDefault="00C36522" w:rsidP="00134848">
      <w:pPr>
        <w:pStyle w:val="Akapitzlist"/>
        <w:widowControl w:val="0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>Wykonawca zobowiązuje się nie wykorzystywać przekazanych mu przez Zamawiającego materiałów</w:t>
      </w: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br/>
        <w:t xml:space="preserve"> i informacji niezbędnych do wykonania przedmiotu Umowy w innych celach niż na potrzeby wykonania przedmiotu Umowy. </w:t>
      </w:r>
    </w:p>
    <w:p w14:paraId="769979C3" w14:textId="77777777" w:rsidR="00C36522" w:rsidRPr="008E25D2" w:rsidRDefault="00C36522" w:rsidP="00134848">
      <w:pPr>
        <w:pStyle w:val="Tekstpodstawowy21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rPr>
          <w:rFonts w:ascii="Arial" w:hAnsi="Arial" w:cs="Arial"/>
          <w:b/>
          <w:color w:val="404040" w:themeColor="text1" w:themeTint="BF"/>
          <w:sz w:val="20"/>
        </w:rPr>
      </w:pPr>
      <w:r w:rsidRPr="008E25D2">
        <w:rPr>
          <w:rFonts w:ascii="Arial" w:hAnsi="Arial" w:cs="Arial"/>
          <w:color w:val="404040" w:themeColor="text1" w:themeTint="BF"/>
          <w:sz w:val="20"/>
        </w:rPr>
        <w:t>Przedmiot Umowy zrealizowany zostanie przez Wykonawcę w ścisłym współdziałaniu z pracownikami odpowiednich komórek organizacyjnych Zamawiającego, przy zachowaniu zasady dzielenia się z nimi posiadaną wiedzą i doświadczeniem.</w:t>
      </w:r>
    </w:p>
    <w:p w14:paraId="78E127BF" w14:textId="77777777" w:rsidR="00C36522" w:rsidRPr="008E25D2" w:rsidRDefault="00C36522" w:rsidP="00134848">
      <w:pPr>
        <w:pStyle w:val="Akapitzlist"/>
        <w:numPr>
          <w:ilvl w:val="0"/>
          <w:numId w:val="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Wykonawca zapewnia,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 xml:space="preserve"> że przedmiot umowy będzie wykonany w stanie kompletnym z punktu widzenia celu, któremu ma służyć</w:t>
      </w:r>
    </w:p>
    <w:p w14:paraId="70BEB89B" w14:textId="77777777" w:rsidR="00C36522" w:rsidRPr="008E25D2" w:rsidRDefault="00C36522" w:rsidP="00C36522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</w:p>
    <w:p w14:paraId="5FBCF3A4" w14:textId="77777777" w:rsidR="00C36522" w:rsidRPr="008E25D2" w:rsidRDefault="00C36522" w:rsidP="00C36522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57"/>
        <w:contextualSpacing/>
        <w:jc w:val="center"/>
        <w:rPr>
          <w:rFonts w:ascii="Arial" w:hAnsi="Arial" w:cs="Arial"/>
          <w:b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b/>
          <w:color w:val="404040" w:themeColor="text1" w:themeTint="BF"/>
          <w:kern w:val="1"/>
          <w:sz w:val="20"/>
          <w:szCs w:val="20"/>
        </w:rPr>
        <w:t>§ 3</w:t>
      </w:r>
    </w:p>
    <w:p w14:paraId="6EDBB29E" w14:textId="77777777" w:rsidR="00C36522" w:rsidRPr="008E25D2" w:rsidRDefault="00C36522" w:rsidP="00C36522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57"/>
        <w:contextualSpacing/>
        <w:jc w:val="center"/>
        <w:rPr>
          <w:rFonts w:ascii="Arial" w:hAnsi="Arial" w:cs="Arial"/>
          <w:b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b/>
          <w:color w:val="404040" w:themeColor="text1" w:themeTint="BF"/>
          <w:kern w:val="1"/>
          <w:sz w:val="20"/>
          <w:szCs w:val="20"/>
        </w:rPr>
        <w:t>ODBIÓR</w:t>
      </w:r>
    </w:p>
    <w:p w14:paraId="7D6041A5" w14:textId="77777777" w:rsidR="00C36522" w:rsidRPr="008E25D2" w:rsidRDefault="00C36522" w:rsidP="00134848">
      <w:pPr>
        <w:pStyle w:val="Akapitzlist"/>
        <w:widowControl w:val="0"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b/>
          <w:bCs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 xml:space="preserve">Zamawiający zobowiązuje się przyjąć przedmiot Umowy albo wskazać ewentualnie poprawki </w:t>
      </w: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br/>
        <w:t>i uzupełnienia w terminie 30 (słownie: trzydziestu) dni od dnia dostarczenia do Zamawiającego przedmiotu Umowy. W przypadku konieczności poprawienia lub uzupełnienia przedmiotu Umowy, Wykonawca jest zobowiązany do uwzględnienia uwag Zamawiającego i dostarczenia poprawionego lub uzupełnionego przedmiotu Umowy w terminie 10 (słownie: dziesięciu) dni, licząc od dnia wskazania poprawek lub uzupełnień, o których mowa powyżej.</w:t>
      </w:r>
    </w:p>
    <w:p w14:paraId="70C346A8" w14:textId="77777777" w:rsidR="00C36522" w:rsidRPr="008E25D2" w:rsidRDefault="00C36522" w:rsidP="00134848">
      <w:pPr>
        <w:pStyle w:val="Akapitzlist"/>
        <w:widowControl w:val="0"/>
        <w:numPr>
          <w:ilvl w:val="0"/>
          <w:numId w:val="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b/>
          <w:bCs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 xml:space="preserve">Przyjęcie przedmiotu Umowy zostanie potwierdzone podpisaniem protokołu (zwany dalej </w:t>
      </w:r>
      <w:r w:rsidRPr="008E25D2">
        <w:rPr>
          <w:rFonts w:ascii="Arial" w:hAnsi="Arial" w:cs="Arial"/>
          <w:b/>
          <w:bCs/>
          <w:color w:val="404040" w:themeColor="text1" w:themeTint="BF"/>
          <w:kern w:val="1"/>
          <w:sz w:val="20"/>
          <w:szCs w:val="20"/>
        </w:rPr>
        <w:t>„Protokołem Odbioru</w:t>
      </w: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 xml:space="preserve">”) bez uwag i zastrzeżeń ze strony Zamawiającego. W przypadku, gdyby przedmiot Umowy </w:t>
      </w: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br/>
        <w:t>po uwzględnionych poprawkach lub uzupełnieniach dokonanych zgodnie z ust. 1 nie odpowiadał warunkom opisanym w Umowie, Zamawiający będzie uprawniony do odstąpienia od Umowy bez wyznaczania w tym zakresie dodatkowego terminu. Zamawiający ma prawo złożyć Wykonawcy oświadczenie o odstąpieniu od Umowy w terminie 5 (słownie: pięciu) dni od dnia bezskutecznego upływu terminu wskazanego w ust. 1 zdanie 2 powyżej.</w:t>
      </w:r>
    </w:p>
    <w:p w14:paraId="55BF3712" w14:textId="77777777" w:rsidR="002966B8" w:rsidRPr="008E25D2" w:rsidRDefault="002966B8" w:rsidP="00C36522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contextualSpacing/>
        <w:jc w:val="center"/>
        <w:rPr>
          <w:rFonts w:ascii="Arial" w:hAnsi="Arial" w:cs="Arial"/>
          <w:b/>
          <w:bCs/>
          <w:color w:val="404040" w:themeColor="text1" w:themeTint="BF"/>
          <w:kern w:val="1"/>
          <w:sz w:val="20"/>
          <w:szCs w:val="20"/>
        </w:rPr>
      </w:pPr>
    </w:p>
    <w:p w14:paraId="0FA529ED" w14:textId="77777777" w:rsidR="00C36522" w:rsidRPr="008E25D2" w:rsidRDefault="00C36522" w:rsidP="00C36522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contextualSpacing/>
        <w:jc w:val="center"/>
        <w:rPr>
          <w:rFonts w:ascii="Arial" w:hAnsi="Arial" w:cs="Arial"/>
          <w:b/>
          <w:bCs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b/>
          <w:bCs/>
          <w:color w:val="404040" w:themeColor="text1" w:themeTint="BF"/>
          <w:kern w:val="1"/>
          <w:sz w:val="20"/>
          <w:szCs w:val="20"/>
        </w:rPr>
        <w:t>§ 4</w:t>
      </w:r>
    </w:p>
    <w:p w14:paraId="4E46347A" w14:textId="77777777" w:rsidR="00C36522" w:rsidRPr="008E25D2" w:rsidRDefault="00C36522" w:rsidP="00C36522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contextualSpacing/>
        <w:jc w:val="center"/>
        <w:rPr>
          <w:rFonts w:ascii="Arial" w:hAnsi="Arial" w:cs="Arial"/>
          <w:b/>
          <w:bCs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b/>
          <w:bCs/>
          <w:color w:val="404040" w:themeColor="text1" w:themeTint="BF"/>
          <w:kern w:val="1"/>
          <w:sz w:val="20"/>
          <w:szCs w:val="20"/>
        </w:rPr>
        <w:t>PRAWA AUTORSKIE</w:t>
      </w:r>
    </w:p>
    <w:p w14:paraId="7657FBD1" w14:textId="77777777" w:rsidR="00C36522" w:rsidRPr="008E25D2" w:rsidRDefault="00C36522" w:rsidP="00134848">
      <w:pPr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80"/>
          <w:tab w:val="num" w:pos="-2340"/>
        </w:tabs>
        <w:suppressAutoHyphens/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Wykonawca oświadcza, że w stosunku do przedmiotu Umowy będą mu przysługiwać autorskie prawa majątkowe o charakterze wyłącznym i nieograniczonym .</w:t>
      </w:r>
    </w:p>
    <w:p w14:paraId="2864766A" w14:textId="77777777" w:rsidR="00C36522" w:rsidRPr="008E25D2" w:rsidRDefault="00C36522" w:rsidP="00134848">
      <w:pPr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80"/>
          <w:tab w:val="num" w:pos="426"/>
        </w:tabs>
        <w:suppressAutoHyphens/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Z chwilą wydania każdego z etapów przedmiotu Umowy (na podstawie Protokołów Odbioru), Wykonawca przeniesienie na Zamawiającego autorskie prawa majątkowe przysługujące mu w stosunku do przedmiotu Umowy oraz prawo do korzystania i rozporządzanie prawami zależnymi do przedmiotu Umowy. Powyższe dokonywane jest w ramach wynagrodzenia określonego w § 5 ust. 1 Umowy i dotyczy następujących pól eksploatacji: </w:t>
      </w:r>
    </w:p>
    <w:p w14:paraId="311F9328" w14:textId="77777777" w:rsidR="00C36522" w:rsidRPr="008E25D2" w:rsidRDefault="00C36522" w:rsidP="00134848">
      <w:pPr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ind w:left="924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utrwalania i zwielokrotniania na jakimkolwiek nośniku niezależnie od technologii, standardu, systemu i formatu;</w:t>
      </w:r>
    </w:p>
    <w:p w14:paraId="235D266C" w14:textId="77777777" w:rsidR="00C36522" w:rsidRPr="008E25D2" w:rsidRDefault="00C36522" w:rsidP="00134848">
      <w:pPr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ind w:left="924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obrót oryginałem albo egzemplarzami, na których zostały utrwalone – wprowadzanie do obrotu </w:t>
      </w: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br/>
        <w:t>(w tym sprzedaż), użyczenie lub najem oryginału albo egzemplarzy;</w:t>
      </w:r>
    </w:p>
    <w:p w14:paraId="4797BC40" w14:textId="77777777" w:rsidR="00C36522" w:rsidRPr="008E25D2" w:rsidRDefault="00C36522" w:rsidP="00134848">
      <w:pPr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ind w:left="924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rozpowszechnianie w sposób inny niż określony w lit. b - publiczne wykonanie, wystawienie, wyświetlenie, odtworzenie;</w:t>
      </w:r>
    </w:p>
    <w:p w14:paraId="231DB3E0" w14:textId="77777777" w:rsidR="00C36522" w:rsidRPr="008E25D2" w:rsidRDefault="00C36522" w:rsidP="00134848">
      <w:pPr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line="360" w:lineRule="auto"/>
        <w:ind w:left="924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korzystanie lub rozporządzanie każdym z elementów przedmiotu Umowy w całości lub </w:t>
      </w: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br/>
        <w:t>w dowolnych fragmentach;</w:t>
      </w:r>
    </w:p>
    <w:p w14:paraId="458A5CEF" w14:textId="77777777" w:rsidR="00C36522" w:rsidRPr="008E25D2" w:rsidRDefault="00C36522" w:rsidP="00134848">
      <w:pPr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line="360" w:lineRule="auto"/>
        <w:ind w:left="924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wprowadzanie zmian do przedmiotu Umowy w całości lub do ich dowolnych fragmentów;</w:t>
      </w:r>
    </w:p>
    <w:p w14:paraId="681C1E61" w14:textId="77777777" w:rsidR="00C36522" w:rsidRPr="008E25D2" w:rsidRDefault="00C36522" w:rsidP="00134848">
      <w:pPr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ind w:left="924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wprowadzanie do pamięci komputera i sieci teleinformatycznej w tym do sieci Internet;</w:t>
      </w:r>
    </w:p>
    <w:p w14:paraId="19C65C1D" w14:textId="77777777" w:rsidR="00C36522" w:rsidRPr="008E25D2" w:rsidRDefault="00C36522" w:rsidP="00134848">
      <w:pPr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ind w:left="924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podjęcie lub zlecanie produkcji lub innej formy wytwarzania dowolnej liczby egzemplarzy każdego z przedmiotu Umowy;</w:t>
      </w:r>
    </w:p>
    <w:p w14:paraId="69C87516" w14:textId="77777777" w:rsidR="00C36522" w:rsidRPr="008E25D2" w:rsidRDefault="00C36522" w:rsidP="00134848">
      <w:pPr>
        <w:numPr>
          <w:ilvl w:val="0"/>
          <w:numId w:val="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ind w:left="924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dokonywanie tłumaczeń i zmian zarówno w części jak i w całości danego elementu przedmiotu Umowy. </w:t>
      </w:r>
    </w:p>
    <w:p w14:paraId="4A40C1CE" w14:textId="77777777" w:rsidR="00C36522" w:rsidRPr="008E25D2" w:rsidRDefault="00C36522" w:rsidP="00134848">
      <w:pPr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80"/>
        </w:tabs>
        <w:suppressAutoHyphens/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Gdy przedmiot Umowy zostanie wydany, własnością Zamawiającego staną się dostarczone przez Wykonawcę nośniki, na których utrwalony będzie przedmiot Umowy. Za dostarczenie i przeniesienie własności nośników na Zamawiającego przez Wykonawcę, Wykonawcy nie przysługuje odrębne wobec ustalonego w § 5 ust. 1 wynagrodzenie.</w:t>
      </w:r>
    </w:p>
    <w:p w14:paraId="3157DC7F" w14:textId="77777777" w:rsidR="00C36522" w:rsidRPr="008E25D2" w:rsidRDefault="00C36522" w:rsidP="00134848">
      <w:pPr>
        <w:pStyle w:val="Tekstpodstawowy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357" w:hanging="357"/>
        <w:contextualSpacing/>
        <w:rPr>
          <w:rFonts w:ascii="Arial" w:hAnsi="Arial" w:cs="Arial"/>
          <w:color w:val="404040" w:themeColor="text1" w:themeTint="BF"/>
          <w:sz w:val="20"/>
        </w:rPr>
      </w:pPr>
      <w:r w:rsidRPr="008E25D2">
        <w:rPr>
          <w:rFonts w:ascii="Arial" w:hAnsi="Arial" w:cs="Arial"/>
          <w:color w:val="404040" w:themeColor="text1" w:themeTint="BF"/>
          <w:sz w:val="20"/>
        </w:rPr>
        <w:t xml:space="preserve">Wykonawca oświadcza, że przedmiot Umowy, jako całość lub jego poszczególne części zgodnie </w:t>
      </w:r>
      <w:r w:rsidRPr="008E25D2">
        <w:rPr>
          <w:rFonts w:ascii="Arial" w:hAnsi="Arial" w:cs="Arial"/>
          <w:color w:val="404040" w:themeColor="text1" w:themeTint="BF"/>
          <w:sz w:val="20"/>
        </w:rPr>
        <w:br/>
        <w:t xml:space="preserve">z podziałem ujętym w załącznikach do Umowy tj. opisem przedmiotu zamówienia i ofertą Wykonawcy nie naruszy praw osób trzecich. </w:t>
      </w:r>
    </w:p>
    <w:p w14:paraId="12B2B3C1" w14:textId="77777777" w:rsidR="00C36522" w:rsidRPr="008E25D2" w:rsidRDefault="00C36522" w:rsidP="00134848">
      <w:pPr>
        <w:pStyle w:val="Tekstpodstawowy"/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357" w:hanging="357"/>
        <w:contextualSpacing/>
        <w:rPr>
          <w:rFonts w:ascii="Arial" w:hAnsi="Arial" w:cs="Arial"/>
          <w:color w:val="404040" w:themeColor="text1" w:themeTint="BF"/>
          <w:sz w:val="20"/>
        </w:rPr>
      </w:pPr>
      <w:r w:rsidRPr="008E25D2">
        <w:rPr>
          <w:rFonts w:ascii="Arial" w:hAnsi="Arial" w:cs="Arial"/>
          <w:color w:val="404040" w:themeColor="text1" w:themeTint="BF"/>
          <w:sz w:val="20"/>
        </w:rPr>
        <w:t>Wykonawca ponosić będzie odpowiedzialność za naruszenie praw autorskich osób trzecich.</w:t>
      </w:r>
    </w:p>
    <w:p w14:paraId="6CA6AEC1" w14:textId="77777777" w:rsidR="00C36522" w:rsidRPr="008E25D2" w:rsidRDefault="00C36522" w:rsidP="00C36522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Arial" w:hAnsi="Arial" w:cs="Arial"/>
          <w:b/>
          <w:color w:val="404040" w:themeColor="text1" w:themeTint="BF"/>
          <w:kern w:val="1"/>
          <w:sz w:val="20"/>
          <w:szCs w:val="20"/>
        </w:rPr>
      </w:pPr>
    </w:p>
    <w:p w14:paraId="518B126E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§ 5</w:t>
      </w:r>
    </w:p>
    <w:p w14:paraId="5F4EEA97" w14:textId="77777777" w:rsidR="00C36522" w:rsidRPr="008E25D2" w:rsidRDefault="00C36522" w:rsidP="00C3652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WYNAGRODZENIE</w:t>
      </w:r>
    </w:p>
    <w:p w14:paraId="718A7A85" w14:textId="77777777" w:rsidR="00C36522" w:rsidRPr="008E25D2" w:rsidRDefault="00C36522" w:rsidP="00134848">
      <w:pPr>
        <w:widowControl w:val="0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 xml:space="preserve">Za zgodne z Umową wykonanie przedmiotu Umowy Wykonawcy przysługuje wynagrodzenie </w:t>
      </w: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br/>
        <w:t xml:space="preserve">w wysokości brutto </w:t>
      </w:r>
      <w:r w:rsidRPr="008E25D2">
        <w:rPr>
          <w:rFonts w:ascii="Arial" w:hAnsi="Arial" w:cs="Arial"/>
          <w:b/>
          <w:color w:val="404040" w:themeColor="text1" w:themeTint="BF"/>
          <w:kern w:val="1"/>
          <w:sz w:val="20"/>
          <w:szCs w:val="20"/>
        </w:rPr>
        <w:t>____________,00 złotych</w:t>
      </w: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 xml:space="preserve"> (słownie brutto złotych: _____________).</w:t>
      </w:r>
    </w:p>
    <w:p w14:paraId="57DDBE35" w14:textId="77777777" w:rsidR="00C36522" w:rsidRPr="008E25D2" w:rsidRDefault="00C36522" w:rsidP="00134848">
      <w:pPr>
        <w:widowControl w:val="0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>Wynagrodzenie będzie płatne w terminie 21 dni od dnia otrzymania przez Zamawiającego prawidłowo wystawionej faktury, przy czym Wykonawca jest uprawniony do wystawienia rachunku po podpisaniu przez Zamawiającego Protokołu Odbioru bez uwag i zastrzeżeń.</w:t>
      </w:r>
    </w:p>
    <w:p w14:paraId="70D6D9C8" w14:textId="77777777" w:rsidR="00C36522" w:rsidRPr="008E25D2" w:rsidRDefault="00C36522" w:rsidP="00134848">
      <w:pPr>
        <w:pStyle w:val="Akapitzlist"/>
        <w:widowControl w:val="0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>Zamawiający zapłaci Wykonawcy wynagrodzenie przelewem bankowym na rachunek wskazany przez Wykonawcę.</w:t>
      </w:r>
    </w:p>
    <w:p w14:paraId="7D6DC863" w14:textId="77777777" w:rsidR="00C36522" w:rsidRPr="008E25D2" w:rsidRDefault="00C36522" w:rsidP="00134848">
      <w:pPr>
        <w:pStyle w:val="Akapitzlist"/>
        <w:widowControl w:val="0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>Strony ustalają, że terminem zapłaty jest dzień obciążenia rachunku bankowego Zamawiającego.</w:t>
      </w:r>
    </w:p>
    <w:p w14:paraId="77AD6C2E" w14:textId="77777777" w:rsidR="00C36522" w:rsidRPr="008E25D2" w:rsidRDefault="00C36522" w:rsidP="00134848">
      <w:pPr>
        <w:pStyle w:val="Akapitzlist"/>
        <w:widowControl w:val="0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lastRenderedPageBreak/>
        <w:t xml:space="preserve">Wynagrodzenie określone w ust. 1 powyżej wyczerpuje wszelkie roszczenia Wykonawcy względem Zamawiającego. </w:t>
      </w:r>
    </w:p>
    <w:p w14:paraId="531C2868" w14:textId="77777777" w:rsidR="00C36522" w:rsidRPr="008E25D2" w:rsidRDefault="00C36522" w:rsidP="00134848">
      <w:pPr>
        <w:pStyle w:val="Akapitzlist"/>
        <w:widowControl w:val="0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>Wynagrodzenie wskazane w ust. 1 nie podlega zwiększeniu ani waloryzacji.</w:t>
      </w:r>
    </w:p>
    <w:p w14:paraId="7A46F5D2" w14:textId="77777777" w:rsidR="00C36522" w:rsidRPr="008E25D2" w:rsidRDefault="00C36522" w:rsidP="00134848">
      <w:pPr>
        <w:pStyle w:val="Akapitzlist"/>
        <w:widowControl w:val="0"/>
        <w:numPr>
          <w:ilvl w:val="0"/>
          <w:numId w:val="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kern w:val="1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kern w:val="1"/>
          <w:sz w:val="20"/>
          <w:szCs w:val="20"/>
        </w:rPr>
        <w:t>Wykonawca nie może dokonać cesji wierzytelności z tytułu należnego mu wynagrodzenia na rzecz osoby trzeciej.</w:t>
      </w:r>
    </w:p>
    <w:p w14:paraId="0F51638A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</w:p>
    <w:p w14:paraId="40646E7D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§ 6</w:t>
      </w:r>
    </w:p>
    <w:p w14:paraId="67EF8494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GWARANCJA</w:t>
      </w:r>
    </w:p>
    <w:p w14:paraId="6ABE136E" w14:textId="77777777" w:rsidR="00C36522" w:rsidRPr="008E25D2" w:rsidRDefault="00C36522" w:rsidP="00134848">
      <w:pPr>
        <w:pStyle w:val="Akapitzlis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Wykonawca odpowiada wobec Zamawiaj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cego za wady fizyczne i prawne przedmiotu Umowy zmniejszaj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ce jej wartość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 xml:space="preserve"> 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lub u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ż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yteczno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 xml:space="preserve">ść 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ze wzgl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ę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du na cel oznaczony w Umowie albo wynikaj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cy 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br/>
        <w:t>z okoliczno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ś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ci lub przeznaczenia.</w:t>
      </w:r>
    </w:p>
    <w:p w14:paraId="18FC51DC" w14:textId="77777777" w:rsidR="00C36522" w:rsidRPr="008E25D2" w:rsidRDefault="00C36522" w:rsidP="00134848">
      <w:pPr>
        <w:pStyle w:val="Akapitzlis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Wykonawca udziela gwarancji i rękojmi za wady na przedmiot Umowy na okres 5 lat licz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c od daty podpisania Protokołu Odbioru.</w:t>
      </w:r>
    </w:p>
    <w:p w14:paraId="22DD11CE" w14:textId="35FFDE39" w:rsidR="00C36522" w:rsidRPr="008E25D2" w:rsidRDefault="00C36522" w:rsidP="00134848">
      <w:pPr>
        <w:pStyle w:val="Akapitzlis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Wykonawca zobowiązany jest usunąć wady przedmiotu Umowy, zgłoszone w okresie obowiązywania gwarancji w terminie </w:t>
      </w:r>
      <w:r w:rsidR="009B0BC9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10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 xml:space="preserve"> dni roboczych od dnia ich zgłoszenia przez Zamawiającego. </w:t>
      </w:r>
    </w:p>
    <w:p w14:paraId="1600DE1C" w14:textId="77777777" w:rsidR="00C36522" w:rsidRPr="008E25D2" w:rsidRDefault="00C36522" w:rsidP="00134848">
      <w:pPr>
        <w:pStyle w:val="Akapitzlist"/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Przed upływem okresu r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ę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kojmi oraz gwarancji Zamawiaj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cy w ci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gu 14 dni dokonuje z udziałem Wykonawcy odbioru ostatecznego, a Wykonawca zobowi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ą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zuje si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 xml:space="preserve">ę 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usun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 xml:space="preserve">ąć 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usterki stwierdzone w wyniku tego odbioru w terminie natychmiastowym nie dłu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>ż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szym ni</w:t>
      </w:r>
      <w:r w:rsidRPr="008E25D2">
        <w:rPr>
          <w:rFonts w:ascii="Arial" w:eastAsia="TimesNewRoman" w:hAnsi="Arial" w:cs="Arial"/>
          <w:color w:val="404040" w:themeColor="text1" w:themeTint="BF"/>
          <w:sz w:val="20"/>
          <w:szCs w:val="20"/>
          <w:lang w:eastAsia="en-US"/>
        </w:rPr>
        <w:t xml:space="preserve">ż </w:t>
      </w:r>
      <w:r w:rsidRPr="008E25D2"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  <w:t>7 dni.</w:t>
      </w:r>
    </w:p>
    <w:p w14:paraId="3A559C95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/>
        <w:rPr>
          <w:rFonts w:ascii="Arial" w:eastAsia="Calibri" w:hAnsi="Arial" w:cs="Arial"/>
          <w:color w:val="404040" w:themeColor="text1" w:themeTint="BF"/>
          <w:sz w:val="20"/>
          <w:szCs w:val="20"/>
          <w:lang w:eastAsia="en-US"/>
        </w:rPr>
      </w:pPr>
    </w:p>
    <w:p w14:paraId="0164D3C1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§ 7</w:t>
      </w:r>
    </w:p>
    <w:p w14:paraId="141C3B81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ODPOWIEDZIALNOŚĆ</w:t>
      </w:r>
    </w:p>
    <w:p w14:paraId="1A2373AC" w14:textId="77777777" w:rsidR="00C36522" w:rsidRPr="008E25D2" w:rsidRDefault="00C36522" w:rsidP="0013484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Za niewykonanie przedmiotu Umowy Wykonawca zapłaci na rzecz Zamawiającego karę umowną </w:t>
      </w: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br/>
        <w:t>w wysokości 20% wartości wynagrodzenia brutto wskazanego w § 5 ust. 1 Umowy.</w:t>
      </w:r>
    </w:p>
    <w:p w14:paraId="5D19481D" w14:textId="77777777" w:rsidR="00C36522" w:rsidRPr="008E25D2" w:rsidRDefault="00C36522" w:rsidP="0013484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W przypadku opóźnienia Wykonawcy:</w:t>
      </w:r>
    </w:p>
    <w:p w14:paraId="2DF072B1" w14:textId="77777777" w:rsidR="00C36522" w:rsidRPr="008E25D2" w:rsidRDefault="00C36522" w:rsidP="00134848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w przekazaniu Zamawiającemu do odbioru przedmiotu Umowy w terminie określonym w § 1 oraz na zasadach określonych w § 3 Umowy, Wykonawca zapłaci na rzecz Zamawiającego karę umowną w wysokości do 1% wartości wynagrodzenia brutto wskazanego w § 5 ust. 1 Umowy, za każdy rozpoczęty dzień opóźnienia wobec terminu wskazanego w § 1 Umowy;</w:t>
      </w:r>
    </w:p>
    <w:p w14:paraId="7C6CAC8A" w14:textId="77777777" w:rsidR="00C36522" w:rsidRPr="008E25D2" w:rsidRDefault="00C36522" w:rsidP="00134848">
      <w:pPr>
        <w:numPr>
          <w:ilvl w:val="0"/>
          <w:numId w:val="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w usunięciu przez Wykonawcę wady w terminie i na zasadach określonych w § 3 Umowy, Wykonawca zapłaci na rzecz Zamawiającego karę umowną w wysokości do 1% wartości wynagrodzenia brutto wskazanego w § 5 ust. 1 Umowy za każdy dzień opóźnienia.</w:t>
      </w:r>
    </w:p>
    <w:p w14:paraId="70242BD5" w14:textId="77777777" w:rsidR="00C36522" w:rsidRPr="008E25D2" w:rsidRDefault="00C36522" w:rsidP="00134848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W przypadku innego niż określone w ust. 2 nienależytego wykonania przedmiotu Umowy, Wykonawca zapłaci na rzecz Zamawiającego karę umowną w wysokości do 1% wartości wynagrodzenia brutto wskazanego w § 5 ust. 1 Umowy, odrębnie za każde naruszenie postanowienia Umowy.</w:t>
      </w:r>
    </w:p>
    <w:p w14:paraId="36B27467" w14:textId="77777777" w:rsidR="00C36522" w:rsidRPr="008E25D2" w:rsidRDefault="00C36522" w:rsidP="00134848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Kary umowne określone w ust. 2 i ust. 3 powyżej podlegają kumulacji.</w:t>
      </w:r>
    </w:p>
    <w:p w14:paraId="77286E27" w14:textId="77777777" w:rsidR="00C36522" w:rsidRPr="008E25D2" w:rsidRDefault="00C36522" w:rsidP="00134848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Zamawiający jest uprawniony do potrącenia kar umownych z wynagrodzenia należnego Wykonawcy </w:t>
      </w: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br/>
        <w:t>na podstawie Umowy, na co Wykonawca niniejszym wyraża zgodę.</w:t>
      </w:r>
    </w:p>
    <w:p w14:paraId="6516CD18" w14:textId="77777777" w:rsidR="00C36522" w:rsidRPr="008E25D2" w:rsidRDefault="00C36522" w:rsidP="00134848">
      <w:pPr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Niezależnie od odpowiedzialności Wykonawcy przewidzianej w niniejszym paragrafie, Zamawiającemu  przysługuje prawo dochodzenia odszkodowania przewyższającego wysokość zastrzeżonych kar umownych na zasadach ogólnych.</w:t>
      </w:r>
    </w:p>
    <w:p w14:paraId="36C70688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</w:p>
    <w:p w14:paraId="0C527011" w14:textId="77777777" w:rsidR="00C36522" w:rsidRPr="008E25D2" w:rsidRDefault="00C36522" w:rsidP="00C36522">
      <w:pPr>
        <w:spacing w:line="360" w:lineRule="auto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§ 8</w:t>
      </w:r>
    </w:p>
    <w:p w14:paraId="51A1FBCA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ODSTĄPIENIE</w:t>
      </w:r>
    </w:p>
    <w:p w14:paraId="4E455663" w14:textId="77777777" w:rsidR="00C36522" w:rsidRPr="008E25D2" w:rsidRDefault="00C36522" w:rsidP="00134848">
      <w:pPr>
        <w:pStyle w:val="Akapitzlist"/>
        <w:numPr>
          <w:ilvl w:val="3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9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Zamawiający </w:t>
      </w: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zastrzega sobie prawo do:</w:t>
      </w:r>
    </w:p>
    <w:p w14:paraId="55100448" w14:textId="77777777" w:rsidR="00C36522" w:rsidRPr="008E25D2" w:rsidRDefault="00C36522" w:rsidP="00134848">
      <w:pPr>
        <w:numPr>
          <w:ilvl w:val="2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left" w:pos="359"/>
          <w:tab w:val="num" w:pos="993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odstąpienia od Umowy w przypadku wystąpienia istotnej zmiany okoliczności powodującej, </w:t>
      </w: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br/>
        <w:t>że wykonanie Umowy nie leży w interesie publicznym, czego nie można było przewidzieć w chwili zawarcia Umowy. Zamawiający może odstąpić od Umowy w terminie 30 dni od powzięcia wiadomości o tych okolicznościach;</w:t>
      </w:r>
    </w:p>
    <w:p w14:paraId="628122B5" w14:textId="77777777" w:rsidR="00C36522" w:rsidRPr="008E25D2" w:rsidRDefault="00C36522" w:rsidP="00134848">
      <w:pPr>
        <w:numPr>
          <w:ilvl w:val="2"/>
          <w:numId w:val="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left" w:pos="359"/>
          <w:tab w:val="num" w:pos="993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nie przystąpienia przez Wykonawcę do wykonania przedmiotu Umowy w terminie określonym </w:t>
      </w: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w 7 dni od dnia następującego po dniu zawarcia Umowy. </w:t>
      </w:r>
    </w:p>
    <w:p w14:paraId="0F1D70D1" w14:textId="77777777" w:rsidR="00C36522" w:rsidRPr="008E25D2" w:rsidRDefault="00C36522" w:rsidP="00134848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Zamawiającemu przysługuje prawo do odstąpienia od Umowy, w szczególności w przypadku wykonania przedmiotu Umowy w sposób niezgodny z próbkami przedstawionymi w postepowaniu; </w:t>
      </w:r>
    </w:p>
    <w:p w14:paraId="777DCD73" w14:textId="77777777" w:rsidR="00C36522" w:rsidRPr="008E25D2" w:rsidRDefault="00C36522" w:rsidP="00134848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Zamawiający złoży oświadczenie o odstąpieniu od Umowy w terminie 7 dni od zaistnienia zdarzenia opisanego w ust. 2 powyżej. </w:t>
      </w:r>
    </w:p>
    <w:p w14:paraId="303FB894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</w:p>
    <w:p w14:paraId="1798CCBA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§ 9</w:t>
      </w:r>
    </w:p>
    <w:p w14:paraId="5BF2AF92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POSTANOWIENIA KOŃCOWE</w:t>
      </w:r>
    </w:p>
    <w:p w14:paraId="08465021" w14:textId="77777777" w:rsidR="00C36522" w:rsidRPr="008E25D2" w:rsidRDefault="00C36522" w:rsidP="00134848">
      <w:pPr>
        <w:pStyle w:val="Normalny1"/>
        <w:numPr>
          <w:ilvl w:val="0"/>
          <w:numId w:val="101"/>
        </w:numPr>
        <w:tabs>
          <w:tab w:val="left" w:pos="42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</w:rPr>
      </w:pPr>
      <w:r w:rsidRPr="008E25D2">
        <w:rPr>
          <w:rFonts w:ascii="Arial" w:hAnsi="Arial" w:cs="Arial"/>
          <w:color w:val="404040" w:themeColor="text1" w:themeTint="BF"/>
        </w:rPr>
        <w:t xml:space="preserve">Strony będą starały się rozwiązać ewentualne spory związane z realizacją Umowy w drodze negocjacji. W przypadku nieosiągnięcia porozumienia w sposób opisany w zdaniu poprzedzającym w terminie </w:t>
      </w:r>
      <w:r w:rsidRPr="008E25D2">
        <w:rPr>
          <w:rFonts w:ascii="Arial" w:hAnsi="Arial" w:cs="Arial"/>
          <w:color w:val="404040" w:themeColor="text1" w:themeTint="BF"/>
        </w:rPr>
        <w:br/>
        <w:t>30 dni od dnia zgłoszenia sporu na piśmie przez którąkolwiek ze Stron, spory związane z Umową rozstrzygać będzie sąd powszechny miejscowo właściwy dla siedziby Zamawiającego.</w:t>
      </w:r>
    </w:p>
    <w:p w14:paraId="0C7CBE89" w14:textId="77777777" w:rsidR="00C36522" w:rsidRPr="008E25D2" w:rsidRDefault="00C36522" w:rsidP="00134848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Za działania i zaniechania podwykonawców Wykonawca odpowiada jak za działania własne.</w:t>
      </w:r>
    </w:p>
    <w:p w14:paraId="28A63841" w14:textId="77777777" w:rsidR="00C36522" w:rsidRPr="008E25D2" w:rsidRDefault="00C36522" w:rsidP="00134848">
      <w:pPr>
        <w:pStyle w:val="Akapitzlist"/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Wszelkie zmiany Umowy wymagają formy pisemnej pod rygorem nieważności, z zastrzeżeniem wyjątków przewidzianych w Umowie. Zmiana Umowy dopuszczalna jest zgodnie z postanowieniami </w:t>
      </w: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br/>
        <w:t>art. 144 ustawy z 29 stycznia 2004 roku prawo zamówień publicznych:</w:t>
      </w:r>
    </w:p>
    <w:p w14:paraId="0BC8EF15" w14:textId="77777777" w:rsidR="00C36522" w:rsidRPr="008E25D2" w:rsidRDefault="00C36522" w:rsidP="00134848">
      <w:pPr>
        <w:pStyle w:val="Zwykytekst"/>
        <w:widowControl w:val="0"/>
        <w:numPr>
          <w:ilvl w:val="0"/>
          <w:numId w:val="10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siła wyższa uniemożliwiająca wykonanie przedmiotu Umowy zgodnie z SIWZ,</w:t>
      </w:r>
    </w:p>
    <w:p w14:paraId="3688A776" w14:textId="77777777" w:rsidR="00C36522" w:rsidRPr="008E25D2" w:rsidRDefault="00C36522" w:rsidP="00134848">
      <w:pPr>
        <w:pStyle w:val="Zwykytekst"/>
        <w:widowControl w:val="0"/>
        <w:numPr>
          <w:ilvl w:val="0"/>
          <w:numId w:val="10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zmiana obowiązującej stawki VAT,</w:t>
      </w:r>
    </w:p>
    <w:p w14:paraId="338D2180" w14:textId="77777777" w:rsidR="00C36522" w:rsidRPr="008E25D2" w:rsidRDefault="00C36522" w:rsidP="00134848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zmiany terminu realizacji projektu pod nazwą </w:t>
      </w:r>
      <w:r w:rsidRPr="008E25D2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 xml:space="preserve">„Modernizacja, konserwacja oraz digitalizacja obiektów zabytkowych siedziby głównej Muzeum Warszawy przy Rynku Starego Miasta </w:t>
      </w:r>
      <w:r w:rsidRPr="008E25D2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br/>
        <w:t>w Warszawie”</w:t>
      </w: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 – zmianie może ulec termin realizacji przedmiotu Umowy.</w:t>
      </w:r>
    </w:p>
    <w:p w14:paraId="484AF7DA" w14:textId="77777777" w:rsidR="00C36522" w:rsidRPr="008E25D2" w:rsidRDefault="00C36522" w:rsidP="00134848">
      <w:pPr>
        <w:pStyle w:val="Akapitzlist"/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588"/>
          <w:tab w:val="num" w:pos="709"/>
        </w:tabs>
        <w:spacing w:line="360" w:lineRule="auto"/>
        <w:ind w:left="357" w:hanging="357"/>
        <w:contextualSpacing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Załączniki stanowią integralną część Umowy.</w:t>
      </w:r>
    </w:p>
    <w:p w14:paraId="7F13438D" w14:textId="77777777" w:rsidR="00C36522" w:rsidRPr="008E25D2" w:rsidRDefault="00C36522" w:rsidP="00134848">
      <w:pPr>
        <w:pStyle w:val="Akapitzlist"/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>Umowę sporządzono w 3 egzemplarzach, 2 dla Zamawiającego i jeden dla Wykonawcy.</w:t>
      </w:r>
    </w:p>
    <w:p w14:paraId="211384DE" w14:textId="77777777" w:rsidR="00C36522" w:rsidRPr="008E25D2" w:rsidRDefault="00C36522" w:rsidP="00134848">
      <w:pPr>
        <w:pStyle w:val="Akapitzlist"/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57" w:hanging="357"/>
        <w:contextualSpacing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t xml:space="preserve">Strony postanawiają, że zawarte w Umowie informacje niezbędne do sprawnej realizacji postanowień Umowy, jednak takie, które w okresie realizacji Umowy mogą ulegać zmianie z przyczyn niezależnych od Stron lub w związku z optymalizacją realizacji Umowy (np. dane teleadresowe, kontaktowe, adresy </w:t>
      </w:r>
      <w:r w:rsidRPr="008E25D2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internetowe, procedury w zakresie współpracy między Stronami), opracowane przez Strony Umowy, aktualizowane są na bieżąco i nie wymagają przestrzegania procedury zmiany Umowy.</w:t>
      </w:r>
    </w:p>
    <w:p w14:paraId="04DCE9E1" w14:textId="77777777" w:rsidR="00C36522" w:rsidRPr="008E25D2" w:rsidRDefault="00C36522" w:rsidP="00C36522">
      <w:pPr>
        <w:shd w:val="clear" w:color="auto" w:fill="FFFFFF"/>
        <w:tabs>
          <w:tab w:val="left" w:pos="400"/>
        </w:tabs>
        <w:spacing w:line="36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A051D2E" w14:textId="77777777" w:rsidR="00C36522" w:rsidRPr="008E25D2" w:rsidRDefault="00C36522" w:rsidP="00C36522">
      <w:pPr>
        <w:pStyle w:val="Akapitzlist"/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8E25D2">
        <w:rPr>
          <w:rFonts w:ascii="Arial" w:eastAsia="Calibri" w:hAnsi="Arial" w:cs="Arial"/>
          <w:b/>
          <w:color w:val="404040" w:themeColor="text1" w:themeTint="BF"/>
          <w:sz w:val="20"/>
          <w:szCs w:val="20"/>
          <w:lang w:eastAsia="en-US"/>
        </w:rPr>
        <w:t>ZAMAWIAJĄCY                                                       WYKONAWCA</w:t>
      </w:r>
    </w:p>
    <w:p w14:paraId="213D2948" w14:textId="77777777" w:rsidR="00C36522" w:rsidRPr="008E25D2" w:rsidRDefault="00C36522" w:rsidP="00C36522">
      <w:pPr>
        <w:pStyle w:val="Tekstpodstawowy"/>
        <w:tabs>
          <w:tab w:val="left" w:pos="6521"/>
        </w:tabs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</w:rPr>
      </w:pPr>
    </w:p>
    <w:p w14:paraId="26BA4004" w14:textId="77777777" w:rsidR="00EF0A5D" w:rsidRPr="008E25D2" w:rsidRDefault="00EF0A5D" w:rsidP="00C36522">
      <w:pPr>
        <w:spacing w:line="360" w:lineRule="auto"/>
        <w:ind w:left="357" w:hanging="357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EF0A5D" w:rsidRPr="008E25D2" w:rsidSect="00960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985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3CD8D" w14:textId="77777777" w:rsidR="001C6243" w:rsidRDefault="001C6243">
      <w:r>
        <w:separator/>
      </w:r>
    </w:p>
  </w:endnote>
  <w:endnote w:type="continuationSeparator" w:id="0">
    <w:p w14:paraId="768ECD75" w14:textId="77777777" w:rsidR="001C6243" w:rsidRDefault="001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-Ligh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C74BC" w14:textId="77777777" w:rsidR="004F6B37" w:rsidRDefault="004F6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438D" w14:textId="77777777" w:rsidR="004F6B37" w:rsidRDefault="004F6B37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eastAsia="Arial" w:hAnsi="Arial" w:cs="Arial"/>
        <w:noProof/>
        <w:color w:val="7F7F7F"/>
        <w:sz w:val="13"/>
        <w:szCs w:val="13"/>
        <w:u w:color="7F7F7F"/>
      </w:rPr>
      <w:drawing>
        <wp:inline distT="0" distB="0" distL="0" distR="0" wp14:anchorId="6E3427EE" wp14:editId="61ECC1A8">
          <wp:extent cx="4151630" cy="402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1630" cy="402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A4B3FEE" w14:textId="77777777" w:rsidR="004F6B37" w:rsidRDefault="004F6B37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</w:p>
  <w:p w14:paraId="23E060C9" w14:textId="77777777" w:rsidR="004F6B37" w:rsidRDefault="004F6B37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>Projekt pn. „Modernizacja, konserwacja oraz digitalizacja obiekt</w:t>
    </w:r>
    <w:r>
      <w:rPr>
        <w:rFonts w:ascii="Arial" w:hAnsi="Arial"/>
        <w:color w:val="7F7F7F"/>
        <w:sz w:val="13"/>
        <w:szCs w:val="13"/>
        <w:u w:color="7F7F7F"/>
        <w:lang w:val="es-ES_tradnl"/>
      </w:rPr>
      <w:t>ó</w:t>
    </w:r>
    <w:r>
      <w:rPr>
        <w:rFonts w:ascii="Arial" w:hAnsi="Arial"/>
        <w:color w:val="7F7F7F"/>
        <w:sz w:val="13"/>
        <w:szCs w:val="13"/>
        <w:u w:color="7F7F7F"/>
      </w:rPr>
      <w:t>w zabytkowych siedziby głównej Muzeum Warszawy</w:t>
    </w:r>
  </w:p>
  <w:p w14:paraId="71EDB1E5" w14:textId="77777777" w:rsidR="004F6B37" w:rsidRDefault="004F6B37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>przy Rynku Starego Miasta w Warszawie”, realizowany w ramach Programu „Konserwacja i rewitalizacja dziedzictwa kulturowego”.</w:t>
    </w:r>
  </w:p>
  <w:p w14:paraId="46CE84D8" w14:textId="77777777" w:rsidR="004F6B37" w:rsidRDefault="004F6B37">
    <w:pPr>
      <w:pStyle w:val="Stopka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>Wsparcie udzielone z funduszy norweskich i funduszy EOG, pochodzących z Islandii, Liechtensteinu i Norwegii, oraz środk</w:t>
    </w:r>
    <w:r>
      <w:rPr>
        <w:rFonts w:ascii="Arial" w:hAnsi="Arial"/>
        <w:color w:val="7F7F7F"/>
        <w:sz w:val="13"/>
        <w:szCs w:val="13"/>
        <w:u w:color="7F7F7F"/>
        <w:lang w:val="es-ES_tradnl"/>
      </w:rPr>
      <w:t>ó</w:t>
    </w:r>
    <w:r>
      <w:rPr>
        <w:rFonts w:ascii="Arial" w:hAnsi="Arial"/>
        <w:color w:val="7F7F7F"/>
        <w:sz w:val="13"/>
        <w:szCs w:val="13"/>
        <w:u w:color="7F7F7F"/>
      </w:rPr>
      <w:t>w krajowych.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E9C58" w14:textId="77777777" w:rsidR="004F6B37" w:rsidRDefault="004F6B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AC27" w14:textId="77777777" w:rsidR="001C6243" w:rsidRDefault="001C6243">
      <w:r>
        <w:separator/>
      </w:r>
    </w:p>
  </w:footnote>
  <w:footnote w:type="continuationSeparator" w:id="0">
    <w:p w14:paraId="4ADFE528" w14:textId="77777777" w:rsidR="001C6243" w:rsidRDefault="001C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F3549" w14:textId="77777777" w:rsidR="004F6B37" w:rsidRDefault="004F6B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89DB" w14:textId="77777777" w:rsidR="004F6B37" w:rsidRDefault="004F6B37">
    <w:pPr>
      <w:pStyle w:val="Nagwek"/>
      <w:tabs>
        <w:tab w:val="clear" w:pos="4536"/>
        <w:tab w:val="clear" w:pos="9072"/>
        <w:tab w:val="left" w:pos="178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51A3A5C" wp14:editId="3A3DC17A">
          <wp:simplePos x="0" y="0"/>
          <wp:positionH relativeFrom="page">
            <wp:posOffset>838200</wp:posOffset>
          </wp:positionH>
          <wp:positionV relativeFrom="page">
            <wp:posOffset>238125</wp:posOffset>
          </wp:positionV>
          <wp:extent cx="1143000" cy="4000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F5088E5" w14:textId="1F9207C4" w:rsidR="004F6B37" w:rsidRDefault="004F6B37">
    <w:pPr>
      <w:pStyle w:val="Nagwek"/>
      <w:tabs>
        <w:tab w:val="clear" w:pos="4536"/>
        <w:tab w:val="clear" w:pos="9072"/>
        <w:tab w:val="left" w:pos="1785"/>
      </w:tabs>
      <w:spacing w:before="120"/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Dostawa makiet Dzieje Kamienic</w:t>
    </w:r>
  </w:p>
  <w:p w14:paraId="4FA0C096" w14:textId="10151109" w:rsidR="004F6B37" w:rsidRDefault="004F6B37">
    <w:pPr>
      <w:suppressAutoHyphens/>
      <w:jc w:val="center"/>
    </w:pP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  <w:t xml:space="preserve">                            </w:t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eastAsia="Arial" w:hAnsi="Arial" w:cs="Arial"/>
        <w:sz w:val="22"/>
        <w:szCs w:val="22"/>
        <w:u w:val="single"/>
        <w:lang w:val="de-DE"/>
      </w:rPr>
      <w:tab/>
    </w:r>
    <w:r>
      <w:rPr>
        <w:rFonts w:ascii="Arial" w:hAnsi="Arial"/>
        <w:color w:val="404040"/>
        <w:sz w:val="22"/>
        <w:szCs w:val="22"/>
        <w:u w:val="single" w:color="404040"/>
        <w:lang w:val="de-DE"/>
      </w:rPr>
      <w:t>MW/ZP/39/PN/2016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CAB5" w14:textId="77777777" w:rsidR="004F6B37" w:rsidRDefault="004F6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CE2E41F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" w15:restartNumberingAfterBreak="0">
    <w:nsid w:val="01530696"/>
    <w:multiLevelType w:val="hybridMultilevel"/>
    <w:tmpl w:val="485E8B80"/>
    <w:numStyleLink w:val="Zaimportowanystyl17"/>
  </w:abstractNum>
  <w:abstractNum w:abstractNumId="2" w15:restartNumberingAfterBreak="0">
    <w:nsid w:val="02262544"/>
    <w:multiLevelType w:val="hybridMultilevel"/>
    <w:tmpl w:val="D764A3E8"/>
    <w:styleLink w:val="Zaimportowanystyl25"/>
    <w:lvl w:ilvl="0" w:tplc="ABDECEB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B00454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725EC6">
      <w:start w:val="1"/>
      <w:numFmt w:val="lowerRoman"/>
      <w:lvlText w:val="%3."/>
      <w:lvlJc w:val="left"/>
      <w:pPr>
        <w:tabs>
          <w:tab w:val="left" w:pos="360"/>
        </w:tabs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40B824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24EA3C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C52E0">
      <w:start w:val="1"/>
      <w:numFmt w:val="lowerRoman"/>
      <w:lvlText w:val="%6."/>
      <w:lvlJc w:val="left"/>
      <w:pPr>
        <w:tabs>
          <w:tab w:val="left" w:pos="360"/>
        </w:tabs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1613E2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078D8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E84E3E">
      <w:start w:val="1"/>
      <w:numFmt w:val="lowerRoman"/>
      <w:lvlText w:val="%9."/>
      <w:lvlJc w:val="left"/>
      <w:pPr>
        <w:tabs>
          <w:tab w:val="left" w:pos="360"/>
        </w:tabs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4A46B7"/>
    <w:multiLevelType w:val="hybridMultilevel"/>
    <w:tmpl w:val="2702DAD4"/>
    <w:styleLink w:val="Zaimportowanystyl11"/>
    <w:lvl w:ilvl="0" w:tplc="7CC8716E">
      <w:start w:val="1"/>
      <w:numFmt w:val="decimal"/>
      <w:lvlText w:val="%1."/>
      <w:lvlJc w:val="left"/>
      <w:pPr>
        <w:ind w:left="36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FA2294">
      <w:start w:val="1"/>
      <w:numFmt w:val="lowerLetter"/>
      <w:lvlText w:val="%2."/>
      <w:lvlJc w:val="left"/>
      <w:pPr>
        <w:ind w:left="43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9AACFE">
      <w:start w:val="1"/>
      <w:numFmt w:val="lowerRoman"/>
      <w:lvlText w:val="%3."/>
      <w:lvlJc w:val="left"/>
      <w:pPr>
        <w:ind w:left="5134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BACE04">
      <w:start w:val="1"/>
      <w:numFmt w:val="decimal"/>
      <w:lvlText w:val="%4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9E6F5E">
      <w:start w:val="1"/>
      <w:numFmt w:val="lowerLetter"/>
      <w:lvlText w:val="%5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88FC36">
      <w:start w:val="1"/>
      <w:numFmt w:val="lowerRoman"/>
      <w:lvlText w:val="%6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900E0A">
      <w:start w:val="1"/>
      <w:numFmt w:val="decimal"/>
      <w:lvlText w:val="%7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C09E86">
      <w:start w:val="1"/>
      <w:numFmt w:val="lowerLetter"/>
      <w:lvlText w:val="%8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261A6A">
      <w:start w:val="1"/>
      <w:numFmt w:val="lowerRoman"/>
      <w:lvlText w:val="%9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7E7071"/>
    <w:multiLevelType w:val="hybridMultilevel"/>
    <w:tmpl w:val="C0725F4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E6462B"/>
    <w:multiLevelType w:val="hybridMultilevel"/>
    <w:tmpl w:val="EABEFFC2"/>
    <w:numStyleLink w:val="Zaimportowanystyl7"/>
  </w:abstractNum>
  <w:abstractNum w:abstractNumId="6" w15:restartNumberingAfterBreak="0">
    <w:nsid w:val="09495D15"/>
    <w:multiLevelType w:val="hybridMultilevel"/>
    <w:tmpl w:val="8AC64270"/>
    <w:styleLink w:val="Zaimportowanystyl20"/>
    <w:lvl w:ilvl="0" w:tplc="58566E62">
      <w:start w:val="1"/>
      <w:numFmt w:val="lowerLetter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76B6C4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709606">
      <w:start w:val="1"/>
      <w:numFmt w:val="lowerRoman"/>
      <w:lvlText w:val="%3."/>
      <w:lvlJc w:val="left"/>
      <w:pPr>
        <w:ind w:left="215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CC01A4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A0B9FC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5419F4">
      <w:start w:val="1"/>
      <w:numFmt w:val="lowerRoman"/>
      <w:lvlText w:val="%6."/>
      <w:lvlJc w:val="left"/>
      <w:pPr>
        <w:ind w:left="431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AC46F8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06EABC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3CB70E">
      <w:start w:val="1"/>
      <w:numFmt w:val="lowerRoman"/>
      <w:lvlText w:val="%9."/>
      <w:lvlJc w:val="left"/>
      <w:pPr>
        <w:ind w:left="6474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B516624"/>
    <w:multiLevelType w:val="hybridMultilevel"/>
    <w:tmpl w:val="4C80501C"/>
    <w:numStyleLink w:val="Zaimportowanystyl8"/>
  </w:abstractNum>
  <w:abstractNum w:abstractNumId="8" w15:restartNumberingAfterBreak="0">
    <w:nsid w:val="0DD00663"/>
    <w:multiLevelType w:val="hybridMultilevel"/>
    <w:tmpl w:val="4C80501C"/>
    <w:styleLink w:val="Zaimportowanystyl8"/>
    <w:lvl w:ilvl="0" w:tplc="C75A8466">
      <w:start w:val="1"/>
      <w:numFmt w:val="bullet"/>
      <w:suff w:val="nothing"/>
      <w:lvlText w:val="➢"/>
      <w:lvlJc w:val="left"/>
      <w:pPr>
        <w:ind w:left="9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222F06">
      <w:start w:val="1"/>
      <w:numFmt w:val="bullet"/>
      <w:suff w:val="nothing"/>
      <w:lvlText w:val="➢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6020AC">
      <w:start w:val="1"/>
      <w:numFmt w:val="bullet"/>
      <w:suff w:val="nothing"/>
      <w:lvlText w:val="➢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DE4502">
      <w:start w:val="1"/>
      <w:numFmt w:val="bullet"/>
      <w:suff w:val="nothing"/>
      <w:lvlText w:val="➢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FCE3D6">
      <w:start w:val="1"/>
      <w:numFmt w:val="bullet"/>
      <w:suff w:val="nothing"/>
      <w:lvlText w:val="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08CB08">
      <w:start w:val="1"/>
      <w:numFmt w:val="bullet"/>
      <w:suff w:val="nothing"/>
      <w:lvlText w:val="➢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2C09BE">
      <w:start w:val="1"/>
      <w:numFmt w:val="bullet"/>
      <w:suff w:val="nothing"/>
      <w:lvlText w:val="➢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E2D0F4">
      <w:start w:val="1"/>
      <w:numFmt w:val="bullet"/>
      <w:suff w:val="nothing"/>
      <w:lvlText w:val="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54EC58">
      <w:start w:val="1"/>
      <w:numFmt w:val="bullet"/>
      <w:suff w:val="nothing"/>
      <w:lvlText w:val="➢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20A4D92"/>
    <w:multiLevelType w:val="hybridMultilevel"/>
    <w:tmpl w:val="36E8C9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71231B5"/>
    <w:multiLevelType w:val="hybridMultilevel"/>
    <w:tmpl w:val="4D3693BC"/>
    <w:styleLink w:val="Zaimportowanystyl6"/>
    <w:lvl w:ilvl="0" w:tplc="2BC45D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7C5D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2A376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4CD5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F433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863F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E4AE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40EC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62CE8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7874AA0"/>
    <w:multiLevelType w:val="hybridMultilevel"/>
    <w:tmpl w:val="50FEA60A"/>
    <w:styleLink w:val="Zaimportowanystyl30"/>
    <w:lvl w:ilvl="0" w:tplc="3F7CEB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0EC1D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8502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EE5E7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5A504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254CE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0323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0C572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6A016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7DF759C"/>
    <w:multiLevelType w:val="hybridMultilevel"/>
    <w:tmpl w:val="B79EB7CA"/>
    <w:numStyleLink w:val="Zaimportowanystyl140"/>
  </w:abstractNum>
  <w:abstractNum w:abstractNumId="13" w15:restartNumberingAfterBreak="0">
    <w:nsid w:val="18D30F3E"/>
    <w:multiLevelType w:val="hybridMultilevel"/>
    <w:tmpl w:val="D67AC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736F1"/>
    <w:multiLevelType w:val="hybridMultilevel"/>
    <w:tmpl w:val="467084B2"/>
    <w:numStyleLink w:val="Zaimportowanystyl19"/>
  </w:abstractNum>
  <w:abstractNum w:abstractNumId="15" w15:restartNumberingAfterBreak="0">
    <w:nsid w:val="1B4A0D35"/>
    <w:multiLevelType w:val="hybridMultilevel"/>
    <w:tmpl w:val="E3D85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418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1105D"/>
    <w:multiLevelType w:val="multilevel"/>
    <w:tmpl w:val="AAC25B2A"/>
    <w:numStyleLink w:val="Zaimportowanystyl2"/>
  </w:abstractNum>
  <w:abstractNum w:abstractNumId="17" w15:restartNumberingAfterBreak="0">
    <w:nsid w:val="1CEE1AD3"/>
    <w:multiLevelType w:val="hybridMultilevel"/>
    <w:tmpl w:val="AB38F122"/>
    <w:styleLink w:val="Zaimportowanystyl150"/>
    <w:lvl w:ilvl="0" w:tplc="3252DAEA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C1DA2">
      <w:start w:val="1"/>
      <w:numFmt w:val="lowerLetter"/>
      <w:lvlText w:val="%2."/>
      <w:lvlJc w:val="left"/>
      <w:pPr>
        <w:tabs>
          <w:tab w:val="left" w:pos="759"/>
          <w:tab w:val="left" w:pos="1701"/>
        </w:tabs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E6CB0E">
      <w:start w:val="1"/>
      <w:numFmt w:val="lowerRoman"/>
      <w:lvlText w:val="%3."/>
      <w:lvlJc w:val="left"/>
      <w:pPr>
        <w:tabs>
          <w:tab w:val="left" w:pos="759"/>
          <w:tab w:val="left" w:pos="1701"/>
        </w:tabs>
        <w:ind w:left="1599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06257A">
      <w:start w:val="1"/>
      <w:numFmt w:val="decimal"/>
      <w:lvlText w:val="%4."/>
      <w:lvlJc w:val="left"/>
      <w:pPr>
        <w:tabs>
          <w:tab w:val="left" w:pos="759"/>
          <w:tab w:val="left" w:pos="1701"/>
        </w:tabs>
        <w:ind w:left="2319" w:hanging="5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D813CE">
      <w:start w:val="1"/>
      <w:numFmt w:val="lowerLetter"/>
      <w:lvlText w:val="%5."/>
      <w:lvlJc w:val="left"/>
      <w:pPr>
        <w:tabs>
          <w:tab w:val="left" w:pos="759"/>
          <w:tab w:val="left" w:pos="1701"/>
          <w:tab w:val="left" w:pos="3084"/>
        </w:tabs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CF5DA">
      <w:start w:val="1"/>
      <w:numFmt w:val="lowerRoman"/>
      <w:lvlText w:val="%6."/>
      <w:lvlJc w:val="left"/>
      <w:pPr>
        <w:tabs>
          <w:tab w:val="left" w:pos="759"/>
          <w:tab w:val="left" w:pos="1701"/>
          <w:tab w:val="left" w:pos="3084"/>
        </w:tabs>
        <w:ind w:left="1434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528786">
      <w:start w:val="1"/>
      <w:numFmt w:val="decimal"/>
      <w:lvlText w:val="%7."/>
      <w:lvlJc w:val="left"/>
      <w:pPr>
        <w:tabs>
          <w:tab w:val="left" w:pos="759"/>
          <w:tab w:val="left" w:pos="1701"/>
          <w:tab w:val="left" w:pos="3084"/>
        </w:tabs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48F84">
      <w:start w:val="1"/>
      <w:numFmt w:val="lowerLetter"/>
      <w:lvlText w:val="%8."/>
      <w:lvlJc w:val="left"/>
      <w:pPr>
        <w:tabs>
          <w:tab w:val="left" w:pos="759"/>
          <w:tab w:val="left" w:pos="1701"/>
          <w:tab w:val="left" w:pos="3084"/>
        </w:tabs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C65CC2">
      <w:start w:val="1"/>
      <w:numFmt w:val="lowerRoman"/>
      <w:lvlText w:val="%9."/>
      <w:lvlJc w:val="left"/>
      <w:pPr>
        <w:tabs>
          <w:tab w:val="left" w:pos="759"/>
          <w:tab w:val="left" w:pos="1701"/>
          <w:tab w:val="left" w:pos="3084"/>
        </w:tabs>
        <w:ind w:left="3594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D823BB9"/>
    <w:multiLevelType w:val="multilevel"/>
    <w:tmpl w:val="466893F6"/>
    <w:numStyleLink w:val="Zaimportowanystyl110"/>
  </w:abstractNum>
  <w:abstractNum w:abstractNumId="19" w15:restartNumberingAfterBreak="0">
    <w:nsid w:val="1DEE7072"/>
    <w:multiLevelType w:val="hybridMultilevel"/>
    <w:tmpl w:val="17FA45EE"/>
    <w:styleLink w:val="Zaimportowanystyl13"/>
    <w:lvl w:ilvl="0" w:tplc="4BF69404">
      <w:start w:val="1"/>
      <w:numFmt w:val="lowerLetter"/>
      <w:lvlText w:val="%1."/>
      <w:lvlJc w:val="left"/>
      <w:pPr>
        <w:ind w:left="61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CA628">
      <w:start w:val="1"/>
      <w:numFmt w:val="lowerLetter"/>
      <w:lvlText w:val="%2)"/>
      <w:lvlJc w:val="left"/>
      <w:pPr>
        <w:ind w:left="1334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B23246">
      <w:start w:val="1"/>
      <w:numFmt w:val="lowerLetter"/>
      <w:lvlText w:val="%3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5CEFD8">
      <w:start w:val="1"/>
      <w:numFmt w:val="decimal"/>
      <w:lvlText w:val="%4."/>
      <w:lvlJc w:val="left"/>
      <w:pPr>
        <w:ind w:left="1439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38B55E">
      <w:start w:val="1"/>
      <w:numFmt w:val="lowerLetter"/>
      <w:lvlText w:val="%5."/>
      <w:lvlJc w:val="left"/>
      <w:pPr>
        <w:ind w:left="2159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8A1BA2">
      <w:start w:val="1"/>
      <w:numFmt w:val="lowerRoman"/>
      <w:lvlText w:val="%6."/>
      <w:lvlJc w:val="left"/>
      <w:pPr>
        <w:ind w:left="2879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342738">
      <w:start w:val="1"/>
      <w:numFmt w:val="decimal"/>
      <w:lvlText w:val="%7."/>
      <w:lvlJc w:val="left"/>
      <w:pPr>
        <w:ind w:left="3599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FE4A9E">
      <w:start w:val="1"/>
      <w:numFmt w:val="lowerLetter"/>
      <w:lvlText w:val="%8."/>
      <w:lvlJc w:val="left"/>
      <w:pPr>
        <w:ind w:left="4319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16B92C">
      <w:start w:val="1"/>
      <w:numFmt w:val="lowerRoman"/>
      <w:lvlText w:val="%9."/>
      <w:lvlJc w:val="left"/>
      <w:pPr>
        <w:ind w:left="5039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E0F5300"/>
    <w:multiLevelType w:val="hybridMultilevel"/>
    <w:tmpl w:val="A68857FE"/>
    <w:lvl w:ilvl="0" w:tplc="3FA04D52">
      <w:start w:val="1"/>
      <w:numFmt w:val="decimal"/>
      <w:lvlText w:val="%1."/>
      <w:lvlJc w:val="left"/>
      <w:pPr>
        <w:ind w:left="37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1" w15:restartNumberingAfterBreak="0">
    <w:nsid w:val="1EB94D3D"/>
    <w:multiLevelType w:val="multilevel"/>
    <w:tmpl w:val="589CB1AE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22" w15:restartNumberingAfterBreak="0">
    <w:nsid w:val="1FF66500"/>
    <w:multiLevelType w:val="hybridMultilevel"/>
    <w:tmpl w:val="22EAEC58"/>
    <w:numStyleLink w:val="Zaimportowanystyl14"/>
  </w:abstractNum>
  <w:abstractNum w:abstractNumId="23" w15:restartNumberingAfterBreak="0">
    <w:nsid w:val="21562B5D"/>
    <w:multiLevelType w:val="hybridMultilevel"/>
    <w:tmpl w:val="904A120A"/>
    <w:styleLink w:val="Zaimportowanystyl9"/>
    <w:lvl w:ilvl="0" w:tplc="64B4E8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669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FAD58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6D0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623F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CC4D76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4AA5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0C02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66CB7A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1E46AEE"/>
    <w:multiLevelType w:val="hybridMultilevel"/>
    <w:tmpl w:val="D35035F6"/>
    <w:styleLink w:val="Zaimportowanystyl10"/>
    <w:lvl w:ilvl="0" w:tplc="A102486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78807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AEFB1A">
      <w:start w:val="1"/>
      <w:numFmt w:val="lowerRoman"/>
      <w:lvlText w:val="%3."/>
      <w:lvlJc w:val="left"/>
      <w:pPr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52D2A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6879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EC492">
      <w:start w:val="1"/>
      <w:numFmt w:val="lowerRoman"/>
      <w:lvlText w:val="%6."/>
      <w:lvlJc w:val="left"/>
      <w:pPr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1AF49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2AC5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A4A5A0">
      <w:start w:val="1"/>
      <w:numFmt w:val="lowerRoman"/>
      <w:lvlText w:val="%9."/>
      <w:lvlJc w:val="left"/>
      <w:pPr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24D2019"/>
    <w:multiLevelType w:val="multilevel"/>
    <w:tmpl w:val="F3EC5FA8"/>
    <w:numStyleLink w:val="Zaimportowanystyl120"/>
  </w:abstractNum>
  <w:abstractNum w:abstractNumId="26" w15:restartNumberingAfterBreak="0">
    <w:nsid w:val="23536E07"/>
    <w:multiLevelType w:val="hybridMultilevel"/>
    <w:tmpl w:val="61F2E158"/>
    <w:lvl w:ilvl="0" w:tplc="6A90B10E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33D00DDE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261D64BB"/>
    <w:multiLevelType w:val="hybridMultilevel"/>
    <w:tmpl w:val="9E42D6DA"/>
    <w:numStyleLink w:val="Zaimportowanystyl4"/>
  </w:abstractNum>
  <w:abstractNum w:abstractNumId="28" w15:restartNumberingAfterBreak="0">
    <w:nsid w:val="269E2888"/>
    <w:multiLevelType w:val="hybridMultilevel"/>
    <w:tmpl w:val="485E8B80"/>
    <w:styleLink w:val="Zaimportowanystyl17"/>
    <w:lvl w:ilvl="0" w:tplc="2B026A4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0B83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F8BB68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344C7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2A347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3042AC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9A71D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7EB7A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D601F2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6C33BC3"/>
    <w:multiLevelType w:val="hybridMultilevel"/>
    <w:tmpl w:val="E082889C"/>
    <w:styleLink w:val="Zaimportowanystyl24"/>
    <w:lvl w:ilvl="0" w:tplc="3DC05A8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56FAB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82798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A023D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E0FE8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800050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02C73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0898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B047CC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94A424D"/>
    <w:multiLevelType w:val="hybridMultilevel"/>
    <w:tmpl w:val="A37A0184"/>
    <w:numStyleLink w:val="Zaimportowanystyl15"/>
  </w:abstractNum>
  <w:abstractNum w:abstractNumId="31" w15:restartNumberingAfterBreak="0">
    <w:nsid w:val="2FE05F0D"/>
    <w:multiLevelType w:val="hybridMultilevel"/>
    <w:tmpl w:val="30104AD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DA589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B6ABC"/>
    <w:multiLevelType w:val="hybridMultilevel"/>
    <w:tmpl w:val="00D066FA"/>
    <w:styleLink w:val="Zaimportowanystyl190"/>
    <w:lvl w:ilvl="0" w:tplc="E820C02E">
      <w:start w:val="1"/>
      <w:numFmt w:val="lowerLetter"/>
      <w:lvlText w:val="%1."/>
      <w:lvlJc w:val="left"/>
      <w:pPr>
        <w:tabs>
          <w:tab w:val="num" w:pos="476"/>
        </w:tabs>
        <w:ind w:left="64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B0E418">
      <w:start w:val="1"/>
      <w:numFmt w:val="lowerLetter"/>
      <w:lvlText w:val="%2."/>
      <w:lvlJc w:val="left"/>
      <w:pPr>
        <w:tabs>
          <w:tab w:val="left" w:pos="476"/>
          <w:tab w:val="num" w:pos="1364"/>
        </w:tabs>
        <w:ind w:left="1529" w:hanging="5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0A8E98">
      <w:start w:val="1"/>
      <w:numFmt w:val="lowerRoman"/>
      <w:lvlText w:val="%3."/>
      <w:lvlJc w:val="left"/>
      <w:pPr>
        <w:tabs>
          <w:tab w:val="left" w:pos="476"/>
          <w:tab w:val="num" w:pos="2084"/>
        </w:tabs>
        <w:ind w:left="2249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62BFDA">
      <w:start w:val="1"/>
      <w:numFmt w:val="decimal"/>
      <w:lvlText w:val="%4."/>
      <w:lvlJc w:val="left"/>
      <w:pPr>
        <w:tabs>
          <w:tab w:val="left" w:pos="476"/>
          <w:tab w:val="num" w:pos="2804"/>
        </w:tabs>
        <w:ind w:left="2969" w:hanging="5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A12C">
      <w:start w:val="1"/>
      <w:numFmt w:val="lowerLetter"/>
      <w:lvlText w:val="%5."/>
      <w:lvlJc w:val="left"/>
      <w:pPr>
        <w:tabs>
          <w:tab w:val="left" w:pos="476"/>
          <w:tab w:val="num" w:pos="3524"/>
        </w:tabs>
        <w:ind w:left="3689" w:hanging="5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041B32">
      <w:start w:val="1"/>
      <w:numFmt w:val="lowerRoman"/>
      <w:lvlText w:val="%6."/>
      <w:lvlJc w:val="left"/>
      <w:pPr>
        <w:tabs>
          <w:tab w:val="left" w:pos="476"/>
          <w:tab w:val="num" w:pos="4244"/>
        </w:tabs>
        <w:ind w:left="4409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24267E">
      <w:start w:val="1"/>
      <w:numFmt w:val="decimal"/>
      <w:lvlText w:val="%7."/>
      <w:lvlJc w:val="left"/>
      <w:pPr>
        <w:tabs>
          <w:tab w:val="left" w:pos="476"/>
          <w:tab w:val="num" w:pos="4964"/>
        </w:tabs>
        <w:ind w:left="5129" w:hanging="5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D2BC9C">
      <w:start w:val="1"/>
      <w:numFmt w:val="lowerLetter"/>
      <w:lvlText w:val="%8."/>
      <w:lvlJc w:val="left"/>
      <w:pPr>
        <w:tabs>
          <w:tab w:val="left" w:pos="476"/>
          <w:tab w:val="num" w:pos="5684"/>
        </w:tabs>
        <w:ind w:left="5849" w:hanging="5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BE86B4">
      <w:start w:val="1"/>
      <w:numFmt w:val="lowerRoman"/>
      <w:lvlText w:val="%9."/>
      <w:lvlJc w:val="left"/>
      <w:pPr>
        <w:tabs>
          <w:tab w:val="left" w:pos="476"/>
          <w:tab w:val="num" w:pos="6404"/>
        </w:tabs>
        <w:ind w:left="6569" w:hanging="4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272788D"/>
    <w:multiLevelType w:val="hybridMultilevel"/>
    <w:tmpl w:val="D08292C0"/>
    <w:lvl w:ilvl="0" w:tplc="3F32E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A34A03"/>
    <w:multiLevelType w:val="hybridMultilevel"/>
    <w:tmpl w:val="326817A0"/>
    <w:styleLink w:val="Zaimportowanystyl170"/>
    <w:lvl w:ilvl="0" w:tplc="C9D21D54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FAA67C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D2BC32">
      <w:start w:val="1"/>
      <w:numFmt w:val="lowerRoman"/>
      <w:lvlText w:val="%3."/>
      <w:lvlJc w:val="left"/>
      <w:pPr>
        <w:ind w:left="17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0F576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81038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225C6">
      <w:start w:val="1"/>
      <w:numFmt w:val="lowerRoman"/>
      <w:lvlText w:val="%6."/>
      <w:lvlJc w:val="left"/>
      <w:pPr>
        <w:ind w:left="395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0F808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A06D0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CED252">
      <w:start w:val="1"/>
      <w:numFmt w:val="lowerRoman"/>
      <w:lvlText w:val="%9."/>
      <w:lvlJc w:val="left"/>
      <w:pPr>
        <w:ind w:left="611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2A475A4"/>
    <w:multiLevelType w:val="hybridMultilevel"/>
    <w:tmpl w:val="0F2A1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B00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52B34"/>
    <w:multiLevelType w:val="hybridMultilevel"/>
    <w:tmpl w:val="515CB442"/>
    <w:lvl w:ilvl="0" w:tplc="ECDA1C68">
      <w:start w:val="4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5566FDD"/>
    <w:multiLevelType w:val="hybridMultilevel"/>
    <w:tmpl w:val="AEB8371A"/>
    <w:numStyleLink w:val="Zaimportowanystyl100"/>
  </w:abstractNum>
  <w:abstractNum w:abstractNumId="38" w15:restartNumberingAfterBreak="0">
    <w:nsid w:val="369C3798"/>
    <w:multiLevelType w:val="hybridMultilevel"/>
    <w:tmpl w:val="10F26F0E"/>
    <w:styleLink w:val="Zaimportowanystyl90"/>
    <w:lvl w:ilvl="0" w:tplc="0D50133A">
      <w:start w:val="1"/>
      <w:numFmt w:val="lowerLetter"/>
      <w:lvlText w:val="%1."/>
      <w:lvlJc w:val="left"/>
      <w:pPr>
        <w:tabs>
          <w:tab w:val="left" w:pos="540"/>
        </w:tabs>
        <w:ind w:left="22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946498">
      <w:start w:val="1"/>
      <w:numFmt w:val="lowerLetter"/>
      <w:lvlText w:val="%2."/>
      <w:lvlJc w:val="left"/>
      <w:pPr>
        <w:tabs>
          <w:tab w:val="left" w:pos="540"/>
        </w:tabs>
        <w:ind w:left="9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D0E5E4">
      <w:start w:val="1"/>
      <w:numFmt w:val="lowerRoman"/>
      <w:lvlText w:val="%3."/>
      <w:lvlJc w:val="left"/>
      <w:pPr>
        <w:tabs>
          <w:tab w:val="left" w:pos="540"/>
        </w:tabs>
        <w:ind w:left="1667" w:hanging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D8F692">
      <w:start w:val="1"/>
      <w:numFmt w:val="decimal"/>
      <w:lvlText w:val="%4."/>
      <w:lvlJc w:val="left"/>
      <w:pPr>
        <w:tabs>
          <w:tab w:val="left" w:pos="540"/>
        </w:tabs>
        <w:ind w:left="238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44263E">
      <w:start w:val="1"/>
      <w:numFmt w:val="lowerLetter"/>
      <w:lvlText w:val="%5."/>
      <w:lvlJc w:val="left"/>
      <w:pPr>
        <w:tabs>
          <w:tab w:val="left" w:pos="540"/>
        </w:tabs>
        <w:ind w:left="310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30DEC8">
      <w:start w:val="1"/>
      <w:numFmt w:val="lowerRoman"/>
      <w:lvlText w:val="%6."/>
      <w:lvlJc w:val="left"/>
      <w:pPr>
        <w:tabs>
          <w:tab w:val="left" w:pos="540"/>
        </w:tabs>
        <w:ind w:left="3827" w:hanging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52956A">
      <w:start w:val="1"/>
      <w:numFmt w:val="decimal"/>
      <w:lvlText w:val="%7."/>
      <w:lvlJc w:val="left"/>
      <w:pPr>
        <w:tabs>
          <w:tab w:val="left" w:pos="540"/>
        </w:tabs>
        <w:ind w:left="454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E604E">
      <w:start w:val="1"/>
      <w:numFmt w:val="lowerLetter"/>
      <w:lvlText w:val="%8."/>
      <w:lvlJc w:val="left"/>
      <w:pPr>
        <w:tabs>
          <w:tab w:val="left" w:pos="540"/>
        </w:tabs>
        <w:ind w:left="5267" w:hanging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1C792C">
      <w:start w:val="1"/>
      <w:numFmt w:val="lowerRoman"/>
      <w:lvlText w:val="%9."/>
      <w:lvlJc w:val="left"/>
      <w:pPr>
        <w:tabs>
          <w:tab w:val="left" w:pos="540"/>
        </w:tabs>
        <w:ind w:left="5987" w:hanging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7672244"/>
    <w:multiLevelType w:val="hybridMultilevel"/>
    <w:tmpl w:val="960E1BB2"/>
    <w:styleLink w:val="Zaimportowanystyl3"/>
    <w:lvl w:ilvl="0" w:tplc="E394680C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1ADFA0">
      <w:start w:val="1"/>
      <w:numFmt w:val="lowerLetter"/>
      <w:lvlText w:val="%2."/>
      <w:lvlJc w:val="left"/>
      <w:pPr>
        <w:ind w:left="14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E2CC8">
      <w:start w:val="1"/>
      <w:numFmt w:val="lowerRoman"/>
      <w:lvlText w:val="%3."/>
      <w:lvlJc w:val="left"/>
      <w:pPr>
        <w:ind w:left="215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5E46C4">
      <w:start w:val="1"/>
      <w:numFmt w:val="decimal"/>
      <w:lvlText w:val="%4."/>
      <w:lvlJc w:val="left"/>
      <w:pPr>
        <w:ind w:left="28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7CBD30">
      <w:start w:val="1"/>
      <w:numFmt w:val="lowerLetter"/>
      <w:lvlText w:val="%5."/>
      <w:lvlJc w:val="left"/>
      <w:pPr>
        <w:ind w:left="35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E9612">
      <w:start w:val="1"/>
      <w:numFmt w:val="lowerRoman"/>
      <w:lvlText w:val="%6."/>
      <w:lvlJc w:val="left"/>
      <w:pPr>
        <w:ind w:left="431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8038">
      <w:start w:val="1"/>
      <w:numFmt w:val="decimal"/>
      <w:lvlText w:val="%7."/>
      <w:lvlJc w:val="left"/>
      <w:pPr>
        <w:ind w:left="50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9EA672">
      <w:start w:val="1"/>
      <w:numFmt w:val="lowerLetter"/>
      <w:lvlText w:val="%8."/>
      <w:lvlJc w:val="left"/>
      <w:pPr>
        <w:ind w:left="57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C0AD0C">
      <w:start w:val="1"/>
      <w:numFmt w:val="lowerRoman"/>
      <w:lvlText w:val="%9."/>
      <w:lvlJc w:val="left"/>
      <w:pPr>
        <w:ind w:left="6477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40404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37D94AA7"/>
    <w:multiLevelType w:val="hybridMultilevel"/>
    <w:tmpl w:val="AB38F122"/>
    <w:numStyleLink w:val="Zaimportowanystyl150"/>
  </w:abstractNum>
  <w:abstractNum w:abstractNumId="41" w15:restartNumberingAfterBreak="0">
    <w:nsid w:val="38153349"/>
    <w:multiLevelType w:val="hybridMultilevel"/>
    <w:tmpl w:val="4C967A58"/>
    <w:styleLink w:val="Zaimportowanystyl160"/>
    <w:lvl w:ilvl="0" w:tplc="F4283546">
      <w:start w:val="1"/>
      <w:numFmt w:val="decimal"/>
      <w:lvlText w:val="%1."/>
      <w:lvlJc w:val="left"/>
      <w:pPr>
        <w:tabs>
          <w:tab w:val="left" w:pos="108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2244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D46128">
      <w:start w:val="1"/>
      <w:numFmt w:val="decimal"/>
      <w:lvlText w:val="%3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68F7B2">
      <w:start w:val="1"/>
      <w:numFmt w:val="decimal"/>
      <w:lvlText w:val="%4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8C24E6">
      <w:start w:val="1"/>
      <w:numFmt w:val="decimal"/>
      <w:lvlText w:val="%5."/>
      <w:lvlJc w:val="left"/>
      <w:pPr>
        <w:tabs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A2595C">
      <w:start w:val="1"/>
      <w:numFmt w:val="decimal"/>
      <w:lvlText w:val="%6.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6ABEB8">
      <w:start w:val="1"/>
      <w:numFmt w:val="decimal"/>
      <w:lvlText w:val="%7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DA7DC0">
      <w:start w:val="1"/>
      <w:numFmt w:val="decimal"/>
      <w:lvlText w:val="%8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109E54">
      <w:start w:val="1"/>
      <w:numFmt w:val="decimal"/>
      <w:lvlText w:val="%9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38B96052"/>
    <w:multiLevelType w:val="hybridMultilevel"/>
    <w:tmpl w:val="CB2875FE"/>
    <w:styleLink w:val="Zaimportowanystyl5"/>
    <w:lvl w:ilvl="0" w:tplc="09A09EA0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6213A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FECE8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3211E0">
      <w:start w:val="1"/>
      <w:numFmt w:val="bullet"/>
      <w:lvlText w:val="•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9C635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18E54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67584">
      <w:start w:val="1"/>
      <w:numFmt w:val="bullet"/>
      <w:lvlText w:val="•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288F10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27706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9B223FA"/>
    <w:multiLevelType w:val="hybridMultilevel"/>
    <w:tmpl w:val="AEB8371A"/>
    <w:styleLink w:val="Zaimportowanystyl100"/>
    <w:lvl w:ilvl="0" w:tplc="63DEB842">
      <w:start w:val="1"/>
      <w:numFmt w:val="decimal"/>
      <w:lvlText w:val="%1."/>
      <w:lvlJc w:val="left"/>
      <w:pPr>
        <w:tabs>
          <w:tab w:val="left" w:pos="426"/>
          <w:tab w:val="right" w:leader="dot" w:pos="9072"/>
        </w:tabs>
        <w:ind w:left="359" w:hanging="35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F4E4E0">
      <w:start w:val="1"/>
      <w:numFmt w:val="lowerLetter"/>
      <w:lvlText w:val="%2."/>
      <w:lvlJc w:val="left"/>
      <w:pPr>
        <w:tabs>
          <w:tab w:val="right" w:leader="dot" w:pos="9072"/>
        </w:tabs>
        <w:ind w:left="8352" w:hanging="83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FA4C0C">
      <w:start w:val="1"/>
      <w:numFmt w:val="lowerRoman"/>
      <w:lvlText w:val="%3."/>
      <w:lvlJc w:val="left"/>
      <w:pPr>
        <w:tabs>
          <w:tab w:val="right" w:leader="dot" w:pos="9072"/>
        </w:tabs>
        <w:ind w:left="7553" w:hanging="755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4E8970">
      <w:start w:val="1"/>
      <w:numFmt w:val="decimal"/>
      <w:lvlText w:val="%4."/>
      <w:lvlJc w:val="left"/>
      <w:pPr>
        <w:tabs>
          <w:tab w:val="right" w:leader="dot" w:pos="9072"/>
        </w:tabs>
        <w:ind w:left="6912" w:hanging="69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8CDD30">
      <w:start w:val="1"/>
      <w:numFmt w:val="lowerLetter"/>
      <w:lvlText w:val="%5."/>
      <w:lvlJc w:val="left"/>
      <w:pPr>
        <w:tabs>
          <w:tab w:val="right" w:leader="dot" w:pos="9072"/>
        </w:tabs>
        <w:ind w:left="6192" w:hanging="619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848F12">
      <w:start w:val="1"/>
      <w:numFmt w:val="lowerRoman"/>
      <w:lvlText w:val="%6."/>
      <w:lvlJc w:val="left"/>
      <w:pPr>
        <w:tabs>
          <w:tab w:val="right" w:leader="dot" w:pos="9072"/>
        </w:tabs>
        <w:ind w:left="5393" w:hanging="53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1AB924">
      <w:start w:val="1"/>
      <w:numFmt w:val="decimal"/>
      <w:lvlText w:val="%7."/>
      <w:lvlJc w:val="left"/>
      <w:pPr>
        <w:tabs>
          <w:tab w:val="right" w:leader="dot" w:pos="9072"/>
        </w:tabs>
        <w:ind w:left="4752" w:hanging="47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1060F4">
      <w:start w:val="1"/>
      <w:numFmt w:val="lowerLetter"/>
      <w:lvlText w:val="%8."/>
      <w:lvlJc w:val="left"/>
      <w:pPr>
        <w:tabs>
          <w:tab w:val="left" w:pos="359"/>
          <w:tab w:val="left" w:pos="426"/>
          <w:tab w:val="right" w:leader="dot" w:pos="9072"/>
        </w:tabs>
        <w:ind w:left="5040" w:hanging="403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022B4A">
      <w:start w:val="1"/>
      <w:numFmt w:val="lowerRoman"/>
      <w:lvlText w:val="%9."/>
      <w:lvlJc w:val="left"/>
      <w:pPr>
        <w:tabs>
          <w:tab w:val="left" w:pos="359"/>
          <w:tab w:val="left" w:pos="426"/>
          <w:tab w:val="right" w:leader="dot" w:pos="9072"/>
        </w:tabs>
        <w:ind w:left="5760" w:hanging="323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E475C47"/>
    <w:multiLevelType w:val="hybridMultilevel"/>
    <w:tmpl w:val="B79EB7CA"/>
    <w:styleLink w:val="Zaimportowanystyl140"/>
    <w:lvl w:ilvl="0" w:tplc="39D61F2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1C8332">
      <w:start w:val="1"/>
      <w:numFmt w:val="lowerLetter"/>
      <w:lvlText w:val="%2."/>
      <w:lvlJc w:val="left"/>
      <w:pPr>
        <w:ind w:left="10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48F5FA">
      <w:start w:val="1"/>
      <w:numFmt w:val="lowerRoman"/>
      <w:lvlText w:val="%3."/>
      <w:lvlJc w:val="left"/>
      <w:pPr>
        <w:ind w:left="179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B6D6BA">
      <w:start w:val="1"/>
      <w:numFmt w:val="decimal"/>
      <w:lvlText w:val="%4."/>
      <w:lvlJc w:val="left"/>
      <w:pPr>
        <w:ind w:left="25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A8A756">
      <w:start w:val="1"/>
      <w:numFmt w:val="lowerLetter"/>
      <w:lvlText w:val="%5."/>
      <w:lvlJc w:val="left"/>
      <w:pPr>
        <w:ind w:left="32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42554A">
      <w:start w:val="1"/>
      <w:numFmt w:val="lowerRoman"/>
      <w:lvlText w:val="%6."/>
      <w:lvlJc w:val="left"/>
      <w:pPr>
        <w:ind w:left="39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C5E70">
      <w:start w:val="1"/>
      <w:numFmt w:val="decimal"/>
      <w:lvlText w:val="%7."/>
      <w:lvlJc w:val="left"/>
      <w:pPr>
        <w:ind w:left="46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A99AC">
      <w:start w:val="1"/>
      <w:numFmt w:val="lowerLetter"/>
      <w:lvlText w:val="%8."/>
      <w:lvlJc w:val="left"/>
      <w:pPr>
        <w:ind w:left="53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8066">
      <w:start w:val="1"/>
      <w:numFmt w:val="lowerRoman"/>
      <w:lvlText w:val="%9."/>
      <w:lvlJc w:val="left"/>
      <w:pPr>
        <w:ind w:left="61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F2523CA"/>
    <w:multiLevelType w:val="hybridMultilevel"/>
    <w:tmpl w:val="82662906"/>
    <w:styleLink w:val="Zaimportowanystyl26"/>
    <w:lvl w:ilvl="0" w:tplc="4E5480C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16570A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AE56E0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B8F862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183A90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0E68A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727958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AE5766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6B50E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405540BD"/>
    <w:multiLevelType w:val="hybridMultilevel"/>
    <w:tmpl w:val="4D3693BC"/>
    <w:numStyleLink w:val="Zaimportowanystyl6"/>
  </w:abstractNum>
  <w:abstractNum w:abstractNumId="47" w15:restartNumberingAfterBreak="0">
    <w:nsid w:val="406C25EB"/>
    <w:multiLevelType w:val="hybridMultilevel"/>
    <w:tmpl w:val="E304A46A"/>
    <w:lvl w:ilvl="0" w:tplc="DF185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15A8B"/>
    <w:multiLevelType w:val="hybridMultilevel"/>
    <w:tmpl w:val="80C0D942"/>
    <w:styleLink w:val="Zaimportowanystyl16"/>
    <w:lvl w:ilvl="0" w:tplc="420C48E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36616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BC82CC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E2086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F0848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A18FE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529A7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82DC6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E5F92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1FB7392"/>
    <w:multiLevelType w:val="multilevel"/>
    <w:tmpl w:val="466893F6"/>
    <w:styleLink w:val="Zaimportowanystyl110"/>
    <w:lvl w:ilvl="0">
      <w:start w:val="1"/>
      <w:numFmt w:val="decimal"/>
      <w:lvlText w:val="%1."/>
      <w:lvlJc w:val="left"/>
      <w:pPr>
        <w:ind w:left="45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7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89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61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33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05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77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49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21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446B0DAB"/>
    <w:multiLevelType w:val="hybridMultilevel"/>
    <w:tmpl w:val="2702DAD4"/>
    <w:numStyleLink w:val="Zaimportowanystyl11"/>
  </w:abstractNum>
  <w:abstractNum w:abstractNumId="51" w15:restartNumberingAfterBreak="0">
    <w:nsid w:val="476A6A6E"/>
    <w:multiLevelType w:val="hybridMultilevel"/>
    <w:tmpl w:val="960E1BB2"/>
    <w:numStyleLink w:val="Zaimportowanystyl3"/>
  </w:abstractNum>
  <w:abstractNum w:abstractNumId="52" w15:restartNumberingAfterBreak="0">
    <w:nsid w:val="49DB260B"/>
    <w:multiLevelType w:val="hybridMultilevel"/>
    <w:tmpl w:val="80C0D942"/>
    <w:numStyleLink w:val="Zaimportowanystyl16"/>
  </w:abstractNum>
  <w:abstractNum w:abstractNumId="53" w15:restartNumberingAfterBreak="0">
    <w:nsid w:val="4B193055"/>
    <w:multiLevelType w:val="hybridMultilevel"/>
    <w:tmpl w:val="B6986C46"/>
    <w:lvl w:ilvl="0" w:tplc="415615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AA6590"/>
    <w:multiLevelType w:val="hybridMultilevel"/>
    <w:tmpl w:val="30885698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55" w15:restartNumberingAfterBreak="0">
    <w:nsid w:val="4DB96971"/>
    <w:multiLevelType w:val="hybridMultilevel"/>
    <w:tmpl w:val="B412BFB4"/>
    <w:styleLink w:val="Zaimportowanystyl130"/>
    <w:lvl w:ilvl="0" w:tplc="0DFE4C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0073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0461D8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1834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90BE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54E9C6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920B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8008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CFFC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EC81E24"/>
    <w:multiLevelType w:val="hybridMultilevel"/>
    <w:tmpl w:val="B412BFB4"/>
    <w:numStyleLink w:val="Zaimportowanystyl130"/>
  </w:abstractNum>
  <w:abstractNum w:abstractNumId="57" w15:restartNumberingAfterBreak="0">
    <w:nsid w:val="4EE90591"/>
    <w:multiLevelType w:val="multilevel"/>
    <w:tmpl w:val="AAC25B2A"/>
    <w:styleLink w:val="Zaimportowanystyl2"/>
    <w:lvl w:ilvl="0">
      <w:start w:val="1"/>
      <w:numFmt w:val="decimal"/>
      <w:lvlText w:val="%1."/>
      <w:lvlJc w:val="left"/>
      <w:pPr>
        <w:tabs>
          <w:tab w:val="left" w:pos="512"/>
          <w:tab w:val="left" w:pos="417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4176"/>
        </w:tabs>
        <w:ind w:left="512" w:hanging="1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512"/>
          <w:tab w:val="left" w:pos="4176"/>
        </w:tabs>
        <w:ind w:left="1431" w:hanging="7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512"/>
          <w:tab w:val="left" w:pos="4176"/>
        </w:tabs>
        <w:ind w:left="2148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512"/>
          <w:tab w:val="left" w:pos="4176"/>
        </w:tabs>
        <w:ind w:left="2505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512"/>
          <w:tab w:val="left" w:pos="4176"/>
        </w:tabs>
        <w:ind w:left="3222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512"/>
          <w:tab w:val="left" w:pos="4176"/>
        </w:tabs>
        <w:ind w:left="3579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512"/>
        </w:tabs>
        <w:ind w:left="4176" w:hanging="1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512"/>
        </w:tabs>
        <w:ind w:left="4176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F291C6A"/>
    <w:multiLevelType w:val="hybridMultilevel"/>
    <w:tmpl w:val="9E42D6DA"/>
    <w:styleLink w:val="Zaimportowanystyl4"/>
    <w:lvl w:ilvl="0" w:tplc="1546775A">
      <w:start w:val="1"/>
      <w:numFmt w:val="upperRoman"/>
      <w:lvlText w:val="%1."/>
      <w:lvlJc w:val="left"/>
      <w:pPr>
        <w:tabs>
          <w:tab w:val="num" w:pos="284"/>
          <w:tab w:val="left" w:pos="360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EB5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4EA916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C2B2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C4F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DA9452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D002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F044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3E3116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51E21678"/>
    <w:multiLevelType w:val="hybridMultilevel"/>
    <w:tmpl w:val="904A120A"/>
    <w:numStyleLink w:val="Zaimportowanystyl9"/>
  </w:abstractNum>
  <w:abstractNum w:abstractNumId="60" w15:restartNumberingAfterBreak="0">
    <w:nsid w:val="52316C21"/>
    <w:multiLevelType w:val="hybridMultilevel"/>
    <w:tmpl w:val="1DAE0BF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538F5085"/>
    <w:multiLevelType w:val="hybridMultilevel"/>
    <w:tmpl w:val="6FA6A932"/>
    <w:styleLink w:val="Zaimportowanystyl12"/>
    <w:lvl w:ilvl="0" w:tplc="504CECB0">
      <w:start w:val="1"/>
      <w:numFmt w:val="decimal"/>
      <w:lvlText w:val="%1."/>
      <w:lvlJc w:val="left"/>
      <w:pPr>
        <w:tabs>
          <w:tab w:val="left" w:pos="502"/>
          <w:tab w:val="left" w:pos="864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222074">
      <w:start w:val="1"/>
      <w:numFmt w:val="lowerLetter"/>
      <w:lvlText w:val="%2."/>
      <w:lvlJc w:val="left"/>
      <w:pPr>
        <w:tabs>
          <w:tab w:val="left" w:pos="502"/>
        </w:tabs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8E998">
      <w:start w:val="1"/>
      <w:numFmt w:val="lowerRoman"/>
      <w:lvlText w:val="%3."/>
      <w:lvlJc w:val="left"/>
      <w:pPr>
        <w:tabs>
          <w:tab w:val="left" w:pos="502"/>
          <w:tab w:val="left" w:pos="864"/>
        </w:tabs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0050A4">
      <w:start w:val="1"/>
      <w:numFmt w:val="decimal"/>
      <w:lvlText w:val="%4."/>
      <w:lvlJc w:val="left"/>
      <w:pPr>
        <w:tabs>
          <w:tab w:val="left" w:pos="502"/>
          <w:tab w:val="left" w:pos="864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DA9BE6">
      <w:start w:val="1"/>
      <w:numFmt w:val="lowerLetter"/>
      <w:lvlText w:val="%5."/>
      <w:lvlJc w:val="left"/>
      <w:pPr>
        <w:tabs>
          <w:tab w:val="left" w:pos="502"/>
          <w:tab w:val="left" w:pos="864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FC07E8">
      <w:start w:val="1"/>
      <w:numFmt w:val="lowerRoman"/>
      <w:lvlText w:val="%6."/>
      <w:lvlJc w:val="left"/>
      <w:pPr>
        <w:tabs>
          <w:tab w:val="left" w:pos="502"/>
          <w:tab w:val="left" w:pos="864"/>
        </w:tabs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98BABA">
      <w:start w:val="1"/>
      <w:numFmt w:val="decimal"/>
      <w:lvlText w:val="%7."/>
      <w:lvlJc w:val="left"/>
      <w:pPr>
        <w:tabs>
          <w:tab w:val="left" w:pos="502"/>
          <w:tab w:val="left" w:pos="864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24B8A">
      <w:start w:val="1"/>
      <w:numFmt w:val="lowerLetter"/>
      <w:lvlText w:val="%8."/>
      <w:lvlJc w:val="left"/>
      <w:pPr>
        <w:tabs>
          <w:tab w:val="left" w:pos="502"/>
          <w:tab w:val="left" w:pos="864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32F768">
      <w:start w:val="1"/>
      <w:numFmt w:val="lowerRoman"/>
      <w:lvlText w:val="%9."/>
      <w:lvlJc w:val="left"/>
      <w:pPr>
        <w:tabs>
          <w:tab w:val="left" w:pos="502"/>
          <w:tab w:val="left" w:pos="864"/>
        </w:tabs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7395B6D"/>
    <w:multiLevelType w:val="hybridMultilevel"/>
    <w:tmpl w:val="3E4405D6"/>
    <w:styleLink w:val="Zaimportowanystyl18"/>
    <w:lvl w:ilvl="0" w:tplc="4AE6C15A">
      <w:start w:val="1"/>
      <w:numFmt w:val="lowerLetter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69D3A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C48894">
      <w:start w:val="1"/>
      <w:numFmt w:val="lowerRoman"/>
      <w:lvlText w:val="%3."/>
      <w:lvlJc w:val="left"/>
      <w:pPr>
        <w:tabs>
          <w:tab w:val="left" w:pos="720"/>
        </w:tabs>
        <w:ind w:left="215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0AF42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38A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C4DDD4">
      <w:start w:val="1"/>
      <w:numFmt w:val="lowerRoman"/>
      <w:lvlText w:val="%6."/>
      <w:lvlJc w:val="left"/>
      <w:pPr>
        <w:tabs>
          <w:tab w:val="left" w:pos="720"/>
        </w:tabs>
        <w:ind w:left="431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36B33E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902E7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EE27B2">
      <w:start w:val="1"/>
      <w:numFmt w:val="lowerRoman"/>
      <w:lvlText w:val="%9."/>
      <w:lvlJc w:val="left"/>
      <w:pPr>
        <w:tabs>
          <w:tab w:val="left" w:pos="720"/>
        </w:tabs>
        <w:ind w:left="6474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58E22F77"/>
    <w:multiLevelType w:val="hybridMultilevel"/>
    <w:tmpl w:val="6A385956"/>
    <w:styleLink w:val="Zaimportowanystyl28"/>
    <w:lvl w:ilvl="0" w:tplc="9A3463A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64F54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683ABC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8ACB7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C8BF4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C2C03E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9CA08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A887D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9CEE3C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5A6F1E2A"/>
    <w:multiLevelType w:val="hybridMultilevel"/>
    <w:tmpl w:val="6FA6A932"/>
    <w:numStyleLink w:val="Zaimportowanystyl12"/>
  </w:abstractNum>
  <w:abstractNum w:abstractNumId="65" w15:restartNumberingAfterBreak="0">
    <w:nsid w:val="5BD40BFA"/>
    <w:multiLevelType w:val="hybridMultilevel"/>
    <w:tmpl w:val="755A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7E5F69"/>
    <w:multiLevelType w:val="hybridMultilevel"/>
    <w:tmpl w:val="03FA116A"/>
    <w:styleLink w:val="Zaimportowanystyl180"/>
    <w:lvl w:ilvl="0" w:tplc="77E07270">
      <w:start w:val="1"/>
      <w:numFmt w:val="bullet"/>
      <w:lvlText w:val="➢"/>
      <w:lvlJc w:val="left"/>
      <w:pPr>
        <w:ind w:left="9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AA50C2">
      <w:start w:val="1"/>
      <w:numFmt w:val="bullet"/>
      <w:lvlText w:val="o"/>
      <w:lvlJc w:val="left"/>
      <w:pPr>
        <w:ind w:left="164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2E1C84">
      <w:start w:val="1"/>
      <w:numFmt w:val="bullet"/>
      <w:lvlText w:val="▪"/>
      <w:lvlJc w:val="left"/>
      <w:pPr>
        <w:ind w:left="236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0A37C">
      <w:start w:val="1"/>
      <w:numFmt w:val="bullet"/>
      <w:lvlText w:val="•"/>
      <w:lvlJc w:val="left"/>
      <w:pPr>
        <w:ind w:left="308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8C1600">
      <w:start w:val="1"/>
      <w:numFmt w:val="bullet"/>
      <w:lvlText w:val="o"/>
      <w:lvlJc w:val="left"/>
      <w:pPr>
        <w:ind w:left="380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527A7C">
      <w:start w:val="1"/>
      <w:numFmt w:val="bullet"/>
      <w:lvlText w:val="▪"/>
      <w:lvlJc w:val="left"/>
      <w:pPr>
        <w:ind w:left="45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78906E">
      <w:start w:val="1"/>
      <w:numFmt w:val="bullet"/>
      <w:lvlText w:val="•"/>
      <w:lvlJc w:val="left"/>
      <w:pPr>
        <w:ind w:left="524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A382E">
      <w:start w:val="1"/>
      <w:numFmt w:val="bullet"/>
      <w:lvlText w:val="o"/>
      <w:lvlJc w:val="left"/>
      <w:pPr>
        <w:ind w:left="596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D4775E">
      <w:start w:val="1"/>
      <w:numFmt w:val="bullet"/>
      <w:lvlText w:val="▪"/>
      <w:lvlJc w:val="left"/>
      <w:pPr>
        <w:ind w:left="668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F260753"/>
    <w:multiLevelType w:val="hybridMultilevel"/>
    <w:tmpl w:val="667E4FE4"/>
    <w:lvl w:ilvl="0" w:tplc="CD3AC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5B7370"/>
    <w:multiLevelType w:val="hybridMultilevel"/>
    <w:tmpl w:val="D35035F6"/>
    <w:numStyleLink w:val="Zaimportowanystyl10"/>
  </w:abstractNum>
  <w:abstractNum w:abstractNumId="69" w15:restartNumberingAfterBreak="0">
    <w:nsid w:val="61FB2D81"/>
    <w:multiLevelType w:val="hybridMultilevel"/>
    <w:tmpl w:val="EABEFFC2"/>
    <w:styleLink w:val="Zaimportowanystyl7"/>
    <w:lvl w:ilvl="0" w:tplc="74FE9110">
      <w:start w:val="1"/>
      <w:numFmt w:val="lowerLetter"/>
      <w:lvlText w:val="%1."/>
      <w:lvlJc w:val="left"/>
      <w:pPr>
        <w:ind w:left="92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D430B0">
      <w:start w:val="1"/>
      <w:numFmt w:val="lowerLetter"/>
      <w:lvlText w:val="%2."/>
      <w:lvlJc w:val="left"/>
      <w:pPr>
        <w:tabs>
          <w:tab w:val="num" w:pos="759"/>
          <w:tab w:val="left" w:pos="1701"/>
        </w:tabs>
        <w:ind w:left="92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CEB34">
      <w:start w:val="1"/>
      <w:numFmt w:val="lowerRoman"/>
      <w:lvlText w:val="%3."/>
      <w:lvlJc w:val="left"/>
      <w:pPr>
        <w:tabs>
          <w:tab w:val="left" w:pos="759"/>
          <w:tab w:val="num" w:pos="1644"/>
          <w:tab w:val="left" w:pos="1701"/>
        </w:tabs>
        <w:ind w:left="1809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E60CC">
      <w:start w:val="1"/>
      <w:numFmt w:val="decimal"/>
      <w:lvlText w:val="%4."/>
      <w:lvlJc w:val="left"/>
      <w:pPr>
        <w:tabs>
          <w:tab w:val="left" w:pos="759"/>
          <w:tab w:val="left" w:pos="1701"/>
          <w:tab w:val="num" w:pos="2364"/>
        </w:tabs>
        <w:ind w:left="2529" w:hanging="5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442CA">
      <w:start w:val="1"/>
      <w:numFmt w:val="lowerLetter"/>
      <w:lvlText w:val="%5."/>
      <w:lvlJc w:val="left"/>
      <w:pPr>
        <w:tabs>
          <w:tab w:val="left" w:pos="759"/>
          <w:tab w:val="left" w:pos="1701"/>
          <w:tab w:val="num" w:pos="3084"/>
        </w:tabs>
        <w:ind w:left="3249" w:hanging="5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64170A">
      <w:start w:val="1"/>
      <w:numFmt w:val="lowerRoman"/>
      <w:lvlText w:val="%6."/>
      <w:lvlJc w:val="left"/>
      <w:pPr>
        <w:tabs>
          <w:tab w:val="left" w:pos="759"/>
          <w:tab w:val="left" w:pos="1701"/>
          <w:tab w:val="num" w:pos="3804"/>
        </w:tabs>
        <w:ind w:left="3969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94EC3C">
      <w:start w:val="1"/>
      <w:numFmt w:val="decimal"/>
      <w:lvlText w:val="%7."/>
      <w:lvlJc w:val="left"/>
      <w:pPr>
        <w:tabs>
          <w:tab w:val="left" w:pos="759"/>
          <w:tab w:val="left" w:pos="1701"/>
          <w:tab w:val="num" w:pos="4524"/>
        </w:tabs>
        <w:ind w:left="4689" w:hanging="5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4339C">
      <w:start w:val="1"/>
      <w:numFmt w:val="lowerLetter"/>
      <w:lvlText w:val="%8."/>
      <w:lvlJc w:val="left"/>
      <w:pPr>
        <w:tabs>
          <w:tab w:val="left" w:pos="759"/>
          <w:tab w:val="left" w:pos="1701"/>
          <w:tab w:val="num" w:pos="5244"/>
        </w:tabs>
        <w:ind w:left="5409" w:hanging="5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A4E47C">
      <w:start w:val="1"/>
      <w:numFmt w:val="lowerRoman"/>
      <w:lvlText w:val="%9."/>
      <w:lvlJc w:val="left"/>
      <w:pPr>
        <w:tabs>
          <w:tab w:val="left" w:pos="759"/>
          <w:tab w:val="left" w:pos="1701"/>
          <w:tab w:val="num" w:pos="5964"/>
        </w:tabs>
        <w:ind w:left="6129" w:hanging="4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45F598E"/>
    <w:multiLevelType w:val="hybridMultilevel"/>
    <w:tmpl w:val="3B1882B0"/>
    <w:lvl w:ilvl="0" w:tplc="0A8055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7B67376"/>
    <w:multiLevelType w:val="hybridMultilevel"/>
    <w:tmpl w:val="99D0305A"/>
    <w:lvl w:ilvl="0" w:tplc="34FAB2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2" w15:restartNumberingAfterBreak="0">
    <w:nsid w:val="68A830B8"/>
    <w:multiLevelType w:val="hybridMultilevel"/>
    <w:tmpl w:val="6136DD92"/>
    <w:styleLink w:val="Zaimportowanystyl21"/>
    <w:lvl w:ilvl="0" w:tplc="EE8E3EC6">
      <w:start w:val="1"/>
      <w:numFmt w:val="decimal"/>
      <w:lvlText w:val="%1."/>
      <w:lvlJc w:val="left"/>
      <w:pPr>
        <w:tabs>
          <w:tab w:val="num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84B60">
      <w:start w:val="1"/>
      <w:numFmt w:val="lowerLetter"/>
      <w:lvlText w:val="%2."/>
      <w:lvlJc w:val="left"/>
      <w:pPr>
        <w:tabs>
          <w:tab w:val="left" w:pos="284"/>
          <w:tab w:val="num" w:pos="870"/>
        </w:tabs>
        <w:ind w:left="94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B65F9A">
      <w:start w:val="1"/>
      <w:numFmt w:val="lowerRoman"/>
      <w:lvlText w:val="%3."/>
      <w:lvlJc w:val="left"/>
      <w:pPr>
        <w:tabs>
          <w:tab w:val="left" w:pos="284"/>
          <w:tab w:val="num" w:pos="1590"/>
        </w:tabs>
        <w:ind w:left="1663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AE9800">
      <w:start w:val="1"/>
      <w:numFmt w:val="decimal"/>
      <w:lvlText w:val="%4."/>
      <w:lvlJc w:val="left"/>
      <w:pPr>
        <w:tabs>
          <w:tab w:val="left" w:pos="284"/>
          <w:tab w:val="num" w:pos="2310"/>
        </w:tabs>
        <w:ind w:left="238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EBCA8">
      <w:start w:val="1"/>
      <w:numFmt w:val="lowerLetter"/>
      <w:lvlText w:val="%5."/>
      <w:lvlJc w:val="left"/>
      <w:pPr>
        <w:tabs>
          <w:tab w:val="left" w:pos="284"/>
          <w:tab w:val="num" w:pos="3030"/>
        </w:tabs>
        <w:ind w:left="310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68D60C">
      <w:start w:val="1"/>
      <w:numFmt w:val="lowerRoman"/>
      <w:lvlText w:val="%6."/>
      <w:lvlJc w:val="left"/>
      <w:pPr>
        <w:tabs>
          <w:tab w:val="left" w:pos="284"/>
          <w:tab w:val="num" w:pos="3750"/>
        </w:tabs>
        <w:ind w:left="3823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E66EE6">
      <w:start w:val="1"/>
      <w:numFmt w:val="decimal"/>
      <w:lvlText w:val="%7."/>
      <w:lvlJc w:val="left"/>
      <w:pPr>
        <w:tabs>
          <w:tab w:val="left" w:pos="284"/>
          <w:tab w:val="num" w:pos="4470"/>
        </w:tabs>
        <w:ind w:left="454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621FBA">
      <w:start w:val="1"/>
      <w:numFmt w:val="lowerLetter"/>
      <w:lvlText w:val="%8."/>
      <w:lvlJc w:val="left"/>
      <w:pPr>
        <w:tabs>
          <w:tab w:val="left" w:pos="284"/>
          <w:tab w:val="num" w:pos="5190"/>
        </w:tabs>
        <w:ind w:left="52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A39B2">
      <w:start w:val="1"/>
      <w:numFmt w:val="lowerRoman"/>
      <w:lvlText w:val="%9."/>
      <w:lvlJc w:val="left"/>
      <w:pPr>
        <w:tabs>
          <w:tab w:val="left" w:pos="284"/>
          <w:tab w:val="num" w:pos="5910"/>
        </w:tabs>
        <w:ind w:left="5983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9BC2F5E"/>
    <w:multiLevelType w:val="hybridMultilevel"/>
    <w:tmpl w:val="C30EA420"/>
    <w:styleLink w:val="Zaimportowanystyl200"/>
    <w:lvl w:ilvl="0" w:tplc="D9620AF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E61964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2E09A2">
      <w:start w:val="1"/>
      <w:numFmt w:val="lowerRoman"/>
      <w:lvlText w:val="%3."/>
      <w:lvlJc w:val="left"/>
      <w:pPr>
        <w:ind w:left="21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14265C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1E0D7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DEE8F0">
      <w:start w:val="1"/>
      <w:numFmt w:val="lowerRoman"/>
      <w:lvlText w:val="%6."/>
      <w:lvlJc w:val="left"/>
      <w:pPr>
        <w:ind w:left="43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08296E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A2933C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DE59F8">
      <w:start w:val="1"/>
      <w:numFmt w:val="lowerRoman"/>
      <w:lvlText w:val="%9."/>
      <w:lvlJc w:val="left"/>
      <w:pPr>
        <w:ind w:left="647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6A3B2BAF"/>
    <w:multiLevelType w:val="hybridMultilevel"/>
    <w:tmpl w:val="22EAEC58"/>
    <w:styleLink w:val="Zaimportowanystyl14"/>
    <w:lvl w:ilvl="0" w:tplc="B1745C56">
      <w:start w:val="1"/>
      <w:numFmt w:val="decimal"/>
      <w:lvlText w:val="%1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E06288">
      <w:start w:val="1"/>
      <w:numFmt w:val="decimal"/>
      <w:lvlText w:val="%2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C263C">
      <w:start w:val="1"/>
      <w:numFmt w:val="decimal"/>
      <w:lvlText w:val="%3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EE753A">
      <w:start w:val="1"/>
      <w:numFmt w:val="decimal"/>
      <w:lvlText w:val="%4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E62E4">
      <w:start w:val="1"/>
      <w:numFmt w:val="decimal"/>
      <w:lvlText w:val="%5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00D41C">
      <w:start w:val="1"/>
      <w:numFmt w:val="decimal"/>
      <w:lvlText w:val="%6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4E5A60">
      <w:start w:val="1"/>
      <w:numFmt w:val="decimal"/>
      <w:lvlText w:val="%7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7410CC">
      <w:start w:val="1"/>
      <w:numFmt w:val="decimal"/>
      <w:lvlText w:val="%8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EC0C3A">
      <w:start w:val="1"/>
      <w:numFmt w:val="decimal"/>
      <w:lvlText w:val="%9."/>
      <w:lvlJc w:val="left"/>
      <w:pPr>
        <w:tabs>
          <w:tab w:val="left" w:pos="360"/>
          <w:tab w:val="left" w:pos="50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6CF1341C"/>
    <w:multiLevelType w:val="hybridMultilevel"/>
    <w:tmpl w:val="3E4405D6"/>
    <w:numStyleLink w:val="Zaimportowanystyl18"/>
  </w:abstractNum>
  <w:abstractNum w:abstractNumId="76" w15:restartNumberingAfterBreak="0">
    <w:nsid w:val="6DFD5F7B"/>
    <w:multiLevelType w:val="hybridMultilevel"/>
    <w:tmpl w:val="17FA45EE"/>
    <w:numStyleLink w:val="Zaimportowanystyl13"/>
  </w:abstractNum>
  <w:abstractNum w:abstractNumId="77" w15:restartNumberingAfterBreak="0">
    <w:nsid w:val="6E4A5F15"/>
    <w:multiLevelType w:val="hybridMultilevel"/>
    <w:tmpl w:val="825802C8"/>
    <w:lvl w:ilvl="0" w:tplc="0415001B">
      <w:start w:val="1"/>
      <w:numFmt w:val="lowerRoman"/>
      <w:lvlText w:val="%1."/>
      <w:lvlJc w:val="right"/>
      <w:pPr>
        <w:ind w:left="2081" w:hanging="360"/>
      </w:pPr>
    </w:lvl>
    <w:lvl w:ilvl="1" w:tplc="0415001B">
      <w:start w:val="1"/>
      <w:numFmt w:val="lowerRoman"/>
      <w:lvlText w:val="%2."/>
      <w:lvlJc w:val="righ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78" w15:restartNumberingAfterBreak="0">
    <w:nsid w:val="6F613889"/>
    <w:multiLevelType w:val="hybridMultilevel"/>
    <w:tmpl w:val="46208CB0"/>
    <w:styleLink w:val="Zaimportowanystyl80"/>
    <w:lvl w:ilvl="0" w:tplc="AC26E3B4">
      <w:start w:val="1"/>
      <w:numFmt w:val="lowerLetter"/>
      <w:lvlText w:val="%1."/>
      <w:lvlJc w:val="left"/>
      <w:pPr>
        <w:tabs>
          <w:tab w:val="left" w:pos="360"/>
          <w:tab w:val="num" w:pos="660"/>
        </w:tabs>
        <w:ind w:left="872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3C86DA">
      <w:start w:val="1"/>
      <w:numFmt w:val="lowerLetter"/>
      <w:lvlText w:val="%2."/>
      <w:lvlJc w:val="left"/>
      <w:pPr>
        <w:tabs>
          <w:tab w:val="left" w:pos="360"/>
          <w:tab w:val="num" w:pos="502"/>
          <w:tab w:val="left" w:pos="54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4A682">
      <w:start w:val="1"/>
      <w:numFmt w:val="lowerRoman"/>
      <w:lvlText w:val="%3."/>
      <w:lvlJc w:val="left"/>
      <w:pPr>
        <w:tabs>
          <w:tab w:val="left" w:pos="360"/>
          <w:tab w:val="left" w:pos="502"/>
          <w:tab w:val="left" w:pos="540"/>
          <w:tab w:val="num" w:pos="1434"/>
        </w:tabs>
        <w:ind w:left="1646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2A1E02">
      <w:start w:val="1"/>
      <w:numFmt w:val="decimal"/>
      <w:lvlText w:val="%4."/>
      <w:lvlJc w:val="left"/>
      <w:pPr>
        <w:tabs>
          <w:tab w:val="left" w:pos="360"/>
          <w:tab w:val="left" w:pos="502"/>
          <w:tab w:val="left" w:pos="540"/>
          <w:tab w:val="num" w:pos="2154"/>
        </w:tabs>
        <w:ind w:left="2366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1A29B2">
      <w:start w:val="1"/>
      <w:numFmt w:val="lowerLetter"/>
      <w:lvlText w:val="%5."/>
      <w:lvlJc w:val="left"/>
      <w:pPr>
        <w:tabs>
          <w:tab w:val="left" w:pos="360"/>
          <w:tab w:val="left" w:pos="502"/>
          <w:tab w:val="left" w:pos="540"/>
          <w:tab w:val="num" w:pos="2874"/>
        </w:tabs>
        <w:ind w:left="3086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EABBAE">
      <w:start w:val="1"/>
      <w:numFmt w:val="lowerRoman"/>
      <w:lvlText w:val="%6."/>
      <w:lvlJc w:val="left"/>
      <w:pPr>
        <w:tabs>
          <w:tab w:val="left" w:pos="360"/>
          <w:tab w:val="left" w:pos="502"/>
          <w:tab w:val="left" w:pos="540"/>
          <w:tab w:val="num" w:pos="3594"/>
        </w:tabs>
        <w:ind w:left="3806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B6334C">
      <w:start w:val="1"/>
      <w:numFmt w:val="decimal"/>
      <w:lvlText w:val="%7."/>
      <w:lvlJc w:val="left"/>
      <w:pPr>
        <w:tabs>
          <w:tab w:val="left" w:pos="360"/>
          <w:tab w:val="left" w:pos="502"/>
          <w:tab w:val="left" w:pos="540"/>
          <w:tab w:val="num" w:pos="4314"/>
        </w:tabs>
        <w:ind w:left="4526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EFDC2">
      <w:start w:val="1"/>
      <w:numFmt w:val="lowerLetter"/>
      <w:lvlText w:val="%8."/>
      <w:lvlJc w:val="left"/>
      <w:pPr>
        <w:tabs>
          <w:tab w:val="left" w:pos="360"/>
          <w:tab w:val="left" w:pos="502"/>
          <w:tab w:val="left" w:pos="540"/>
          <w:tab w:val="num" w:pos="5034"/>
        </w:tabs>
        <w:ind w:left="5246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08C138">
      <w:start w:val="1"/>
      <w:numFmt w:val="lowerRoman"/>
      <w:lvlText w:val="%9."/>
      <w:lvlJc w:val="left"/>
      <w:pPr>
        <w:tabs>
          <w:tab w:val="left" w:pos="360"/>
          <w:tab w:val="left" w:pos="502"/>
          <w:tab w:val="left" w:pos="540"/>
          <w:tab w:val="num" w:pos="5754"/>
        </w:tabs>
        <w:ind w:left="5966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7094304C"/>
    <w:multiLevelType w:val="hybridMultilevel"/>
    <w:tmpl w:val="467084B2"/>
    <w:styleLink w:val="Zaimportowanystyl19"/>
    <w:lvl w:ilvl="0" w:tplc="3B1C1EF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C47368">
      <w:start w:val="1"/>
      <w:numFmt w:val="decimal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DEA19E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026462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A61ADA">
      <w:start w:val="1"/>
      <w:numFmt w:val="decimal"/>
      <w:lvlText w:val="%5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C23878">
      <w:start w:val="1"/>
      <w:numFmt w:val="decimal"/>
      <w:lvlText w:val="%6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303FB4">
      <w:start w:val="1"/>
      <w:numFmt w:val="decimal"/>
      <w:lvlText w:val="%7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182CDE">
      <w:start w:val="1"/>
      <w:numFmt w:val="decimal"/>
      <w:lvlText w:val="%8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EEF0FA">
      <w:start w:val="1"/>
      <w:numFmt w:val="decimal"/>
      <w:lvlText w:val="%9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71CF54FF"/>
    <w:multiLevelType w:val="hybridMultilevel"/>
    <w:tmpl w:val="6D82993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2835066"/>
    <w:multiLevelType w:val="multilevel"/>
    <w:tmpl w:val="F3EC5FA8"/>
    <w:styleLink w:val="Zaimportowanystyl120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72D5373A"/>
    <w:multiLevelType w:val="hybridMultilevel"/>
    <w:tmpl w:val="BE0086D8"/>
    <w:styleLink w:val="Zaimportowanystyl22"/>
    <w:lvl w:ilvl="0" w:tplc="AFAA7786">
      <w:start w:val="1"/>
      <w:numFmt w:val="lowerLetter"/>
      <w:lvlText w:val="%1."/>
      <w:lvlJc w:val="left"/>
      <w:pPr>
        <w:tabs>
          <w:tab w:val="num" w:pos="390"/>
        </w:tabs>
        <w:ind w:left="64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4021CC">
      <w:start w:val="1"/>
      <w:numFmt w:val="lowerLetter"/>
      <w:lvlText w:val="%2."/>
      <w:lvlJc w:val="left"/>
      <w:pPr>
        <w:tabs>
          <w:tab w:val="left" w:pos="390"/>
          <w:tab w:val="num" w:pos="1110"/>
        </w:tabs>
        <w:ind w:left="136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E8FA90">
      <w:start w:val="1"/>
      <w:numFmt w:val="lowerRoman"/>
      <w:lvlText w:val="%3."/>
      <w:lvlJc w:val="left"/>
      <w:pPr>
        <w:tabs>
          <w:tab w:val="left" w:pos="390"/>
          <w:tab w:val="num" w:pos="2081"/>
        </w:tabs>
        <w:ind w:left="2332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22D4D8">
      <w:start w:val="1"/>
      <w:numFmt w:val="decimal"/>
      <w:lvlText w:val="%4."/>
      <w:lvlJc w:val="left"/>
      <w:pPr>
        <w:tabs>
          <w:tab w:val="left" w:pos="390"/>
          <w:tab w:val="num" w:pos="2550"/>
        </w:tabs>
        <w:ind w:left="280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30D4DC">
      <w:start w:val="1"/>
      <w:numFmt w:val="lowerLetter"/>
      <w:lvlText w:val="%5."/>
      <w:lvlJc w:val="left"/>
      <w:pPr>
        <w:tabs>
          <w:tab w:val="left" w:pos="390"/>
          <w:tab w:val="num" w:pos="3270"/>
        </w:tabs>
        <w:ind w:left="352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854C4">
      <w:start w:val="1"/>
      <w:numFmt w:val="lowerRoman"/>
      <w:lvlText w:val="%6."/>
      <w:lvlJc w:val="left"/>
      <w:pPr>
        <w:tabs>
          <w:tab w:val="left" w:pos="390"/>
          <w:tab w:val="num" w:pos="4241"/>
        </w:tabs>
        <w:ind w:left="4492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0A1902">
      <w:start w:val="1"/>
      <w:numFmt w:val="decimal"/>
      <w:lvlText w:val="%7."/>
      <w:lvlJc w:val="left"/>
      <w:pPr>
        <w:tabs>
          <w:tab w:val="left" w:pos="390"/>
          <w:tab w:val="num" w:pos="4710"/>
        </w:tabs>
        <w:ind w:left="496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C837A">
      <w:start w:val="1"/>
      <w:numFmt w:val="lowerLetter"/>
      <w:lvlText w:val="%8."/>
      <w:lvlJc w:val="left"/>
      <w:pPr>
        <w:tabs>
          <w:tab w:val="left" w:pos="390"/>
          <w:tab w:val="num" w:pos="5430"/>
        </w:tabs>
        <w:ind w:left="568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745764">
      <w:start w:val="1"/>
      <w:numFmt w:val="lowerRoman"/>
      <w:lvlText w:val="%9."/>
      <w:lvlJc w:val="left"/>
      <w:pPr>
        <w:tabs>
          <w:tab w:val="left" w:pos="390"/>
          <w:tab w:val="num" w:pos="6401"/>
        </w:tabs>
        <w:ind w:left="6652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747612E8"/>
    <w:multiLevelType w:val="hybridMultilevel"/>
    <w:tmpl w:val="15C22EF0"/>
    <w:styleLink w:val="Zaimportowanystyl29"/>
    <w:lvl w:ilvl="0" w:tplc="2C88DCA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0E7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3E2294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BC4C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9C5C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E8ACA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1C81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FE5A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0E94E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8E35D2C"/>
    <w:multiLevelType w:val="hybridMultilevel"/>
    <w:tmpl w:val="486014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0D2244"/>
    <w:multiLevelType w:val="hybridMultilevel"/>
    <w:tmpl w:val="A37A0184"/>
    <w:styleLink w:val="Zaimportowanystyl15"/>
    <w:lvl w:ilvl="0" w:tplc="A374289A">
      <w:start w:val="1"/>
      <w:numFmt w:val="decimal"/>
      <w:lvlText w:val="%1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5E56CA">
      <w:start w:val="1"/>
      <w:numFmt w:val="decimal"/>
      <w:lvlText w:val="%2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EABD06">
      <w:start w:val="1"/>
      <w:numFmt w:val="decimal"/>
      <w:lvlText w:val="%3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29278">
      <w:start w:val="1"/>
      <w:numFmt w:val="decimal"/>
      <w:lvlText w:val="%4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CE5BE">
      <w:start w:val="1"/>
      <w:numFmt w:val="decimal"/>
      <w:lvlText w:val="%5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4E38B8">
      <w:start w:val="1"/>
      <w:numFmt w:val="decimal"/>
      <w:lvlText w:val="%6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8953C">
      <w:start w:val="1"/>
      <w:numFmt w:val="decimal"/>
      <w:lvlText w:val="%7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36D06A">
      <w:start w:val="1"/>
      <w:numFmt w:val="decimal"/>
      <w:lvlText w:val="%8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E6D9B6">
      <w:start w:val="1"/>
      <w:numFmt w:val="decimal"/>
      <w:lvlText w:val="%9."/>
      <w:lvlJc w:val="left"/>
      <w:pPr>
        <w:tabs>
          <w:tab w:val="left" w:pos="15"/>
          <w:tab w:val="left" w:pos="405"/>
          <w:tab w:val="left" w:pos="720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7ABA79C2"/>
    <w:multiLevelType w:val="hybridMultilevel"/>
    <w:tmpl w:val="4C967A58"/>
    <w:numStyleLink w:val="Zaimportowanystyl160"/>
  </w:abstractNum>
  <w:abstractNum w:abstractNumId="87" w15:restartNumberingAfterBreak="0">
    <w:nsid w:val="7CE51F39"/>
    <w:multiLevelType w:val="hybridMultilevel"/>
    <w:tmpl w:val="3DA8B9C4"/>
    <w:lvl w:ilvl="0" w:tplc="20387E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sz w:val="22"/>
        <w:szCs w:val="22"/>
      </w:rPr>
    </w:lvl>
    <w:lvl w:ilvl="1" w:tplc="54FCCA4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8" w15:restartNumberingAfterBreak="0">
    <w:nsid w:val="7D6314F9"/>
    <w:multiLevelType w:val="hybridMultilevel"/>
    <w:tmpl w:val="98AC640E"/>
    <w:styleLink w:val="Zaimportowanystyl23"/>
    <w:lvl w:ilvl="0" w:tplc="EC065AD4">
      <w:start w:val="1"/>
      <w:numFmt w:val="decimal"/>
      <w:lvlText w:val="%1)"/>
      <w:lvlJc w:val="left"/>
      <w:pPr>
        <w:tabs>
          <w:tab w:val="num" w:pos="330"/>
        </w:tabs>
        <w:ind w:left="403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D86FF8">
      <w:start w:val="1"/>
      <w:numFmt w:val="lowerLetter"/>
      <w:lvlText w:val="%2."/>
      <w:lvlJc w:val="left"/>
      <w:pPr>
        <w:tabs>
          <w:tab w:val="left" w:pos="284"/>
          <w:tab w:val="num" w:pos="1050"/>
        </w:tabs>
        <w:ind w:left="1123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322A6C">
      <w:start w:val="1"/>
      <w:numFmt w:val="lowerRoman"/>
      <w:lvlText w:val="%3."/>
      <w:lvlJc w:val="left"/>
      <w:pPr>
        <w:tabs>
          <w:tab w:val="left" w:pos="284"/>
          <w:tab w:val="num" w:pos="1783"/>
        </w:tabs>
        <w:ind w:left="185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4FBCA">
      <w:start w:val="1"/>
      <w:numFmt w:val="decimal"/>
      <w:lvlText w:val="%4."/>
      <w:lvlJc w:val="left"/>
      <w:pPr>
        <w:tabs>
          <w:tab w:val="num" w:pos="284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CAA6DC">
      <w:start w:val="1"/>
      <w:numFmt w:val="lowerLetter"/>
      <w:lvlText w:val="%5."/>
      <w:lvlJc w:val="left"/>
      <w:pPr>
        <w:tabs>
          <w:tab w:val="left" w:pos="284"/>
          <w:tab w:val="num" w:pos="1077"/>
        </w:tabs>
        <w:ind w:left="1150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AC329A">
      <w:start w:val="1"/>
      <w:numFmt w:val="lowerRoman"/>
      <w:lvlText w:val="%6."/>
      <w:lvlJc w:val="left"/>
      <w:pPr>
        <w:tabs>
          <w:tab w:val="left" w:pos="284"/>
          <w:tab w:val="num" w:pos="1797"/>
        </w:tabs>
        <w:ind w:left="1870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0EE346">
      <w:start w:val="1"/>
      <w:numFmt w:val="decimal"/>
      <w:lvlText w:val="%7."/>
      <w:lvlJc w:val="left"/>
      <w:pPr>
        <w:tabs>
          <w:tab w:val="left" w:pos="284"/>
          <w:tab w:val="num" w:pos="2517"/>
        </w:tabs>
        <w:ind w:left="2590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B0F84A">
      <w:start w:val="1"/>
      <w:numFmt w:val="lowerLetter"/>
      <w:lvlText w:val="%8."/>
      <w:lvlJc w:val="left"/>
      <w:pPr>
        <w:tabs>
          <w:tab w:val="left" w:pos="284"/>
          <w:tab w:val="num" w:pos="3237"/>
        </w:tabs>
        <w:ind w:left="3310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8A0EA6">
      <w:start w:val="1"/>
      <w:numFmt w:val="lowerRoman"/>
      <w:lvlText w:val="%9."/>
      <w:lvlJc w:val="left"/>
      <w:pPr>
        <w:tabs>
          <w:tab w:val="left" w:pos="284"/>
          <w:tab w:val="num" w:pos="3957"/>
        </w:tabs>
        <w:ind w:left="4030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FC156B0"/>
    <w:multiLevelType w:val="hybridMultilevel"/>
    <w:tmpl w:val="BFA4AE0A"/>
    <w:styleLink w:val="Zaimportowanystyl27"/>
    <w:lvl w:ilvl="0" w:tplc="2BAA9D0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EFC0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842776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B811F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0EEA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8154E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246D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B28EB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36C15C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7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left" w:pos="512"/>
            <w:tab w:val="left" w:pos="4176"/>
          </w:tabs>
          <w:ind w:left="357" w:hanging="357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58"/>
  </w:num>
  <w:num w:numId="4">
    <w:abstractNumId w:val="27"/>
  </w:num>
  <w:num w:numId="5">
    <w:abstractNumId w:val="39"/>
  </w:num>
  <w:num w:numId="6">
    <w:abstractNumId w:val="51"/>
  </w:num>
  <w:num w:numId="7">
    <w:abstractNumId w:val="6"/>
  </w:num>
  <w:num w:numId="8">
    <w:abstractNumId w:val="42"/>
  </w:num>
  <w:num w:numId="9">
    <w:abstractNumId w:val="10"/>
  </w:num>
  <w:num w:numId="10">
    <w:abstractNumId w:val="46"/>
  </w:num>
  <w:num w:numId="11">
    <w:abstractNumId w:val="69"/>
  </w:num>
  <w:num w:numId="12">
    <w:abstractNumId w:val="5"/>
  </w:num>
  <w:num w:numId="13">
    <w:abstractNumId w:val="8"/>
  </w:num>
  <w:num w:numId="14">
    <w:abstractNumId w:val="7"/>
  </w:num>
  <w:num w:numId="15">
    <w:abstractNumId w:val="46"/>
    <w:lvlOverride w:ilvl="0">
      <w:startOverride w:val="3"/>
      <w:lvl w:ilvl="0" w:tplc="FC3C1982">
        <w:start w:val="3"/>
        <w:numFmt w:val="decimal"/>
        <w:lvlText w:val="%1."/>
        <w:lvlJc w:val="left"/>
        <w:pPr>
          <w:tabs>
            <w:tab w:val="left" w:pos="759"/>
            <w:tab w:val="left" w:pos="304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408CB8">
        <w:start w:val="1"/>
        <w:numFmt w:val="lowerLetter"/>
        <w:lvlText w:val="%2."/>
        <w:lvlJc w:val="left"/>
        <w:pPr>
          <w:tabs>
            <w:tab w:val="left" w:pos="759"/>
            <w:tab w:val="left" w:pos="304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FE2906">
        <w:start w:val="1"/>
        <w:numFmt w:val="lowerRoman"/>
        <w:lvlText w:val="%3."/>
        <w:lvlJc w:val="left"/>
        <w:pPr>
          <w:tabs>
            <w:tab w:val="left" w:pos="759"/>
            <w:tab w:val="left" w:pos="3043"/>
          </w:tabs>
          <w:ind w:left="21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8E00B8">
        <w:start w:val="1"/>
        <w:numFmt w:val="decimal"/>
        <w:lvlText w:val="%4."/>
        <w:lvlJc w:val="left"/>
        <w:pPr>
          <w:tabs>
            <w:tab w:val="left" w:pos="759"/>
            <w:tab w:val="left" w:pos="304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ED43CBC">
        <w:start w:val="1"/>
        <w:numFmt w:val="lowerLetter"/>
        <w:lvlText w:val="%5."/>
        <w:lvlJc w:val="left"/>
        <w:pPr>
          <w:tabs>
            <w:tab w:val="left" w:pos="759"/>
            <w:tab w:val="left" w:pos="304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E05ADA">
        <w:start w:val="1"/>
        <w:numFmt w:val="lowerRoman"/>
        <w:lvlText w:val="%6."/>
        <w:lvlJc w:val="left"/>
        <w:pPr>
          <w:tabs>
            <w:tab w:val="left" w:pos="759"/>
            <w:tab w:val="left" w:pos="3043"/>
          </w:tabs>
          <w:ind w:left="43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4E5D58">
        <w:start w:val="1"/>
        <w:numFmt w:val="decimal"/>
        <w:lvlText w:val="%7."/>
        <w:lvlJc w:val="left"/>
        <w:pPr>
          <w:tabs>
            <w:tab w:val="left" w:pos="759"/>
            <w:tab w:val="left" w:pos="304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F0E73A">
        <w:start w:val="1"/>
        <w:numFmt w:val="lowerLetter"/>
        <w:lvlText w:val="%8."/>
        <w:lvlJc w:val="left"/>
        <w:pPr>
          <w:tabs>
            <w:tab w:val="left" w:pos="759"/>
            <w:tab w:val="left" w:pos="304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2E30D2">
        <w:start w:val="1"/>
        <w:numFmt w:val="lowerRoman"/>
        <w:lvlText w:val="%9."/>
        <w:lvlJc w:val="left"/>
        <w:pPr>
          <w:tabs>
            <w:tab w:val="left" w:pos="759"/>
            <w:tab w:val="left" w:pos="3043"/>
          </w:tabs>
          <w:ind w:left="648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3"/>
  </w:num>
  <w:num w:numId="17">
    <w:abstractNumId w:val="59"/>
  </w:num>
  <w:num w:numId="18">
    <w:abstractNumId w:val="24"/>
  </w:num>
  <w:num w:numId="19">
    <w:abstractNumId w:val="68"/>
  </w:num>
  <w:num w:numId="20">
    <w:abstractNumId w:val="3"/>
  </w:num>
  <w:num w:numId="21">
    <w:abstractNumId w:val="50"/>
  </w:num>
  <w:num w:numId="22">
    <w:abstractNumId w:val="50"/>
    <w:lvlOverride w:ilvl="0">
      <w:startOverride w:val="1"/>
      <w:lvl w:ilvl="0" w:tplc="A000A178">
        <w:start w:val="1"/>
        <w:numFmt w:val="decimal"/>
        <w:lvlText w:val="%1."/>
        <w:lvlJc w:val="left"/>
        <w:pPr>
          <w:ind w:left="36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00423E9C">
        <w:start w:val="2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D0BFB2">
        <w:start w:val="1"/>
        <w:numFmt w:val="lowerRoman"/>
        <w:lvlText w:val="%3."/>
        <w:lvlJc w:val="left"/>
        <w:pPr>
          <w:ind w:left="180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1441C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7EA9A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02B82E">
        <w:start w:val="1"/>
        <w:numFmt w:val="lowerRoman"/>
        <w:lvlText w:val="%6."/>
        <w:lvlJc w:val="left"/>
        <w:pPr>
          <w:ind w:left="39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42264D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10D67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56D1F8">
        <w:start w:val="1"/>
        <w:numFmt w:val="lowerRoman"/>
        <w:lvlText w:val="%9."/>
        <w:lvlJc w:val="left"/>
        <w:pPr>
          <w:ind w:left="61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0"/>
    <w:lvlOverride w:ilvl="0">
      <w:startOverride w:val="2"/>
      <w:lvl w:ilvl="0" w:tplc="A000A178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423E9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D0BFB2">
        <w:start w:val="1"/>
        <w:numFmt w:val="lowerRoman"/>
        <w:lvlText w:val="%3."/>
        <w:lvlJc w:val="left"/>
        <w:pPr>
          <w:ind w:left="180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1441C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7EA9A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02B82E">
        <w:start w:val="1"/>
        <w:numFmt w:val="lowerRoman"/>
        <w:lvlText w:val="%6."/>
        <w:lvlJc w:val="left"/>
        <w:pPr>
          <w:ind w:left="396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42264D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10D67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56D1F8">
        <w:start w:val="1"/>
        <w:numFmt w:val="lowerRoman"/>
        <w:lvlText w:val="%9."/>
        <w:lvlJc w:val="left"/>
        <w:pPr>
          <w:ind w:left="612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61"/>
  </w:num>
  <w:num w:numId="25">
    <w:abstractNumId w:val="64"/>
  </w:num>
  <w:num w:numId="26">
    <w:abstractNumId w:val="64"/>
    <w:lvlOverride w:ilvl="0">
      <w:lvl w:ilvl="0" w:tplc="8CC837D2">
        <w:start w:val="1"/>
        <w:numFmt w:val="decimal"/>
        <w:lvlText w:val="%1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1012CA">
        <w:start w:val="1"/>
        <w:numFmt w:val="lowerLetter"/>
        <w:lvlText w:val="%2."/>
        <w:lvlJc w:val="left"/>
        <w:pPr>
          <w:tabs>
            <w:tab w:val="left" w:pos="50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66A2EE">
        <w:start w:val="1"/>
        <w:numFmt w:val="lowerRoman"/>
        <w:lvlText w:val="%3."/>
        <w:lvlJc w:val="left"/>
        <w:pPr>
          <w:tabs>
            <w:tab w:val="left" w:pos="502"/>
          </w:tabs>
          <w:ind w:left="179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ACF9A">
        <w:start w:val="1"/>
        <w:numFmt w:val="decimal"/>
        <w:lvlText w:val="%4."/>
        <w:lvlJc w:val="left"/>
        <w:pPr>
          <w:tabs>
            <w:tab w:val="left" w:pos="50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10C7D6">
        <w:start w:val="1"/>
        <w:numFmt w:val="lowerLetter"/>
        <w:lvlText w:val="%5."/>
        <w:lvlJc w:val="left"/>
        <w:pPr>
          <w:tabs>
            <w:tab w:val="left" w:pos="50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987352">
        <w:start w:val="1"/>
        <w:numFmt w:val="lowerRoman"/>
        <w:lvlText w:val="%6."/>
        <w:lvlJc w:val="left"/>
        <w:pPr>
          <w:tabs>
            <w:tab w:val="left" w:pos="502"/>
          </w:tabs>
          <w:ind w:left="395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F0E066">
        <w:start w:val="1"/>
        <w:numFmt w:val="decimal"/>
        <w:lvlText w:val="%7."/>
        <w:lvlJc w:val="left"/>
        <w:pPr>
          <w:tabs>
            <w:tab w:val="left" w:pos="50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14061C">
        <w:start w:val="1"/>
        <w:numFmt w:val="lowerLetter"/>
        <w:lvlText w:val="%8."/>
        <w:lvlJc w:val="left"/>
        <w:pPr>
          <w:tabs>
            <w:tab w:val="left" w:pos="50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128AE2">
        <w:start w:val="1"/>
        <w:numFmt w:val="lowerRoman"/>
        <w:lvlText w:val="%9."/>
        <w:lvlJc w:val="left"/>
        <w:pPr>
          <w:tabs>
            <w:tab w:val="left" w:pos="502"/>
          </w:tabs>
          <w:ind w:left="611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4"/>
    <w:lvlOverride w:ilvl="0">
      <w:lvl w:ilvl="0" w:tplc="8CC837D2">
        <w:start w:val="1"/>
        <w:numFmt w:val="decimal"/>
        <w:lvlText w:val="%1."/>
        <w:lvlJc w:val="left"/>
        <w:pPr>
          <w:tabs>
            <w:tab w:val="left" w:pos="360"/>
            <w:tab w:val="left" w:pos="502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1012CA">
        <w:start w:val="1"/>
        <w:numFmt w:val="lowerLetter"/>
        <w:lvlText w:val="%2."/>
        <w:lvlJc w:val="left"/>
        <w:pPr>
          <w:tabs>
            <w:tab w:val="left" w:pos="360"/>
            <w:tab w:val="left" w:pos="502"/>
          </w:tabs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66A2EE">
        <w:start w:val="1"/>
        <w:numFmt w:val="lowerRoman"/>
        <w:lvlText w:val="%3."/>
        <w:lvlJc w:val="left"/>
        <w:pPr>
          <w:tabs>
            <w:tab w:val="left" w:pos="360"/>
            <w:tab w:val="left" w:pos="502"/>
          </w:tabs>
          <w:ind w:left="179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DACF9A">
        <w:start w:val="1"/>
        <w:numFmt w:val="decimal"/>
        <w:lvlText w:val="%4."/>
        <w:lvlJc w:val="left"/>
        <w:pPr>
          <w:tabs>
            <w:tab w:val="left" w:pos="360"/>
            <w:tab w:val="left" w:pos="502"/>
          </w:tabs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10C7D6">
        <w:start w:val="1"/>
        <w:numFmt w:val="lowerLetter"/>
        <w:lvlText w:val="%5."/>
        <w:lvlJc w:val="left"/>
        <w:pPr>
          <w:tabs>
            <w:tab w:val="left" w:pos="360"/>
            <w:tab w:val="left" w:pos="502"/>
          </w:tabs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987352">
        <w:start w:val="1"/>
        <w:numFmt w:val="lowerRoman"/>
        <w:lvlText w:val="%6."/>
        <w:lvlJc w:val="left"/>
        <w:pPr>
          <w:tabs>
            <w:tab w:val="left" w:pos="360"/>
            <w:tab w:val="left" w:pos="502"/>
          </w:tabs>
          <w:ind w:left="395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F0E066">
        <w:start w:val="1"/>
        <w:numFmt w:val="decimal"/>
        <w:lvlText w:val="%7."/>
        <w:lvlJc w:val="left"/>
        <w:pPr>
          <w:tabs>
            <w:tab w:val="left" w:pos="360"/>
            <w:tab w:val="left" w:pos="502"/>
          </w:tabs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14061C">
        <w:start w:val="1"/>
        <w:numFmt w:val="lowerLetter"/>
        <w:lvlText w:val="%8."/>
        <w:lvlJc w:val="left"/>
        <w:pPr>
          <w:tabs>
            <w:tab w:val="left" w:pos="360"/>
            <w:tab w:val="left" w:pos="502"/>
          </w:tabs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128AE2">
        <w:start w:val="1"/>
        <w:numFmt w:val="lowerRoman"/>
        <w:lvlText w:val="%9."/>
        <w:lvlJc w:val="left"/>
        <w:pPr>
          <w:tabs>
            <w:tab w:val="left" w:pos="360"/>
            <w:tab w:val="left" w:pos="502"/>
          </w:tabs>
          <w:ind w:left="6117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9"/>
  </w:num>
  <w:num w:numId="29">
    <w:abstractNumId w:val="76"/>
  </w:num>
  <w:num w:numId="30">
    <w:abstractNumId w:val="74"/>
  </w:num>
  <w:num w:numId="31">
    <w:abstractNumId w:val="22"/>
  </w:num>
  <w:num w:numId="32">
    <w:abstractNumId w:val="22"/>
    <w:lvlOverride w:ilvl="0">
      <w:lvl w:ilvl="0" w:tplc="08EA799E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565BA0">
        <w:start w:val="1"/>
        <w:numFmt w:val="decimal"/>
        <w:lvlText w:val="%2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BEC07E">
        <w:start w:val="1"/>
        <w:numFmt w:val="decimal"/>
        <w:lvlText w:val="%3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BAFF9A">
        <w:start w:val="1"/>
        <w:numFmt w:val="decimal"/>
        <w:lvlText w:val="%4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F61D2A">
        <w:start w:val="1"/>
        <w:numFmt w:val="decimal"/>
        <w:lvlText w:val="%5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E068F2">
        <w:start w:val="1"/>
        <w:numFmt w:val="decimal"/>
        <w:lvlText w:val="%6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509CC6">
        <w:start w:val="1"/>
        <w:numFmt w:val="decimal"/>
        <w:lvlText w:val="%7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44DF22">
        <w:start w:val="1"/>
        <w:numFmt w:val="decimal"/>
        <w:lvlText w:val="%8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201032">
        <w:start w:val="1"/>
        <w:numFmt w:val="decimal"/>
        <w:lvlText w:val="%9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2"/>
    <w:lvlOverride w:ilvl="0">
      <w:lvl w:ilvl="0" w:tplc="08EA799E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565BA0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BEC07E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BAFF9A">
        <w:start w:val="1"/>
        <w:numFmt w:val="decimal"/>
        <w:lvlText w:val="%4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F61D2A">
        <w:start w:val="1"/>
        <w:numFmt w:val="decimal"/>
        <w:lvlText w:val="%5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E068F2">
        <w:start w:val="1"/>
        <w:numFmt w:val="decimal"/>
        <w:lvlText w:val="%6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509CC6">
        <w:start w:val="1"/>
        <w:numFmt w:val="decimal"/>
        <w:lvlText w:val="%7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44DF22">
        <w:start w:val="1"/>
        <w:numFmt w:val="decimal"/>
        <w:lvlText w:val="%8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201032">
        <w:start w:val="1"/>
        <w:numFmt w:val="decimal"/>
        <w:lvlText w:val="%9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2"/>
    <w:lvlOverride w:ilvl="0">
      <w:lvl w:ilvl="0" w:tplc="08EA799E">
        <w:start w:val="1"/>
        <w:numFmt w:val="decimal"/>
        <w:lvlText w:val="%1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565BA0">
        <w:start w:val="1"/>
        <w:numFmt w:val="decimal"/>
        <w:lvlText w:val="%2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BEC07E">
        <w:start w:val="1"/>
        <w:numFmt w:val="decimal"/>
        <w:lvlText w:val="%3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BAFF9A">
        <w:start w:val="1"/>
        <w:numFmt w:val="decimal"/>
        <w:lvlText w:val="%4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F61D2A">
        <w:start w:val="1"/>
        <w:numFmt w:val="decimal"/>
        <w:lvlText w:val="%5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E068F2">
        <w:start w:val="1"/>
        <w:numFmt w:val="decimal"/>
        <w:lvlText w:val="%6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509CC6">
        <w:start w:val="1"/>
        <w:numFmt w:val="decimal"/>
        <w:lvlText w:val="%7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44DF22">
        <w:start w:val="1"/>
        <w:numFmt w:val="decimal"/>
        <w:lvlText w:val="%8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201032">
        <w:start w:val="1"/>
        <w:numFmt w:val="decimal"/>
        <w:lvlText w:val="%9."/>
        <w:lvlJc w:val="left"/>
        <w:pPr>
          <w:tabs>
            <w:tab w:val="left" w:pos="50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85"/>
  </w:num>
  <w:num w:numId="36">
    <w:abstractNumId w:val="30"/>
    <w:lvlOverride w:ilvl="0">
      <w:lvl w:ilvl="0" w:tplc="E5BC0634">
        <w:start w:val="1"/>
        <w:numFmt w:val="decimal"/>
        <w:lvlText w:val="%1."/>
        <w:lvlJc w:val="left"/>
        <w:pPr>
          <w:tabs>
            <w:tab w:val="left" w:pos="15"/>
            <w:tab w:val="left" w:pos="405"/>
            <w:tab w:val="left" w:pos="720"/>
          </w:tabs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30"/>
    <w:lvlOverride w:ilvl="0">
      <w:lvl w:ilvl="0" w:tplc="E5BC0634">
        <w:start w:val="1"/>
        <w:numFmt w:val="decimal"/>
        <w:lvlText w:val="%1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227E6">
        <w:start w:val="1"/>
        <w:numFmt w:val="decimal"/>
        <w:lvlText w:val="%2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9017F6">
        <w:start w:val="1"/>
        <w:numFmt w:val="decimal"/>
        <w:lvlText w:val="%3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2A89E2">
        <w:start w:val="1"/>
        <w:numFmt w:val="decimal"/>
        <w:lvlText w:val="%4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229CD4">
        <w:start w:val="1"/>
        <w:numFmt w:val="decimal"/>
        <w:lvlText w:val="%5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E2C5C">
        <w:start w:val="1"/>
        <w:numFmt w:val="decimal"/>
        <w:lvlText w:val="%6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887CC8">
        <w:start w:val="1"/>
        <w:numFmt w:val="decimal"/>
        <w:lvlText w:val="%7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6CCA2A">
        <w:start w:val="1"/>
        <w:numFmt w:val="decimal"/>
        <w:lvlText w:val="%8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4E80D8">
        <w:start w:val="1"/>
        <w:numFmt w:val="decimal"/>
        <w:lvlText w:val="%9."/>
        <w:lvlJc w:val="left"/>
        <w:pPr>
          <w:tabs>
            <w:tab w:val="left" w:pos="15"/>
            <w:tab w:val="left" w:pos="405"/>
            <w:tab w:val="left" w:pos="567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8"/>
  </w:num>
  <w:num w:numId="39">
    <w:abstractNumId w:val="52"/>
  </w:num>
  <w:num w:numId="40">
    <w:abstractNumId w:val="78"/>
  </w:num>
  <w:num w:numId="41">
    <w:abstractNumId w:val="38"/>
  </w:num>
  <w:num w:numId="42">
    <w:abstractNumId w:val="28"/>
  </w:num>
  <w:num w:numId="43">
    <w:abstractNumId w:val="1"/>
  </w:num>
  <w:num w:numId="44">
    <w:abstractNumId w:val="62"/>
  </w:num>
  <w:num w:numId="45">
    <w:abstractNumId w:val="75"/>
  </w:num>
  <w:num w:numId="46">
    <w:abstractNumId w:val="79"/>
  </w:num>
  <w:num w:numId="47">
    <w:abstractNumId w:val="14"/>
  </w:num>
  <w:num w:numId="48">
    <w:abstractNumId w:val="14"/>
    <w:lvlOverride w:ilvl="0">
      <w:lvl w:ilvl="0" w:tplc="FADC659E">
        <w:start w:val="1"/>
        <w:numFmt w:val="decimal"/>
        <w:lvlText w:val="%1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06A862">
        <w:start w:val="1"/>
        <w:numFmt w:val="decimal"/>
        <w:lvlText w:val="%2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38EA48">
        <w:start w:val="1"/>
        <w:numFmt w:val="decimal"/>
        <w:lvlText w:val="%3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C4A250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107B34">
        <w:start w:val="1"/>
        <w:numFmt w:val="decimal"/>
        <w:lvlText w:val="%5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CE844A">
        <w:start w:val="1"/>
        <w:numFmt w:val="decimal"/>
        <w:lvlText w:val="%6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2878AA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84F208">
        <w:start w:val="1"/>
        <w:numFmt w:val="decimal"/>
        <w:lvlText w:val="%8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AA603E">
        <w:start w:val="1"/>
        <w:numFmt w:val="decimal"/>
        <w:lvlText w:val="%9."/>
        <w:lvlJc w:val="left"/>
        <w:pPr>
          <w:tabs>
            <w:tab w:val="left" w:pos="360"/>
            <w:tab w:val="left" w:pos="72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3"/>
  </w:num>
  <w:num w:numId="50">
    <w:abstractNumId w:val="37"/>
  </w:num>
  <w:num w:numId="51">
    <w:abstractNumId w:val="37"/>
    <w:lvlOverride w:ilvl="0">
      <w:lvl w:ilvl="0" w:tplc="F5C892A2">
        <w:start w:val="1"/>
        <w:numFmt w:val="decimal"/>
        <w:lvlText w:val="%1."/>
        <w:lvlJc w:val="left"/>
        <w:pPr>
          <w:tabs>
            <w:tab w:val="left" w:pos="426"/>
            <w:tab w:val="left" w:pos="993"/>
            <w:tab w:val="right" w:leader="dot" w:pos="9072"/>
          </w:tabs>
          <w:ind w:left="359" w:hanging="35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F2C84A">
        <w:start w:val="1"/>
        <w:numFmt w:val="lowerLetter"/>
        <w:lvlText w:val="%2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720" w:hanging="27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2A07CC">
        <w:start w:val="1"/>
        <w:numFmt w:val="lowerRoman"/>
        <w:lvlText w:val="%3."/>
        <w:lvlJc w:val="left"/>
        <w:pPr>
          <w:tabs>
            <w:tab w:val="right" w:leader="dot" w:pos="9072"/>
          </w:tabs>
          <w:ind w:left="7553" w:hanging="75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A6A92">
        <w:start w:val="1"/>
        <w:numFmt w:val="decimal"/>
        <w:lvlText w:val="%4."/>
        <w:lvlJc w:val="left"/>
        <w:pPr>
          <w:tabs>
            <w:tab w:val="right" w:leader="dot" w:pos="9072"/>
          </w:tabs>
          <w:ind w:left="6912" w:hanging="69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501EF8">
        <w:start w:val="1"/>
        <w:numFmt w:val="lowerLetter"/>
        <w:lvlText w:val="%5."/>
        <w:lvlJc w:val="left"/>
        <w:pPr>
          <w:tabs>
            <w:tab w:val="right" w:leader="dot" w:pos="9072"/>
          </w:tabs>
          <w:ind w:left="6192" w:hanging="619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DC9A42">
        <w:start w:val="1"/>
        <w:numFmt w:val="lowerRoman"/>
        <w:lvlText w:val="%6."/>
        <w:lvlJc w:val="left"/>
        <w:pPr>
          <w:tabs>
            <w:tab w:val="right" w:leader="dot" w:pos="9072"/>
          </w:tabs>
          <w:ind w:left="5393" w:hanging="5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D667C6">
        <w:start w:val="1"/>
        <w:numFmt w:val="decimal"/>
        <w:lvlText w:val="%7."/>
        <w:lvlJc w:val="left"/>
        <w:pPr>
          <w:tabs>
            <w:tab w:val="right" w:leader="dot" w:pos="9072"/>
          </w:tabs>
          <w:ind w:left="4752" w:hanging="475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64BBC4">
        <w:start w:val="1"/>
        <w:numFmt w:val="lowerLetter"/>
        <w:lvlText w:val="%8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040" w:hanging="403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78ACEE">
        <w:start w:val="1"/>
        <w:numFmt w:val="lowerRoman"/>
        <w:lvlText w:val="%9."/>
        <w:lvlJc w:val="left"/>
        <w:pPr>
          <w:tabs>
            <w:tab w:val="left" w:pos="359"/>
            <w:tab w:val="left" w:pos="426"/>
            <w:tab w:val="left" w:pos="993"/>
            <w:tab w:val="right" w:leader="dot" w:pos="9072"/>
          </w:tabs>
          <w:ind w:left="5760" w:hanging="323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7"/>
    <w:lvlOverride w:ilvl="0">
      <w:lvl w:ilvl="0" w:tplc="F5C892A2">
        <w:start w:val="1"/>
        <w:numFmt w:val="decimal"/>
        <w:lvlText w:val="%1."/>
        <w:lvlJc w:val="left"/>
        <w:pPr>
          <w:tabs>
            <w:tab w:val="left" w:pos="359"/>
          </w:tabs>
          <w:ind w:left="3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F2C84A">
        <w:start w:val="1"/>
        <w:numFmt w:val="lowerLetter"/>
        <w:lvlText w:val="%2."/>
        <w:lvlJc w:val="left"/>
        <w:pPr>
          <w:tabs>
            <w:tab w:val="left" w:pos="359"/>
          </w:tabs>
          <w:ind w:left="103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2A07CC">
        <w:start w:val="1"/>
        <w:numFmt w:val="lowerRoman"/>
        <w:lvlText w:val="%3."/>
        <w:lvlJc w:val="left"/>
        <w:pPr>
          <w:tabs>
            <w:tab w:val="left" w:pos="359"/>
          </w:tabs>
          <w:ind w:left="175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A6A92">
        <w:start w:val="1"/>
        <w:numFmt w:val="decimal"/>
        <w:lvlText w:val="%4."/>
        <w:lvlJc w:val="left"/>
        <w:pPr>
          <w:tabs>
            <w:tab w:val="left" w:pos="359"/>
          </w:tabs>
          <w:ind w:left="247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501EF8">
        <w:start w:val="1"/>
        <w:numFmt w:val="lowerLetter"/>
        <w:lvlText w:val="%5."/>
        <w:lvlJc w:val="left"/>
        <w:pPr>
          <w:tabs>
            <w:tab w:val="left" w:pos="359"/>
          </w:tabs>
          <w:ind w:left="319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DC9A42">
        <w:start w:val="1"/>
        <w:numFmt w:val="lowerRoman"/>
        <w:lvlText w:val="%6."/>
        <w:lvlJc w:val="left"/>
        <w:pPr>
          <w:tabs>
            <w:tab w:val="left" w:pos="359"/>
          </w:tabs>
          <w:ind w:left="391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D667C6">
        <w:start w:val="1"/>
        <w:numFmt w:val="decimal"/>
        <w:lvlText w:val="%7."/>
        <w:lvlJc w:val="left"/>
        <w:pPr>
          <w:tabs>
            <w:tab w:val="left" w:pos="359"/>
          </w:tabs>
          <w:ind w:left="463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64BBC4">
        <w:start w:val="1"/>
        <w:numFmt w:val="lowerLetter"/>
        <w:lvlText w:val="%8."/>
        <w:lvlJc w:val="left"/>
        <w:pPr>
          <w:tabs>
            <w:tab w:val="left" w:pos="359"/>
          </w:tabs>
          <w:ind w:left="535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78ACEE">
        <w:start w:val="1"/>
        <w:numFmt w:val="lowerRoman"/>
        <w:lvlText w:val="%9."/>
        <w:lvlJc w:val="left"/>
        <w:pPr>
          <w:tabs>
            <w:tab w:val="left" w:pos="359"/>
          </w:tabs>
          <w:ind w:left="6074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9"/>
  </w:num>
  <w:num w:numId="54">
    <w:abstractNumId w:val="18"/>
  </w:num>
  <w:num w:numId="55">
    <w:abstractNumId w:val="81"/>
  </w:num>
  <w:num w:numId="56">
    <w:abstractNumId w:val="25"/>
  </w:num>
  <w:num w:numId="57">
    <w:abstractNumId w:val="18"/>
    <w:lvlOverride w:ilvl="0">
      <w:startOverride w:val="3"/>
      <w:lvl w:ilvl="0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2007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4167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6327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55"/>
  </w:num>
  <w:num w:numId="59">
    <w:abstractNumId w:val="56"/>
  </w:num>
  <w:num w:numId="60">
    <w:abstractNumId w:val="68"/>
    <w:lvlOverride w:ilvl="0">
      <w:startOverride w:val="10"/>
    </w:lvlOverride>
  </w:num>
  <w:num w:numId="61">
    <w:abstractNumId w:val="44"/>
  </w:num>
  <w:num w:numId="62">
    <w:abstractNumId w:val="12"/>
  </w:num>
  <w:num w:numId="63">
    <w:abstractNumId w:val="12"/>
    <w:lvlOverride w:ilvl="0">
      <w:startOverride w:val="7"/>
    </w:lvlOverride>
  </w:num>
  <w:num w:numId="64">
    <w:abstractNumId w:val="17"/>
  </w:num>
  <w:num w:numId="65">
    <w:abstractNumId w:val="40"/>
  </w:num>
  <w:num w:numId="66">
    <w:abstractNumId w:val="41"/>
  </w:num>
  <w:num w:numId="67">
    <w:abstractNumId w:val="86"/>
  </w:num>
  <w:num w:numId="68">
    <w:abstractNumId w:val="34"/>
  </w:num>
  <w:num w:numId="69">
    <w:abstractNumId w:val="66"/>
  </w:num>
  <w:num w:numId="70">
    <w:abstractNumId w:val="32"/>
  </w:num>
  <w:num w:numId="71">
    <w:abstractNumId w:val="73"/>
  </w:num>
  <w:num w:numId="72">
    <w:abstractNumId w:val="72"/>
  </w:num>
  <w:num w:numId="73">
    <w:abstractNumId w:val="82"/>
  </w:num>
  <w:num w:numId="74">
    <w:abstractNumId w:val="88"/>
  </w:num>
  <w:num w:numId="75">
    <w:abstractNumId w:val="29"/>
  </w:num>
  <w:num w:numId="76">
    <w:abstractNumId w:val="2"/>
  </w:num>
  <w:num w:numId="77">
    <w:abstractNumId w:val="45"/>
  </w:num>
  <w:num w:numId="78">
    <w:abstractNumId w:val="89"/>
  </w:num>
  <w:num w:numId="79">
    <w:abstractNumId w:val="63"/>
  </w:num>
  <w:num w:numId="80">
    <w:abstractNumId w:val="83"/>
  </w:num>
  <w:num w:numId="81">
    <w:abstractNumId w:val="11"/>
  </w:num>
  <w:num w:numId="82">
    <w:abstractNumId w:val="21"/>
  </w:num>
  <w:num w:numId="83">
    <w:abstractNumId w:val="70"/>
  </w:num>
  <w:num w:numId="84">
    <w:abstractNumId w:val="15"/>
  </w:num>
  <w:num w:numId="85">
    <w:abstractNumId w:val="9"/>
  </w:num>
  <w:num w:numId="86">
    <w:abstractNumId w:val="4"/>
  </w:num>
  <w:num w:numId="87">
    <w:abstractNumId w:val="71"/>
  </w:num>
  <w:num w:numId="88">
    <w:abstractNumId w:val="20"/>
  </w:num>
  <w:num w:numId="89">
    <w:abstractNumId w:val="35"/>
  </w:num>
  <w:num w:numId="90">
    <w:abstractNumId w:val="77"/>
  </w:num>
  <w:num w:numId="91">
    <w:abstractNumId w:val="31"/>
  </w:num>
  <w:num w:numId="92">
    <w:abstractNumId w:val="33"/>
  </w:num>
  <w:num w:numId="93">
    <w:abstractNumId w:val="47"/>
  </w:num>
  <w:num w:numId="94">
    <w:abstractNumId w:val="87"/>
  </w:num>
  <w:num w:numId="95">
    <w:abstractNumId w:val="60"/>
  </w:num>
  <w:num w:numId="96">
    <w:abstractNumId w:val="53"/>
  </w:num>
  <w:num w:numId="97">
    <w:abstractNumId w:val="65"/>
  </w:num>
  <w:num w:numId="98">
    <w:abstractNumId w:val="13"/>
  </w:num>
  <w:num w:numId="99">
    <w:abstractNumId w:val="80"/>
  </w:num>
  <w:num w:numId="100">
    <w:abstractNumId w:val="67"/>
  </w:num>
  <w:num w:numId="101">
    <w:abstractNumId w:val="26"/>
  </w:num>
  <w:num w:numId="102">
    <w:abstractNumId w:val="36"/>
  </w:num>
  <w:num w:numId="103">
    <w:abstractNumId w:val="54"/>
  </w:num>
  <w:num w:numId="104">
    <w:abstractNumId w:val="8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5D"/>
    <w:rsid w:val="00087A17"/>
    <w:rsid w:val="0009257D"/>
    <w:rsid w:val="000A1F6E"/>
    <w:rsid w:val="000A2E5A"/>
    <w:rsid w:val="00106F0C"/>
    <w:rsid w:val="00134848"/>
    <w:rsid w:val="00144C48"/>
    <w:rsid w:val="001C6243"/>
    <w:rsid w:val="00271134"/>
    <w:rsid w:val="002966B8"/>
    <w:rsid w:val="002A4F69"/>
    <w:rsid w:val="002D17CB"/>
    <w:rsid w:val="004100BF"/>
    <w:rsid w:val="00437DC0"/>
    <w:rsid w:val="0045068E"/>
    <w:rsid w:val="004E51D7"/>
    <w:rsid w:val="004F6B37"/>
    <w:rsid w:val="00551920"/>
    <w:rsid w:val="006B72FF"/>
    <w:rsid w:val="008E25D2"/>
    <w:rsid w:val="00960C31"/>
    <w:rsid w:val="009B0BC9"/>
    <w:rsid w:val="00A23937"/>
    <w:rsid w:val="00AD3CEB"/>
    <w:rsid w:val="00B2490F"/>
    <w:rsid w:val="00C36522"/>
    <w:rsid w:val="00C74B64"/>
    <w:rsid w:val="00CE1AAC"/>
    <w:rsid w:val="00D66FF0"/>
    <w:rsid w:val="00D94AA6"/>
    <w:rsid w:val="00DB0F6C"/>
    <w:rsid w:val="00DC50CB"/>
    <w:rsid w:val="00ED67A4"/>
    <w:rsid w:val="00EF0A5D"/>
    <w:rsid w:val="00F8366E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5F5"/>
  <w15:docId w15:val="{46CF4270-7E7C-4D20-9D35-41947699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0C31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3">
    <w:name w:val="heading 3"/>
    <w:next w:val="Normalny"/>
    <w:rsid w:val="00960C31"/>
    <w:pPr>
      <w:keepNext/>
      <w:suppressAutoHyphens/>
      <w:spacing w:before="240" w:after="60"/>
      <w:ind w:left="720" w:hanging="72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0C31"/>
    <w:rPr>
      <w:u w:val="single"/>
    </w:rPr>
  </w:style>
  <w:style w:type="table" w:customStyle="1" w:styleId="TableNormal">
    <w:name w:val="Table Normal"/>
    <w:rsid w:val="00960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60C31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rsid w:val="00960C31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2">
    <w:name w:val="Zaimportowany styl 2"/>
    <w:rsid w:val="00960C31"/>
    <w:pPr>
      <w:numPr>
        <w:numId w:val="1"/>
      </w:numPr>
    </w:pPr>
  </w:style>
  <w:style w:type="character" w:customStyle="1" w:styleId="Brak">
    <w:name w:val="Brak"/>
    <w:rsid w:val="00960C31"/>
  </w:style>
  <w:style w:type="character" w:customStyle="1" w:styleId="Hyperlink0">
    <w:name w:val="Hyperlink.0"/>
    <w:basedOn w:val="Brak"/>
    <w:rsid w:val="00960C31"/>
    <w:rPr>
      <w:u w:val="single" w:color="0000FF"/>
    </w:rPr>
  </w:style>
  <w:style w:type="paragraph" w:styleId="Tekstpodstawowy">
    <w:name w:val="Body Text"/>
    <w:rsid w:val="00960C31"/>
    <w:pPr>
      <w:tabs>
        <w:tab w:val="left" w:pos="360"/>
        <w:tab w:val="left" w:pos="720"/>
      </w:tabs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rsid w:val="00960C31"/>
    <w:pPr>
      <w:numPr>
        <w:numId w:val="3"/>
      </w:numPr>
    </w:pPr>
  </w:style>
  <w:style w:type="numbering" w:customStyle="1" w:styleId="Zaimportowanystyl3">
    <w:name w:val="Zaimportowany styl 3"/>
    <w:rsid w:val="00960C31"/>
    <w:pPr>
      <w:numPr>
        <w:numId w:val="5"/>
      </w:numPr>
    </w:pPr>
  </w:style>
  <w:style w:type="numbering" w:customStyle="1" w:styleId="Zaimportowanystyl20">
    <w:name w:val="Zaimportowany styl 2.0"/>
    <w:rsid w:val="00960C31"/>
    <w:pPr>
      <w:numPr>
        <w:numId w:val="7"/>
      </w:numPr>
    </w:pPr>
  </w:style>
  <w:style w:type="paragraph" w:customStyle="1" w:styleId="Tekstpodstawowy31">
    <w:name w:val="Tekst podstawowy 31"/>
    <w:rsid w:val="00960C31"/>
    <w:pPr>
      <w:suppressAutoHyphens/>
      <w:jc w:val="both"/>
    </w:pPr>
    <w:rPr>
      <w:rFonts w:cs="Arial Unicode MS"/>
      <w:color w:val="000000"/>
      <w:sz w:val="18"/>
      <w:szCs w:val="18"/>
      <w:u w:color="000000"/>
    </w:rPr>
  </w:style>
  <w:style w:type="paragraph" w:styleId="Akapitzlist">
    <w:name w:val="List Paragraph"/>
    <w:uiPriority w:val="99"/>
    <w:qFormat/>
    <w:rsid w:val="00960C31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rsid w:val="00960C31"/>
    <w:pPr>
      <w:numPr>
        <w:numId w:val="8"/>
      </w:numPr>
    </w:pPr>
  </w:style>
  <w:style w:type="paragraph" w:customStyle="1" w:styleId="Default">
    <w:name w:val="Default"/>
    <w:rsid w:val="00960C31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6">
    <w:name w:val="Zaimportowany styl 6"/>
    <w:rsid w:val="00960C31"/>
    <w:pPr>
      <w:numPr>
        <w:numId w:val="9"/>
      </w:numPr>
    </w:pPr>
  </w:style>
  <w:style w:type="numbering" w:customStyle="1" w:styleId="Zaimportowanystyl7">
    <w:name w:val="Zaimportowany styl 7"/>
    <w:rsid w:val="00960C31"/>
    <w:pPr>
      <w:numPr>
        <w:numId w:val="11"/>
      </w:numPr>
    </w:pPr>
  </w:style>
  <w:style w:type="numbering" w:customStyle="1" w:styleId="Zaimportowanystyl8">
    <w:name w:val="Zaimportowany styl 8"/>
    <w:rsid w:val="00960C31"/>
    <w:pPr>
      <w:numPr>
        <w:numId w:val="13"/>
      </w:numPr>
    </w:pPr>
  </w:style>
  <w:style w:type="numbering" w:customStyle="1" w:styleId="Zaimportowanystyl9">
    <w:name w:val="Zaimportowany styl 9"/>
    <w:rsid w:val="00960C31"/>
    <w:pPr>
      <w:numPr>
        <w:numId w:val="16"/>
      </w:numPr>
    </w:pPr>
  </w:style>
  <w:style w:type="numbering" w:customStyle="1" w:styleId="Zaimportowanystyl10">
    <w:name w:val="Zaimportowany styl 10"/>
    <w:rsid w:val="00960C31"/>
    <w:pPr>
      <w:numPr>
        <w:numId w:val="18"/>
      </w:numPr>
    </w:pPr>
  </w:style>
  <w:style w:type="numbering" w:customStyle="1" w:styleId="Zaimportowanystyl11">
    <w:name w:val="Zaimportowany styl 11"/>
    <w:rsid w:val="00960C31"/>
    <w:pPr>
      <w:numPr>
        <w:numId w:val="20"/>
      </w:numPr>
    </w:pPr>
  </w:style>
  <w:style w:type="paragraph" w:customStyle="1" w:styleId="Jasnasiatkaakcent31">
    <w:name w:val="Jasna siatka — akcent 31"/>
    <w:rsid w:val="00960C31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rsid w:val="00960C31"/>
    <w:pPr>
      <w:numPr>
        <w:numId w:val="24"/>
      </w:numPr>
    </w:pPr>
  </w:style>
  <w:style w:type="numbering" w:customStyle="1" w:styleId="Zaimportowanystyl13">
    <w:name w:val="Zaimportowany styl 13"/>
    <w:rsid w:val="00960C31"/>
    <w:pPr>
      <w:numPr>
        <w:numId w:val="28"/>
      </w:numPr>
    </w:pPr>
  </w:style>
  <w:style w:type="numbering" w:customStyle="1" w:styleId="Zaimportowanystyl14">
    <w:name w:val="Zaimportowany styl 14"/>
    <w:rsid w:val="00960C31"/>
    <w:pPr>
      <w:numPr>
        <w:numId w:val="30"/>
      </w:numPr>
    </w:pPr>
  </w:style>
  <w:style w:type="numbering" w:customStyle="1" w:styleId="Zaimportowanystyl15">
    <w:name w:val="Zaimportowany styl 15"/>
    <w:rsid w:val="00960C31"/>
    <w:pPr>
      <w:numPr>
        <w:numId w:val="35"/>
      </w:numPr>
    </w:pPr>
  </w:style>
  <w:style w:type="paragraph" w:customStyle="1" w:styleId="Domylne">
    <w:name w:val="Domyślne"/>
    <w:rsid w:val="00960C31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16">
    <w:name w:val="Zaimportowany styl 16"/>
    <w:rsid w:val="00960C31"/>
    <w:pPr>
      <w:numPr>
        <w:numId w:val="38"/>
      </w:numPr>
    </w:pPr>
  </w:style>
  <w:style w:type="paragraph" w:customStyle="1" w:styleId="1">
    <w:name w:val="1."/>
    <w:rsid w:val="00960C31"/>
    <w:pPr>
      <w:suppressAutoHyphens/>
      <w:spacing w:line="258" w:lineRule="atLeast"/>
      <w:ind w:left="227" w:hanging="227"/>
      <w:jc w:val="both"/>
    </w:pPr>
    <w:rPr>
      <w:rFonts w:eastAsia="Times New Roman"/>
      <w:color w:val="000000"/>
      <w:sz w:val="19"/>
      <w:szCs w:val="19"/>
      <w:u w:color="000000"/>
    </w:rPr>
  </w:style>
  <w:style w:type="numbering" w:customStyle="1" w:styleId="Zaimportowanystyl80">
    <w:name w:val="Zaimportowany styl 8.0"/>
    <w:rsid w:val="00960C31"/>
    <w:pPr>
      <w:numPr>
        <w:numId w:val="40"/>
      </w:numPr>
    </w:pPr>
  </w:style>
  <w:style w:type="numbering" w:customStyle="1" w:styleId="Zaimportowanystyl90">
    <w:name w:val="Zaimportowany styl 9.0"/>
    <w:rsid w:val="00960C31"/>
    <w:pPr>
      <w:numPr>
        <w:numId w:val="41"/>
      </w:numPr>
    </w:pPr>
  </w:style>
  <w:style w:type="paragraph" w:customStyle="1" w:styleId="ust">
    <w:name w:val="ust"/>
    <w:rsid w:val="00960C31"/>
    <w:pPr>
      <w:suppressAutoHyphens/>
      <w:spacing w:before="60" w:after="60"/>
      <w:ind w:left="426" w:hanging="284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kstpodstawowy21">
    <w:name w:val="Tekst podstawowy 21"/>
    <w:uiPriority w:val="99"/>
    <w:rsid w:val="00960C31"/>
    <w:pPr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7">
    <w:name w:val="Zaimportowany styl 17"/>
    <w:rsid w:val="00960C31"/>
    <w:pPr>
      <w:numPr>
        <w:numId w:val="42"/>
      </w:numPr>
    </w:pPr>
  </w:style>
  <w:style w:type="numbering" w:customStyle="1" w:styleId="Zaimportowanystyl18">
    <w:name w:val="Zaimportowany styl 18"/>
    <w:rsid w:val="00960C31"/>
    <w:pPr>
      <w:numPr>
        <w:numId w:val="44"/>
      </w:numPr>
    </w:pPr>
  </w:style>
  <w:style w:type="numbering" w:customStyle="1" w:styleId="Zaimportowanystyl19">
    <w:name w:val="Zaimportowany styl 19"/>
    <w:rsid w:val="00960C31"/>
    <w:pPr>
      <w:numPr>
        <w:numId w:val="46"/>
      </w:numPr>
    </w:pPr>
  </w:style>
  <w:style w:type="paragraph" w:customStyle="1" w:styleId="Tekstpodstawowywcity31">
    <w:name w:val="Tekst podstawowy wcięty 31"/>
    <w:rsid w:val="00960C31"/>
    <w:pPr>
      <w:tabs>
        <w:tab w:val="left" w:pos="180"/>
      </w:tabs>
      <w:suppressAutoHyphens/>
      <w:ind w:left="360" w:hanging="36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podstawowy3">
    <w:name w:val="Body Text 3"/>
    <w:rsid w:val="00960C31"/>
    <w:pPr>
      <w:spacing w:after="120"/>
    </w:pPr>
    <w:rPr>
      <w:rFonts w:ascii="Cambria" w:eastAsia="Cambria" w:hAnsi="Cambria" w:cs="Cambria"/>
      <w:color w:val="000000"/>
      <w:sz w:val="16"/>
      <w:szCs w:val="16"/>
      <w:u w:color="000000"/>
    </w:rPr>
  </w:style>
  <w:style w:type="numbering" w:customStyle="1" w:styleId="Zaimportowanystyl100">
    <w:name w:val="Zaimportowany styl 10.0"/>
    <w:rsid w:val="00960C31"/>
    <w:pPr>
      <w:numPr>
        <w:numId w:val="49"/>
      </w:numPr>
    </w:pPr>
  </w:style>
  <w:style w:type="paragraph" w:customStyle="1" w:styleId="Standardowy0">
    <w:name w:val="Standardowy.+"/>
    <w:rsid w:val="00960C31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960C31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kapitzlist1">
    <w:name w:val="Akapit z listą1"/>
    <w:rsid w:val="00960C31"/>
    <w:pPr>
      <w:suppressAutoHyphens/>
      <w:spacing w:after="200" w:line="276" w:lineRule="auto"/>
      <w:ind w:left="720"/>
    </w:pPr>
    <w:rPr>
      <w:rFonts w:cs="Arial Unicode MS"/>
      <w:color w:val="000000"/>
      <w:u w:color="000000"/>
    </w:rPr>
  </w:style>
  <w:style w:type="numbering" w:customStyle="1" w:styleId="Zaimportowanystyl110">
    <w:name w:val="Zaimportowany styl 11.0"/>
    <w:rsid w:val="00960C31"/>
    <w:pPr>
      <w:numPr>
        <w:numId w:val="53"/>
      </w:numPr>
    </w:pPr>
  </w:style>
  <w:style w:type="numbering" w:customStyle="1" w:styleId="Zaimportowanystyl120">
    <w:name w:val="Zaimportowany styl 12.0"/>
    <w:rsid w:val="00960C31"/>
    <w:pPr>
      <w:numPr>
        <w:numId w:val="55"/>
      </w:numPr>
    </w:pPr>
  </w:style>
  <w:style w:type="numbering" w:customStyle="1" w:styleId="Zaimportowanystyl130">
    <w:name w:val="Zaimportowany styl 13.0"/>
    <w:rsid w:val="00960C31"/>
    <w:pPr>
      <w:numPr>
        <w:numId w:val="58"/>
      </w:numPr>
    </w:pPr>
  </w:style>
  <w:style w:type="numbering" w:customStyle="1" w:styleId="Zaimportowanystyl140">
    <w:name w:val="Zaimportowany styl 14.0"/>
    <w:rsid w:val="00960C31"/>
    <w:pPr>
      <w:numPr>
        <w:numId w:val="61"/>
      </w:numPr>
    </w:pPr>
  </w:style>
  <w:style w:type="numbering" w:customStyle="1" w:styleId="Zaimportowanystyl150">
    <w:name w:val="Zaimportowany styl 15.0"/>
    <w:rsid w:val="00960C31"/>
    <w:pPr>
      <w:numPr>
        <w:numId w:val="64"/>
      </w:numPr>
    </w:pPr>
  </w:style>
  <w:style w:type="paragraph" w:customStyle="1" w:styleId="Tekstpodstawowy22">
    <w:name w:val="Tekst podstawowy 22"/>
    <w:rsid w:val="00960C31"/>
    <w:pPr>
      <w:suppressAutoHyphens/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Zaimportowanystyl160">
    <w:name w:val="Zaimportowany styl 16.0"/>
    <w:rsid w:val="00960C31"/>
    <w:pPr>
      <w:numPr>
        <w:numId w:val="66"/>
      </w:numPr>
    </w:pPr>
  </w:style>
  <w:style w:type="numbering" w:customStyle="1" w:styleId="Zaimportowanystyl170">
    <w:name w:val="Zaimportowany styl 17.0"/>
    <w:rsid w:val="00960C31"/>
    <w:pPr>
      <w:numPr>
        <w:numId w:val="68"/>
      </w:numPr>
    </w:pPr>
  </w:style>
  <w:style w:type="numbering" w:customStyle="1" w:styleId="Zaimportowanystyl180">
    <w:name w:val="Zaimportowany styl 18.0"/>
    <w:rsid w:val="00960C31"/>
    <w:pPr>
      <w:numPr>
        <w:numId w:val="69"/>
      </w:numPr>
    </w:pPr>
  </w:style>
  <w:style w:type="numbering" w:customStyle="1" w:styleId="Zaimportowanystyl190">
    <w:name w:val="Zaimportowany styl 19.0"/>
    <w:rsid w:val="00960C31"/>
    <w:pPr>
      <w:numPr>
        <w:numId w:val="70"/>
      </w:numPr>
    </w:pPr>
  </w:style>
  <w:style w:type="numbering" w:customStyle="1" w:styleId="Zaimportowanystyl200">
    <w:name w:val="Zaimportowany styl 20"/>
    <w:rsid w:val="00960C31"/>
    <w:pPr>
      <w:numPr>
        <w:numId w:val="71"/>
      </w:numPr>
    </w:pPr>
  </w:style>
  <w:style w:type="numbering" w:customStyle="1" w:styleId="Zaimportowanystyl21">
    <w:name w:val="Zaimportowany styl 21"/>
    <w:rsid w:val="00960C31"/>
    <w:pPr>
      <w:numPr>
        <w:numId w:val="72"/>
      </w:numPr>
    </w:pPr>
  </w:style>
  <w:style w:type="numbering" w:customStyle="1" w:styleId="Zaimportowanystyl22">
    <w:name w:val="Zaimportowany styl 22"/>
    <w:rsid w:val="00960C31"/>
    <w:pPr>
      <w:numPr>
        <w:numId w:val="73"/>
      </w:numPr>
    </w:pPr>
  </w:style>
  <w:style w:type="numbering" w:customStyle="1" w:styleId="Zaimportowanystyl23">
    <w:name w:val="Zaimportowany styl 23"/>
    <w:rsid w:val="00960C31"/>
    <w:pPr>
      <w:numPr>
        <w:numId w:val="74"/>
      </w:numPr>
    </w:pPr>
  </w:style>
  <w:style w:type="numbering" w:customStyle="1" w:styleId="Zaimportowanystyl24">
    <w:name w:val="Zaimportowany styl 24"/>
    <w:rsid w:val="00960C31"/>
    <w:pPr>
      <w:numPr>
        <w:numId w:val="75"/>
      </w:numPr>
    </w:pPr>
  </w:style>
  <w:style w:type="numbering" w:customStyle="1" w:styleId="Zaimportowanystyl25">
    <w:name w:val="Zaimportowany styl 25"/>
    <w:rsid w:val="00960C31"/>
    <w:pPr>
      <w:numPr>
        <w:numId w:val="76"/>
      </w:numPr>
    </w:pPr>
  </w:style>
  <w:style w:type="numbering" w:customStyle="1" w:styleId="Zaimportowanystyl26">
    <w:name w:val="Zaimportowany styl 26"/>
    <w:rsid w:val="00960C31"/>
    <w:pPr>
      <w:numPr>
        <w:numId w:val="77"/>
      </w:numPr>
    </w:pPr>
  </w:style>
  <w:style w:type="numbering" w:customStyle="1" w:styleId="Zaimportowanystyl27">
    <w:name w:val="Zaimportowany styl 27"/>
    <w:rsid w:val="00960C31"/>
    <w:pPr>
      <w:numPr>
        <w:numId w:val="78"/>
      </w:numPr>
    </w:pPr>
  </w:style>
  <w:style w:type="numbering" w:customStyle="1" w:styleId="Zaimportowanystyl28">
    <w:name w:val="Zaimportowany styl 28"/>
    <w:rsid w:val="00960C31"/>
    <w:pPr>
      <w:numPr>
        <w:numId w:val="79"/>
      </w:numPr>
    </w:pPr>
  </w:style>
  <w:style w:type="numbering" w:customStyle="1" w:styleId="Zaimportowanystyl29">
    <w:name w:val="Zaimportowany styl 29"/>
    <w:rsid w:val="00960C31"/>
    <w:pPr>
      <w:numPr>
        <w:numId w:val="80"/>
      </w:numPr>
    </w:pPr>
  </w:style>
  <w:style w:type="numbering" w:customStyle="1" w:styleId="Zaimportowanystyl30">
    <w:name w:val="Zaimportowany styl 30"/>
    <w:rsid w:val="00960C31"/>
    <w:pPr>
      <w:numPr>
        <w:numId w:val="8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31"/>
    <w:rPr>
      <w:rFonts w:ascii="Cambria" w:eastAsia="Cambria" w:hAnsi="Cambria" w:cs="Cambria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3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64"/>
    <w:rPr>
      <w:rFonts w:ascii="Segoe UI" w:eastAsia="Cambria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C4F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Normalny1">
    <w:name w:val="Normalny1"/>
    <w:rsid w:val="00C36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color w:val="000000"/>
      <w:bdr w:val="none" w:sz="0" w:space="0" w:color="auto"/>
      <w:lang w:eastAsia="ar-SA"/>
    </w:rPr>
  </w:style>
  <w:style w:type="paragraph" w:styleId="Zwykytekst">
    <w:name w:val="Plain Text"/>
    <w:basedOn w:val="Normalny"/>
    <w:link w:val="ZwykytekstZnak"/>
    <w:uiPriority w:val="99"/>
    <w:rsid w:val="00C36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Times New Roman" w:hAnsi="Consolas" w:cs="Times New Roman"/>
      <w:color w:val="auto"/>
      <w:sz w:val="21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6522"/>
    <w:rPr>
      <w:rFonts w:ascii="Consolas" w:eastAsia="Times New Roman" w:hAnsi="Consolas"/>
      <w:sz w:val="21"/>
      <w:szCs w:val="21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F6B3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6k90uf08acwfv6r/AADzYU9n22B-oJyBOHAirtN5a?dl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7A19-D2C2-42AB-AA46-B3702948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4089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Żaneta Urbaniak</cp:lastModifiedBy>
  <cp:revision>3</cp:revision>
  <cp:lastPrinted>2016-08-17T15:54:00Z</cp:lastPrinted>
  <dcterms:created xsi:type="dcterms:W3CDTF">2016-08-17T15:55:00Z</dcterms:created>
  <dcterms:modified xsi:type="dcterms:W3CDTF">2016-08-17T15:55:00Z</dcterms:modified>
</cp:coreProperties>
</file>