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68" w:rsidRDefault="00544B1A" w:rsidP="00987268">
      <w:pPr>
        <w:ind w:left="63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Warszawa, 12.06</w:t>
      </w:r>
      <w:r w:rsidR="00987268">
        <w:rPr>
          <w:rFonts w:ascii="Arial" w:hAnsi="Arial" w:cs="Arial"/>
          <w:b/>
          <w:sz w:val="22"/>
        </w:rPr>
        <w:t>.2018r.</w:t>
      </w:r>
    </w:p>
    <w:p w:rsidR="00987268" w:rsidRDefault="00987268" w:rsidP="00987268">
      <w:pPr>
        <w:ind w:left="6372"/>
        <w:rPr>
          <w:rFonts w:ascii="Arial" w:hAnsi="Arial" w:cs="Arial"/>
          <w:b/>
          <w:sz w:val="22"/>
        </w:rPr>
      </w:pPr>
    </w:p>
    <w:p w:rsidR="00987268" w:rsidRDefault="00987268" w:rsidP="00987268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Zespół </w:t>
      </w:r>
      <w:r w:rsidR="006247C6">
        <w:rPr>
          <w:rFonts w:ascii="Arial" w:hAnsi="Arial" w:cs="Arial"/>
          <w:b/>
          <w:color w:val="404040" w:themeColor="text1" w:themeTint="BF"/>
          <w:sz w:val="16"/>
          <w:szCs w:val="16"/>
        </w:rPr>
        <w:t>ds. wyposażenia siedziby głównej</w:t>
      </w:r>
    </w:p>
    <w:p w:rsidR="00F50C2A" w:rsidRDefault="00987268" w:rsidP="00987268">
      <w:pPr>
        <w:tabs>
          <w:tab w:val="center" w:pos="4536"/>
          <w:tab w:val="left" w:pos="6780"/>
        </w:tabs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987268" w:rsidRDefault="00F50C2A" w:rsidP="00987268">
      <w:pPr>
        <w:tabs>
          <w:tab w:val="center" w:pos="4536"/>
          <w:tab w:val="left" w:pos="6780"/>
        </w:tabs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987268">
        <w:rPr>
          <w:rFonts w:ascii="Arial" w:eastAsia="Calibri" w:hAnsi="Arial" w:cs="Arial"/>
          <w:b/>
          <w:sz w:val="20"/>
          <w:szCs w:val="20"/>
          <w:lang w:eastAsia="en-US"/>
        </w:rPr>
        <w:t>Protokół porównania ofert</w:t>
      </w:r>
      <w:r w:rsidR="00987268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987268" w:rsidRDefault="00987268" w:rsidP="00987268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Przedmiot zamów</w:t>
      </w:r>
      <w:r w:rsidR="006247C6">
        <w:rPr>
          <w:rFonts w:ascii="Arial" w:eastAsia="Calibri" w:hAnsi="Arial" w:cs="Arial"/>
          <w:sz w:val="20"/>
          <w:szCs w:val="20"/>
          <w:lang w:eastAsia="en-US"/>
        </w:rPr>
        <w:t>ienia: dostawa i montaż rolet okiennych do siedziby głównej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987268" w:rsidRDefault="00987268" w:rsidP="00987268">
      <w:pPr>
        <w:tabs>
          <w:tab w:val="right" w:pos="9072"/>
        </w:tabs>
        <w:rPr>
          <w:rFonts w:ascii="Arial" w:hAnsi="Arial" w:cs="Arial"/>
          <w:color w:val="1F497D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Zapytanie ofertowe zostało opubl</w:t>
      </w:r>
      <w:r w:rsidR="00544B1A">
        <w:rPr>
          <w:rFonts w:ascii="Arial" w:eastAsia="Calibri" w:hAnsi="Arial" w:cs="Arial"/>
          <w:sz w:val="20"/>
          <w:szCs w:val="20"/>
          <w:lang w:eastAsia="en-US"/>
        </w:rPr>
        <w:t xml:space="preserve">ikowane w BIP Muzeum Warszawy </w:t>
      </w:r>
      <w:r w:rsidR="00055C78">
        <w:rPr>
          <w:rFonts w:ascii="Arial" w:eastAsia="Calibri" w:hAnsi="Arial" w:cs="Arial"/>
          <w:sz w:val="20"/>
          <w:szCs w:val="20"/>
          <w:lang w:eastAsia="en-US"/>
        </w:rPr>
        <w:t>04.06</w:t>
      </w:r>
      <w:r>
        <w:rPr>
          <w:rFonts w:ascii="Arial" w:eastAsia="Calibri" w:hAnsi="Arial" w:cs="Arial"/>
          <w:sz w:val="20"/>
          <w:szCs w:val="20"/>
          <w:lang w:eastAsia="en-US"/>
        </w:rPr>
        <w:t>.2018r.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987268" w:rsidRDefault="00987268" w:rsidP="00987268">
      <w:pPr>
        <w:rPr>
          <w:rFonts w:ascii="Arial" w:hAnsi="Arial" w:cs="Arial"/>
          <w:color w:val="1F497D"/>
          <w:sz w:val="20"/>
          <w:szCs w:val="20"/>
        </w:rPr>
      </w:pPr>
    </w:p>
    <w:p w:rsidR="00987268" w:rsidRDefault="00987268" w:rsidP="00987268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Zestawienie zebranych ofert: </w:t>
      </w:r>
    </w:p>
    <w:p w:rsidR="00987268" w:rsidRDefault="00987268" w:rsidP="00987268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0"/>
        <w:gridCol w:w="2127"/>
        <w:gridCol w:w="1844"/>
        <w:gridCol w:w="1418"/>
        <w:gridCol w:w="1495"/>
      </w:tblGrid>
      <w:tr w:rsidR="00987268" w:rsidTr="006247C6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8" w:rsidRDefault="00987268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8" w:rsidRDefault="00987268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Nazwa wykonawcy/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br/>
              <w:t>sprzedawcy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8" w:rsidRDefault="00987268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8" w:rsidRDefault="00987268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Ewentualne kryterium wyboru inne niż 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8" w:rsidRDefault="00987268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 netto zł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8" w:rsidRDefault="00987268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 brutto zł</w:t>
            </w:r>
          </w:p>
        </w:tc>
      </w:tr>
      <w:tr w:rsidR="00987268" w:rsidTr="006247C6">
        <w:trPr>
          <w:trHeight w:val="7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8" w:rsidRDefault="0098726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8" w:rsidRDefault="00055C7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GRUBEK PPHU Robert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Grubek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8" w:rsidRDefault="00055C7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ul. Dworcowa 92, 05-070 Sulejówek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8" w:rsidRDefault="0098726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8" w:rsidRDefault="00055C7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2C27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873,78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8" w:rsidRDefault="00055C7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2C27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764,75</w:t>
            </w:r>
          </w:p>
        </w:tc>
      </w:tr>
      <w:tr w:rsidR="00544B1A" w:rsidTr="006247C6">
        <w:trPr>
          <w:trHeight w:val="7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1A" w:rsidRDefault="00544B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2C272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DYSKRET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Kiersztyn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Sławomir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Borowina Sitaniecka  52B, 22-400 Zamość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2 781,90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3 421,74</w:t>
            </w:r>
          </w:p>
        </w:tc>
      </w:tr>
      <w:tr w:rsidR="00544B1A" w:rsidTr="006247C6">
        <w:trPr>
          <w:trHeight w:val="7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1A" w:rsidRDefault="00544B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SOL Sebastian Budnik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ul. Łobeska 7, 60-182 Poznań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5 550,00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A" w:rsidRDefault="00F50C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6 826,50</w:t>
            </w:r>
          </w:p>
        </w:tc>
      </w:tr>
    </w:tbl>
    <w:p w:rsidR="00987268" w:rsidRDefault="00987268" w:rsidP="00987268">
      <w:pPr>
        <w:spacing w:after="200"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Pełną treść zebranych ofert/materiałów w oparciu, o które dokonano rozeznania rynku przechowuje komórka organizacyjna i po realizacji zamówienia przekazuje do działu finansowo -księgowego wraz z fakturą VAT.</w:t>
      </w:r>
    </w:p>
    <w:p w:rsidR="00987268" w:rsidRDefault="00D5186C" w:rsidP="00987268">
      <w:pPr>
        <w:spacing w:after="20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Wybrano</w:t>
      </w:r>
      <w:r w:rsidR="006247C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55C78">
        <w:rPr>
          <w:rFonts w:ascii="Arial" w:eastAsia="Calibri" w:hAnsi="Arial" w:cs="Arial"/>
          <w:sz w:val="20"/>
          <w:szCs w:val="20"/>
          <w:lang w:eastAsia="en-US"/>
        </w:rPr>
        <w:t xml:space="preserve">ofertę </w:t>
      </w:r>
      <w:r w:rsidR="00F50C2A">
        <w:rPr>
          <w:rFonts w:ascii="Arial" w:eastAsia="Calibri" w:hAnsi="Arial" w:cs="Arial"/>
          <w:sz w:val="20"/>
          <w:szCs w:val="20"/>
          <w:lang w:eastAsia="en-US"/>
        </w:rPr>
        <w:t xml:space="preserve">Firmy </w:t>
      </w:r>
      <w:proofErr w:type="spellStart"/>
      <w:r w:rsidR="00F50C2A">
        <w:rPr>
          <w:rFonts w:ascii="Arial" w:eastAsia="Calibri" w:hAnsi="Arial" w:cs="Arial"/>
          <w:sz w:val="20"/>
          <w:szCs w:val="20"/>
          <w:lang w:eastAsia="en-US"/>
        </w:rPr>
        <w:t>Dyskret</w:t>
      </w:r>
      <w:proofErr w:type="spellEnd"/>
      <w:r w:rsidR="00F50C2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="00F50C2A">
        <w:rPr>
          <w:rFonts w:ascii="Arial" w:eastAsia="Calibri" w:hAnsi="Arial" w:cs="Arial"/>
          <w:sz w:val="20"/>
          <w:szCs w:val="20"/>
          <w:lang w:eastAsia="en-US"/>
        </w:rPr>
        <w:t>Kiersztyn</w:t>
      </w:r>
      <w:proofErr w:type="spellEnd"/>
      <w:r w:rsidR="00F50C2A">
        <w:rPr>
          <w:rFonts w:ascii="Arial" w:eastAsia="Calibri" w:hAnsi="Arial" w:cs="Arial"/>
          <w:sz w:val="20"/>
          <w:szCs w:val="20"/>
          <w:lang w:eastAsia="en-US"/>
        </w:rPr>
        <w:t xml:space="preserve"> Sławomir, Borowina Sitaniecka 52B, 22-400 Zamość.</w:t>
      </w:r>
    </w:p>
    <w:p w:rsidR="00987268" w:rsidRDefault="00055C78" w:rsidP="00987268">
      <w:pPr>
        <w:spacing w:after="20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Koszt realizacji – </w:t>
      </w:r>
      <w:r w:rsidR="00F50C2A">
        <w:rPr>
          <w:rFonts w:ascii="Arial" w:eastAsia="Calibri" w:hAnsi="Arial" w:cs="Arial"/>
          <w:sz w:val="20"/>
          <w:szCs w:val="20"/>
          <w:lang w:eastAsia="en-US"/>
        </w:rPr>
        <w:t>2 781,90</w:t>
      </w:r>
      <w:r w:rsidR="00987268">
        <w:rPr>
          <w:rFonts w:ascii="Arial" w:eastAsia="Calibri" w:hAnsi="Arial" w:cs="Arial"/>
          <w:sz w:val="20"/>
          <w:szCs w:val="20"/>
          <w:lang w:eastAsia="en-US"/>
        </w:rPr>
        <w:t>zł netto plus 23% V</w:t>
      </w:r>
      <w:r>
        <w:rPr>
          <w:rFonts w:ascii="Arial" w:eastAsia="Calibri" w:hAnsi="Arial" w:cs="Arial"/>
          <w:sz w:val="20"/>
          <w:szCs w:val="20"/>
          <w:lang w:eastAsia="en-US"/>
        </w:rPr>
        <w:t>AT, łącznie zł brutto</w:t>
      </w:r>
      <w:r w:rsidR="00F50C2A">
        <w:rPr>
          <w:rFonts w:ascii="Arial" w:eastAsia="Calibri" w:hAnsi="Arial" w:cs="Arial"/>
          <w:sz w:val="20"/>
          <w:szCs w:val="20"/>
          <w:lang w:eastAsia="en-US"/>
        </w:rPr>
        <w:t xml:space="preserve"> 3 421,74</w:t>
      </w:r>
      <w:r w:rsidR="00D5186C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D5186C" w:rsidRDefault="00D5186C" w:rsidP="00987268">
      <w:pPr>
        <w:spacing w:after="200"/>
        <w:rPr>
          <w:rFonts w:ascii="Arial" w:eastAsia="Calibri" w:hAnsi="Arial" w:cs="Arial"/>
          <w:sz w:val="20"/>
          <w:szCs w:val="20"/>
          <w:lang w:eastAsia="en-US"/>
        </w:rPr>
      </w:pPr>
    </w:p>
    <w:p w:rsidR="00D5186C" w:rsidRDefault="00D5186C" w:rsidP="00987268">
      <w:pPr>
        <w:spacing w:after="20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(-) Janusz Kurczak</w:t>
      </w:r>
      <w:bookmarkStart w:id="0" w:name="_GoBack"/>
      <w:bookmarkEnd w:id="0"/>
    </w:p>
    <w:p w:rsidR="00987268" w:rsidRDefault="00987268" w:rsidP="00987268">
      <w:pPr>
        <w:spacing w:after="20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</w:p>
    <w:p w:rsidR="00987268" w:rsidRDefault="00987268" w:rsidP="00987268">
      <w:pPr>
        <w:spacing w:after="20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</w:p>
    <w:p w:rsidR="00987268" w:rsidRDefault="00987268" w:rsidP="0098726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0F93" w:rsidRDefault="00510F93"/>
    <w:sectPr w:rsidR="00510F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DE" w:rsidRDefault="00231BDE" w:rsidP="00987268">
      <w:r>
        <w:separator/>
      </w:r>
    </w:p>
  </w:endnote>
  <w:endnote w:type="continuationSeparator" w:id="0">
    <w:p w:rsidR="00231BDE" w:rsidRDefault="00231BDE" w:rsidP="0098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68" w:rsidRPr="00987268" w:rsidRDefault="00987268" w:rsidP="00987268">
    <w:pPr>
      <w:tabs>
        <w:tab w:val="center" w:pos="4536"/>
        <w:tab w:val="right" w:pos="9072"/>
      </w:tabs>
      <w:spacing w:line="276" w:lineRule="auto"/>
      <w:ind w:right="360"/>
      <w:rPr>
        <w:rFonts w:ascii="Arial" w:eastAsiaTheme="minorEastAsia" w:hAnsi="Arial" w:cs="Arial"/>
        <w:color w:val="7F7F7F"/>
        <w:sz w:val="16"/>
        <w:szCs w:val="16"/>
        <w:lang w:val="cs-CZ"/>
      </w:rPr>
    </w:pPr>
    <w:r w:rsidRPr="00987268">
      <w:rPr>
        <w:rFonts w:ascii="Arial" w:eastAsiaTheme="minorEastAsia" w:hAnsi="Arial" w:cs="Arial"/>
        <w:color w:val="7F7F7F"/>
        <w:sz w:val="16"/>
        <w:szCs w:val="16"/>
        <w:lang w:val="cs-CZ"/>
      </w:rPr>
      <w:t>Muzeum Warszawy</w:t>
    </w:r>
  </w:p>
  <w:p w:rsidR="00987268" w:rsidRPr="00987268" w:rsidRDefault="00987268" w:rsidP="00987268">
    <w:pPr>
      <w:tabs>
        <w:tab w:val="left" w:pos="3732"/>
      </w:tabs>
      <w:spacing w:line="276" w:lineRule="auto"/>
      <w:ind w:right="360"/>
      <w:rPr>
        <w:rFonts w:ascii="Arial" w:eastAsiaTheme="minorEastAsia" w:hAnsi="Arial" w:cs="Arial"/>
        <w:color w:val="7F7F7F"/>
        <w:sz w:val="16"/>
        <w:szCs w:val="16"/>
        <w:lang w:val="cs-CZ"/>
      </w:rPr>
    </w:pPr>
    <w:r w:rsidRPr="00987268">
      <w:rPr>
        <w:rFonts w:ascii="Arial" w:eastAsiaTheme="minorEastAsia" w:hAnsi="Arial" w:cs="Arial"/>
        <w:color w:val="7F7F7F"/>
        <w:sz w:val="16"/>
        <w:szCs w:val="16"/>
        <w:lang w:val="cs-CZ"/>
      </w:rPr>
      <w:t>Rynek Starego Miasta 28, 00 – 272 Warszawa</w:t>
    </w:r>
    <w:r w:rsidRPr="00987268">
      <w:rPr>
        <w:rFonts w:ascii="Arial" w:eastAsiaTheme="minorEastAsia" w:hAnsi="Arial" w:cs="Arial"/>
        <w:color w:val="7F7F7F"/>
        <w:sz w:val="16"/>
        <w:szCs w:val="16"/>
        <w:lang w:val="cs-CZ"/>
      </w:rPr>
      <w:tab/>
    </w:r>
  </w:p>
  <w:p w:rsidR="00987268" w:rsidRPr="00987268" w:rsidRDefault="00987268" w:rsidP="00987268">
    <w:pPr>
      <w:tabs>
        <w:tab w:val="left" w:pos="3036"/>
        <w:tab w:val="left" w:pos="3468"/>
        <w:tab w:val="left" w:pos="3732"/>
      </w:tabs>
      <w:spacing w:line="276" w:lineRule="auto"/>
      <w:ind w:right="360"/>
      <w:rPr>
        <w:rFonts w:ascii="Arial" w:eastAsiaTheme="minorEastAsia" w:hAnsi="Arial" w:cs="Arial"/>
        <w:color w:val="7F7F7F"/>
        <w:sz w:val="16"/>
        <w:szCs w:val="16"/>
        <w:lang w:val="cs-CZ"/>
      </w:rPr>
    </w:pPr>
    <w:r w:rsidRPr="00987268">
      <w:rPr>
        <w:rFonts w:ascii="Arial" w:eastAsiaTheme="minorEastAsia" w:hAnsi="Arial" w:cs="Arial"/>
        <w:color w:val="7F7F7F"/>
        <w:sz w:val="16"/>
        <w:szCs w:val="16"/>
        <w:lang w:val="cs-CZ"/>
      </w:rPr>
      <w:t>tel. (+48) 22 27 74 300; 22 27 74 427</w:t>
    </w:r>
    <w:r w:rsidRPr="00987268">
      <w:rPr>
        <w:rFonts w:ascii="Arial" w:eastAsiaTheme="minorEastAsia" w:hAnsi="Arial" w:cs="Arial"/>
        <w:color w:val="7F7F7F"/>
        <w:sz w:val="16"/>
        <w:szCs w:val="16"/>
        <w:lang w:val="cs-CZ"/>
      </w:rPr>
      <w:tab/>
    </w:r>
    <w:r w:rsidRPr="00987268">
      <w:rPr>
        <w:rFonts w:ascii="Arial" w:eastAsiaTheme="minorEastAsia" w:hAnsi="Arial" w:cs="Arial"/>
        <w:color w:val="7F7F7F"/>
        <w:sz w:val="16"/>
        <w:szCs w:val="16"/>
        <w:lang w:val="cs-CZ"/>
      </w:rPr>
      <w:tab/>
    </w:r>
    <w:r w:rsidRPr="00987268">
      <w:rPr>
        <w:rFonts w:ascii="Arial" w:eastAsiaTheme="minorEastAsia" w:hAnsi="Arial" w:cs="Arial"/>
        <w:color w:val="7F7F7F"/>
        <w:sz w:val="16"/>
        <w:szCs w:val="16"/>
        <w:lang w:val="cs-CZ"/>
      </w:rPr>
      <w:tab/>
    </w:r>
  </w:p>
  <w:p w:rsidR="00987268" w:rsidRPr="00987268" w:rsidRDefault="00987268" w:rsidP="00987268">
    <w:pPr>
      <w:tabs>
        <w:tab w:val="center" w:pos="4536"/>
        <w:tab w:val="right" w:pos="9072"/>
      </w:tabs>
      <w:spacing w:line="276" w:lineRule="auto"/>
      <w:rPr>
        <w:rFonts w:ascii="Arial" w:eastAsiaTheme="minorEastAsia" w:hAnsi="Arial" w:cs="Arial"/>
        <w:b/>
        <w:color w:val="7F7F7F"/>
        <w:sz w:val="16"/>
        <w:szCs w:val="16"/>
        <w:lang w:val="cs-CZ"/>
      </w:rPr>
    </w:pPr>
    <w:r w:rsidRPr="00987268">
      <w:rPr>
        <w:rFonts w:ascii="Arial" w:eastAsiaTheme="minorEastAsia" w:hAnsi="Arial" w:cs="Arial"/>
        <w:b/>
        <w:color w:val="7F7F7F"/>
        <w:sz w:val="16"/>
        <w:szCs w:val="16"/>
        <w:lang w:val="cs-CZ"/>
      </w:rPr>
      <w:t>www.muzeumwarszawy.pl / sekretariat@muzeumwarszawy.pl</w:t>
    </w:r>
  </w:p>
  <w:p w:rsidR="00987268" w:rsidRPr="00987268" w:rsidRDefault="00987268" w:rsidP="00987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DE" w:rsidRDefault="00231BDE" w:rsidP="00987268">
      <w:r>
        <w:separator/>
      </w:r>
    </w:p>
  </w:footnote>
  <w:footnote w:type="continuationSeparator" w:id="0">
    <w:p w:rsidR="00231BDE" w:rsidRDefault="00231BDE" w:rsidP="0098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68" w:rsidRDefault="00987268">
    <w:pPr>
      <w:pStyle w:val="Nagwek"/>
    </w:pPr>
    <w:r w:rsidRPr="00D54119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A01828B" wp14:editId="76F9D06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43000" cy="400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8"/>
    <w:rsid w:val="00055C78"/>
    <w:rsid w:val="001E5E90"/>
    <w:rsid w:val="00231BDE"/>
    <w:rsid w:val="002C272B"/>
    <w:rsid w:val="00510F93"/>
    <w:rsid w:val="00544B1A"/>
    <w:rsid w:val="005719F8"/>
    <w:rsid w:val="006247C6"/>
    <w:rsid w:val="00987268"/>
    <w:rsid w:val="00D5186C"/>
    <w:rsid w:val="00DD1769"/>
    <w:rsid w:val="00F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5F220-5034-4E07-8735-3FF76E8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2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2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janusz.kurczak</dc:creator>
  <cp:keywords/>
  <dc:description/>
  <cp:lastModifiedBy>janusz.kurczak</cp:lastModifiedBy>
  <cp:revision>2</cp:revision>
  <cp:lastPrinted>2018-06-12T08:29:00Z</cp:lastPrinted>
  <dcterms:created xsi:type="dcterms:W3CDTF">2018-06-12T12:02:00Z</dcterms:created>
  <dcterms:modified xsi:type="dcterms:W3CDTF">2018-06-12T12:02:00Z</dcterms:modified>
</cp:coreProperties>
</file>