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B3D" w:rsidRPr="00955466" w:rsidRDefault="00C82A65" w:rsidP="004B360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Wolność</w:t>
      </w:r>
      <w:r w:rsidR="004F603B">
        <w:rPr>
          <w:rFonts w:ascii="Arial" w:eastAsia="Arial" w:hAnsi="Arial" w:cs="Arial"/>
          <w:b/>
          <w:color w:val="000000"/>
          <w:sz w:val="28"/>
          <w:szCs w:val="28"/>
        </w:rPr>
        <w:t>,</w:t>
      </w:r>
      <w:r w:rsidR="00C957A5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rozmach i</w:t>
      </w:r>
      <w:r w:rsidR="004F603B">
        <w:rPr>
          <w:rFonts w:ascii="Arial" w:eastAsia="Arial" w:hAnsi="Arial" w:cs="Arial"/>
          <w:b/>
          <w:color w:val="000000"/>
          <w:sz w:val="28"/>
          <w:szCs w:val="28"/>
        </w:rPr>
        <w:t xml:space="preserve"> entuzjazm. </w:t>
      </w:r>
      <w:r w:rsidR="00415F6C">
        <w:rPr>
          <w:rFonts w:ascii="Arial" w:eastAsia="Arial" w:hAnsi="Arial" w:cs="Arial"/>
          <w:b/>
          <w:i/>
          <w:color w:val="000000"/>
          <w:sz w:val="28"/>
          <w:szCs w:val="28"/>
        </w:rPr>
        <w:t>EUFORIA</w:t>
      </w:r>
      <w:r w:rsidR="00955466" w:rsidRPr="00955466">
        <w:rPr>
          <w:rFonts w:ascii="Arial" w:eastAsia="Arial" w:hAnsi="Arial" w:cs="Arial"/>
          <w:b/>
          <w:i/>
          <w:color w:val="000000"/>
          <w:sz w:val="28"/>
          <w:szCs w:val="28"/>
        </w:rPr>
        <w:t>. O warszawskiej scenie klubowej po 1989 roku</w:t>
      </w:r>
      <w:r w:rsidR="00955466"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 </w:t>
      </w:r>
      <w:r w:rsidR="00955466">
        <w:rPr>
          <w:rFonts w:ascii="Arial" w:eastAsia="Arial" w:hAnsi="Arial" w:cs="Arial"/>
          <w:b/>
          <w:color w:val="000000"/>
          <w:sz w:val="28"/>
          <w:szCs w:val="28"/>
        </w:rPr>
        <w:t>w Muzeum Woli</w:t>
      </w:r>
    </w:p>
    <w:p w:rsidR="004B3602" w:rsidRDefault="00BB6970" w:rsidP="004B3602">
      <w:pPr>
        <w:pStyle w:val="Nagwek3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5759450" cy="2192755"/>
            <wp:effectExtent l="0" t="0" r="0" b="0"/>
            <wp:wrapTight wrapText="bothSides">
              <wp:wrapPolygon edited="0">
                <wp:start x="0" y="0"/>
                <wp:lineTo x="0" y="21394"/>
                <wp:lineTo x="21505" y="21394"/>
                <wp:lineTo x="2150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6E7">
        <w:rPr>
          <w:rFonts w:ascii="Arial" w:eastAsia="Arial" w:hAnsi="Arial" w:cs="Arial"/>
          <w:sz w:val="18"/>
          <w:szCs w:val="18"/>
        </w:rPr>
        <w:t xml:space="preserve">Muzeum Warszawy, </w:t>
      </w:r>
      <w:r w:rsidR="005C1BC4">
        <w:rPr>
          <w:rFonts w:ascii="Arial" w:eastAsia="Arial" w:hAnsi="Arial" w:cs="Arial"/>
          <w:sz w:val="18"/>
          <w:szCs w:val="18"/>
        </w:rPr>
        <w:t>9</w:t>
      </w:r>
      <w:r w:rsidR="004546E7">
        <w:rPr>
          <w:rFonts w:ascii="Arial" w:eastAsia="Arial" w:hAnsi="Arial" w:cs="Arial"/>
          <w:sz w:val="18"/>
          <w:szCs w:val="18"/>
        </w:rPr>
        <w:t>.0</w:t>
      </w:r>
      <w:r w:rsidR="004D5CDE">
        <w:rPr>
          <w:rFonts w:ascii="Arial" w:eastAsia="Arial" w:hAnsi="Arial" w:cs="Arial"/>
          <w:sz w:val="18"/>
          <w:szCs w:val="18"/>
        </w:rPr>
        <w:t>5</w:t>
      </w:r>
      <w:r w:rsidR="004546E7">
        <w:rPr>
          <w:rFonts w:ascii="Arial" w:eastAsia="Arial" w:hAnsi="Arial" w:cs="Arial"/>
          <w:sz w:val="18"/>
          <w:szCs w:val="18"/>
        </w:rPr>
        <w:t>–</w:t>
      </w:r>
      <w:r w:rsidR="005C1BC4">
        <w:rPr>
          <w:rFonts w:ascii="Arial" w:eastAsia="Arial" w:hAnsi="Arial" w:cs="Arial"/>
          <w:sz w:val="18"/>
          <w:szCs w:val="18"/>
        </w:rPr>
        <w:t>15</w:t>
      </w:r>
      <w:r w:rsidR="004546E7">
        <w:rPr>
          <w:rFonts w:ascii="Arial" w:eastAsia="Arial" w:hAnsi="Arial" w:cs="Arial"/>
          <w:sz w:val="18"/>
          <w:szCs w:val="18"/>
        </w:rPr>
        <w:t>.</w:t>
      </w:r>
      <w:r w:rsidR="004D5CDE">
        <w:rPr>
          <w:rFonts w:ascii="Arial" w:eastAsia="Arial" w:hAnsi="Arial" w:cs="Arial"/>
          <w:sz w:val="18"/>
          <w:szCs w:val="18"/>
        </w:rPr>
        <w:t>12</w:t>
      </w:r>
      <w:r w:rsidR="004546E7">
        <w:rPr>
          <w:rFonts w:ascii="Arial" w:eastAsia="Arial" w:hAnsi="Arial" w:cs="Arial"/>
          <w:sz w:val="18"/>
          <w:szCs w:val="18"/>
        </w:rPr>
        <w:t>.2024</w:t>
      </w:r>
    </w:p>
    <w:p w:rsidR="0087652C" w:rsidRPr="0087652C" w:rsidRDefault="0087652C" w:rsidP="004B3602">
      <w:pPr>
        <w:pStyle w:val="Nagwek3"/>
        <w:spacing w:line="360" w:lineRule="auto"/>
        <w:rPr>
          <w:rFonts w:ascii="Arial" w:eastAsia="Arial" w:hAnsi="Arial" w:cs="Arial"/>
          <w:sz w:val="12"/>
          <w:szCs w:val="18"/>
        </w:rPr>
      </w:pPr>
    </w:p>
    <w:p w:rsidR="00884938" w:rsidRDefault="00C82A65" w:rsidP="003322EA">
      <w:pPr>
        <w:pStyle w:val="Nagwek3"/>
        <w:spacing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 w:rsidRPr="00C82A65">
        <w:rPr>
          <w:rFonts w:ascii="Arial" w:eastAsia="Arial" w:hAnsi="Arial" w:cs="Arial"/>
          <w:b/>
          <w:color w:val="1C1C1C"/>
          <w:sz w:val="20"/>
          <w:szCs w:val="20"/>
        </w:rPr>
        <w:t xml:space="preserve">Wystawa </w:t>
      </w:r>
      <w:r w:rsidR="00415F6C">
        <w:rPr>
          <w:rFonts w:ascii="Arial" w:eastAsia="Arial" w:hAnsi="Arial" w:cs="Arial"/>
          <w:b/>
          <w:i/>
          <w:color w:val="1C1C1C"/>
          <w:sz w:val="20"/>
          <w:szCs w:val="20"/>
        </w:rPr>
        <w:t>EUFORIA</w:t>
      </w:r>
      <w:r w:rsidRPr="00C82A65">
        <w:rPr>
          <w:rFonts w:ascii="Arial" w:eastAsia="Arial" w:hAnsi="Arial" w:cs="Arial"/>
          <w:b/>
          <w:i/>
          <w:color w:val="1C1C1C"/>
          <w:sz w:val="20"/>
          <w:szCs w:val="20"/>
        </w:rPr>
        <w:t>. O warszawskiej scenie klubowej po 1989</w:t>
      </w:r>
      <w:r w:rsidRPr="00C82A65">
        <w:rPr>
          <w:rFonts w:ascii="Arial" w:eastAsia="Arial" w:hAnsi="Arial" w:cs="Arial"/>
          <w:b/>
          <w:color w:val="1C1C1C"/>
          <w:sz w:val="20"/>
          <w:szCs w:val="20"/>
        </w:rPr>
        <w:t xml:space="preserve"> </w:t>
      </w:r>
      <w:r w:rsidRPr="00F85BFB">
        <w:rPr>
          <w:rFonts w:ascii="Arial" w:eastAsia="Arial" w:hAnsi="Arial" w:cs="Arial"/>
          <w:b/>
          <w:i/>
          <w:color w:val="1C1C1C"/>
          <w:sz w:val="20"/>
          <w:szCs w:val="20"/>
        </w:rPr>
        <w:t>roku</w:t>
      </w: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 </w:t>
      </w:r>
      <w:r w:rsidRPr="00C82A65">
        <w:rPr>
          <w:rFonts w:ascii="Arial" w:eastAsia="Arial" w:hAnsi="Arial" w:cs="Arial"/>
          <w:b/>
          <w:color w:val="1C1C1C"/>
          <w:sz w:val="20"/>
          <w:szCs w:val="20"/>
        </w:rPr>
        <w:t xml:space="preserve">przypomina </w:t>
      </w:r>
      <w:r>
        <w:rPr>
          <w:rFonts w:ascii="Arial" w:eastAsia="Arial" w:hAnsi="Arial" w:cs="Arial"/>
          <w:b/>
          <w:color w:val="1C1C1C"/>
          <w:sz w:val="20"/>
          <w:szCs w:val="20"/>
        </w:rPr>
        <w:t>istotne</w:t>
      </w:r>
      <w:r w:rsidRPr="00C82A65">
        <w:rPr>
          <w:rFonts w:ascii="Arial" w:eastAsia="Arial" w:hAnsi="Arial" w:cs="Arial"/>
          <w:b/>
          <w:color w:val="1C1C1C"/>
          <w:sz w:val="20"/>
          <w:szCs w:val="20"/>
        </w:rPr>
        <w:t xml:space="preserve"> miejsc</w:t>
      </w:r>
      <w:r>
        <w:rPr>
          <w:rFonts w:ascii="Arial" w:eastAsia="Arial" w:hAnsi="Arial" w:cs="Arial"/>
          <w:b/>
          <w:color w:val="1C1C1C"/>
          <w:sz w:val="20"/>
          <w:szCs w:val="20"/>
        </w:rPr>
        <w:t>a</w:t>
      </w:r>
      <w:r w:rsidRPr="00C82A65">
        <w:rPr>
          <w:rFonts w:ascii="Arial" w:eastAsia="Arial" w:hAnsi="Arial" w:cs="Arial"/>
          <w:b/>
          <w:color w:val="1C1C1C"/>
          <w:sz w:val="20"/>
          <w:szCs w:val="20"/>
        </w:rPr>
        <w:t xml:space="preserve"> na klubowej mapie </w:t>
      </w:r>
      <w:r>
        <w:rPr>
          <w:rFonts w:ascii="Arial" w:eastAsia="Arial" w:hAnsi="Arial" w:cs="Arial"/>
          <w:b/>
          <w:color w:val="1C1C1C"/>
          <w:sz w:val="20"/>
          <w:szCs w:val="20"/>
        </w:rPr>
        <w:t>stolicy</w:t>
      </w:r>
      <w:r w:rsidRPr="00C82A65">
        <w:rPr>
          <w:rFonts w:ascii="Arial" w:eastAsia="Arial" w:hAnsi="Arial" w:cs="Arial"/>
          <w:b/>
          <w:color w:val="1C1C1C"/>
          <w:sz w:val="20"/>
          <w:szCs w:val="20"/>
        </w:rPr>
        <w:t xml:space="preserve">. Kluby </w:t>
      </w: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i klubokawiarnie </w:t>
      </w:r>
      <w:r w:rsidRPr="00C82A65">
        <w:rPr>
          <w:rFonts w:ascii="Arial" w:eastAsia="Arial" w:hAnsi="Arial" w:cs="Arial"/>
          <w:b/>
          <w:color w:val="1C1C1C"/>
          <w:sz w:val="20"/>
          <w:szCs w:val="20"/>
        </w:rPr>
        <w:t xml:space="preserve">działały wówczas w szerszym kontekście kulturowym i społecznym, były nie tylko biznesami czy lokalizacjami koncertów i imprez. Na polską rzeczywistość między upadkiem komunizmu a wstąpieniem do Unii Europejskiej warto patrzeć z nieoczywistych perspektyw. Taką próbą jest </w:t>
      </w:r>
      <w:r w:rsidR="00415F6C">
        <w:rPr>
          <w:rFonts w:ascii="Arial" w:eastAsia="Arial" w:hAnsi="Arial" w:cs="Arial"/>
          <w:b/>
          <w:i/>
          <w:color w:val="1C1C1C"/>
          <w:sz w:val="20"/>
          <w:szCs w:val="20"/>
        </w:rPr>
        <w:t>EUFORIA</w:t>
      </w:r>
      <w:r>
        <w:rPr>
          <w:rFonts w:ascii="Arial" w:eastAsia="Arial" w:hAnsi="Arial" w:cs="Arial"/>
          <w:b/>
          <w:color w:val="1C1C1C"/>
          <w:sz w:val="20"/>
          <w:szCs w:val="20"/>
        </w:rPr>
        <w:t>.</w:t>
      </w:r>
    </w:p>
    <w:p w:rsidR="0087652C" w:rsidRPr="004B3602" w:rsidRDefault="0087652C" w:rsidP="004B3602">
      <w:pPr>
        <w:pStyle w:val="Nagwek3"/>
        <w:spacing w:line="360" w:lineRule="auto"/>
        <w:rPr>
          <w:rFonts w:ascii="Arial" w:eastAsia="Arial" w:hAnsi="Arial" w:cs="Arial"/>
          <w:sz w:val="18"/>
          <w:szCs w:val="18"/>
        </w:rPr>
      </w:pPr>
    </w:p>
    <w:p w:rsidR="00884938" w:rsidRPr="00884938" w:rsidRDefault="0088493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4D5CDE">
        <w:rPr>
          <w:rFonts w:ascii="Arial" w:eastAsia="Arial" w:hAnsi="Arial" w:cs="Arial"/>
          <w:color w:val="1C1C1C"/>
          <w:sz w:val="20"/>
          <w:szCs w:val="20"/>
        </w:rPr>
        <w:t>Warszawska scena klubowa w nieoczywisty sposób odzwierciedlała zmiany społeczne, polityczne i</w:t>
      </w:r>
      <w:r w:rsidR="00CC27BF">
        <w:rPr>
          <w:rFonts w:ascii="Arial" w:eastAsia="Arial" w:hAnsi="Arial" w:cs="Arial"/>
          <w:color w:val="1C1C1C"/>
          <w:sz w:val="20"/>
          <w:szCs w:val="20"/>
        </w:rPr>
        <w:t> </w:t>
      </w:r>
      <w:r w:rsidRPr="004D5CDE">
        <w:rPr>
          <w:rFonts w:ascii="Arial" w:eastAsia="Arial" w:hAnsi="Arial" w:cs="Arial"/>
          <w:color w:val="1C1C1C"/>
          <w:sz w:val="20"/>
          <w:szCs w:val="20"/>
        </w:rPr>
        <w:t>gospodarcze po 1989 roku. Fugazi, Filtry, CDQ czy Piekarnia były niezależnymi, autorskimi inicjatywami, które mogły powstać tylko w pierwszych latach transformacji. Z pozoru bardzo od siebie różne, ale połączone pionierską energią, wszechobecnym poczuciem euforii i wspólnoty. W XXI wieku na mapie Warszawy pojawi</w:t>
      </w:r>
      <w:r w:rsidR="00F85BFB">
        <w:rPr>
          <w:rFonts w:ascii="Arial" w:eastAsia="Arial" w:hAnsi="Arial" w:cs="Arial"/>
          <w:color w:val="1C1C1C"/>
          <w:sz w:val="20"/>
          <w:szCs w:val="20"/>
        </w:rPr>
        <w:t>ły</w:t>
      </w:r>
      <w:r w:rsidRPr="004D5CDE">
        <w:rPr>
          <w:rFonts w:ascii="Arial" w:eastAsia="Arial" w:hAnsi="Arial" w:cs="Arial"/>
          <w:color w:val="1C1C1C"/>
          <w:sz w:val="20"/>
          <w:szCs w:val="20"/>
        </w:rPr>
        <w:t xml:space="preserve"> się też klubokawiarnie. Le Madame czy Chłodna 25 to już nie tylko miejsca koncertów i imprez, </w:t>
      </w:r>
      <w:r w:rsidR="00F85BFB">
        <w:rPr>
          <w:rFonts w:ascii="Arial" w:eastAsia="Arial" w:hAnsi="Arial" w:cs="Arial"/>
          <w:color w:val="1C1C1C"/>
          <w:sz w:val="20"/>
          <w:szCs w:val="20"/>
        </w:rPr>
        <w:t>lecz także</w:t>
      </w:r>
      <w:r w:rsidRPr="004D5CDE">
        <w:rPr>
          <w:rFonts w:ascii="Arial" w:eastAsia="Arial" w:hAnsi="Arial" w:cs="Arial"/>
          <w:color w:val="1C1C1C"/>
          <w:sz w:val="20"/>
          <w:szCs w:val="20"/>
        </w:rPr>
        <w:t xml:space="preserve"> przestrzenie zaangażowane. Tam powstawały organizacje pozarządowe i zawiązywały się ruchy społeczne.</w:t>
      </w:r>
      <w:r w:rsidRPr="0088493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C"/>
          <w:sz w:val="20"/>
          <w:szCs w:val="20"/>
        </w:rPr>
        <w:t>Te</w:t>
      </w:r>
      <w:r w:rsidRPr="000C31E1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C"/>
          <w:sz w:val="20"/>
          <w:szCs w:val="20"/>
        </w:rPr>
        <w:t>miejsca</w:t>
      </w:r>
      <w:r w:rsidRPr="000C31E1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wpłynęły na rozwój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clubbingu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i związanej z nim sceny muzycznej, ale były </w:t>
      </w:r>
      <w:r w:rsidR="00F85BFB">
        <w:rPr>
          <w:rFonts w:ascii="Arial" w:eastAsia="Arial" w:hAnsi="Arial" w:cs="Arial"/>
          <w:color w:val="1C1C1C"/>
          <w:sz w:val="20"/>
          <w:szCs w:val="20"/>
        </w:rPr>
        <w:t>również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Pr="000C31E1">
        <w:rPr>
          <w:rFonts w:ascii="Arial" w:eastAsia="Arial" w:hAnsi="Arial" w:cs="Arial"/>
          <w:color w:val="1C1C1C"/>
          <w:sz w:val="20"/>
          <w:szCs w:val="20"/>
        </w:rPr>
        <w:t>przyczółkami kultury niezależnej – teatru, sztuk wizualnych, literatury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oraz </w:t>
      </w:r>
      <w:r w:rsidRPr="000C31E1">
        <w:rPr>
          <w:rFonts w:ascii="Arial" w:eastAsia="Arial" w:hAnsi="Arial" w:cs="Arial"/>
          <w:color w:val="1C1C1C"/>
          <w:sz w:val="20"/>
          <w:szCs w:val="20"/>
        </w:rPr>
        <w:t xml:space="preserve">miejscami dalece </w:t>
      </w:r>
      <w:proofErr w:type="spellStart"/>
      <w:r w:rsidRPr="000C31E1">
        <w:rPr>
          <w:rFonts w:ascii="Arial" w:eastAsia="Arial" w:hAnsi="Arial" w:cs="Arial"/>
          <w:color w:val="1C1C1C"/>
          <w:sz w:val="20"/>
          <w:szCs w:val="20"/>
        </w:rPr>
        <w:t>inkluzywnymi</w:t>
      </w:r>
      <w:proofErr w:type="spellEnd"/>
      <w:r w:rsidRPr="000C31E1">
        <w:rPr>
          <w:rFonts w:ascii="Arial" w:eastAsia="Arial" w:hAnsi="Arial" w:cs="Arial"/>
          <w:color w:val="1C1C1C"/>
          <w:sz w:val="20"/>
          <w:szCs w:val="20"/>
        </w:rPr>
        <w:t xml:space="preserve"> i nienormatywnymi.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</w:t>
      </w:r>
    </w:p>
    <w:p w:rsidR="00A64684" w:rsidRDefault="00884938" w:rsidP="004D5CD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 xml:space="preserve">– </w:t>
      </w:r>
      <w:r w:rsidR="00415F6C">
        <w:rPr>
          <w:rFonts w:ascii="Arial" w:eastAsia="Arial" w:hAnsi="Arial" w:cs="Arial"/>
          <w:i/>
          <w:color w:val="1C1C1C"/>
          <w:sz w:val="20"/>
          <w:szCs w:val="20"/>
        </w:rPr>
        <w:t>EUFORIA</w:t>
      </w:r>
      <w:r w:rsidR="000C31E1" w:rsidRPr="00884938">
        <w:rPr>
          <w:rFonts w:ascii="Arial" w:eastAsia="Arial" w:hAnsi="Arial" w:cs="Arial"/>
          <w:i/>
          <w:color w:val="1C1C1C"/>
          <w:sz w:val="20"/>
          <w:szCs w:val="20"/>
        </w:rPr>
        <w:t>. O klubach warszawskich po 1989 roku</w:t>
      </w:r>
      <w:r w:rsidR="000C31E1" w:rsidRPr="000C31E1">
        <w:rPr>
          <w:rFonts w:ascii="Arial" w:eastAsia="Arial" w:hAnsi="Arial" w:cs="Arial"/>
          <w:color w:val="1C1C1C"/>
          <w:sz w:val="20"/>
          <w:szCs w:val="20"/>
        </w:rPr>
        <w:t xml:space="preserve"> to subiektywna prezentacja wybranych miejsc klubowych stolicy, które pojawiły się w tkance miejskiej w momencie transformacyjnej </w:t>
      </w:r>
      <w:proofErr w:type="spellStart"/>
      <w:r w:rsidR="000C31E1" w:rsidRPr="000C31E1">
        <w:rPr>
          <w:rFonts w:ascii="Arial" w:eastAsia="Arial" w:hAnsi="Arial" w:cs="Arial"/>
          <w:color w:val="1C1C1C"/>
          <w:sz w:val="20"/>
          <w:szCs w:val="20"/>
        </w:rPr>
        <w:t>frywolki</w:t>
      </w:r>
      <w:proofErr w:type="spellEnd"/>
      <w:r w:rsidR="000C31E1" w:rsidRPr="000C31E1">
        <w:rPr>
          <w:rFonts w:ascii="Arial" w:eastAsia="Arial" w:hAnsi="Arial" w:cs="Arial"/>
          <w:color w:val="1C1C1C"/>
          <w:sz w:val="20"/>
          <w:szCs w:val="20"/>
        </w:rPr>
        <w:t xml:space="preserve"> i na długie lata określiły charakter warszawskiej sceny klubowej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– mówi Konrad Schiller, kurator wystawy. – </w:t>
      </w:r>
      <w:r w:rsidR="000C31E1" w:rsidRPr="000C31E1">
        <w:rPr>
          <w:rFonts w:ascii="Arial" w:eastAsia="Arial" w:hAnsi="Arial" w:cs="Arial"/>
          <w:color w:val="1C1C1C"/>
          <w:sz w:val="20"/>
          <w:szCs w:val="20"/>
        </w:rPr>
        <w:t xml:space="preserve">Jednocześnie to opowieść o krótkotrwałości </w:t>
      </w:r>
      <w:r>
        <w:rPr>
          <w:rFonts w:ascii="Arial" w:eastAsia="Arial" w:hAnsi="Arial" w:cs="Arial"/>
          <w:color w:val="1C1C1C"/>
          <w:sz w:val="20"/>
          <w:szCs w:val="20"/>
        </w:rPr>
        <w:t>charakterystycznej dla tamtego czasu</w:t>
      </w:r>
      <w:r w:rsidR="000C31E1" w:rsidRPr="000C31E1">
        <w:rPr>
          <w:rFonts w:ascii="Arial" w:eastAsia="Arial" w:hAnsi="Arial" w:cs="Arial"/>
          <w:color w:val="1C1C1C"/>
          <w:sz w:val="20"/>
          <w:szCs w:val="20"/>
        </w:rPr>
        <w:t xml:space="preserve">, </w:t>
      </w:r>
      <w:r>
        <w:rPr>
          <w:rFonts w:ascii="Arial" w:eastAsia="Arial" w:hAnsi="Arial" w:cs="Arial"/>
          <w:color w:val="1C1C1C"/>
          <w:sz w:val="20"/>
          <w:szCs w:val="20"/>
        </w:rPr>
        <w:t>niektóre miejscówki równie</w:t>
      </w:r>
      <w:r w:rsidR="000C31E1" w:rsidRPr="000C31E1">
        <w:rPr>
          <w:rFonts w:ascii="Arial" w:eastAsia="Arial" w:hAnsi="Arial" w:cs="Arial"/>
          <w:color w:val="1C1C1C"/>
          <w:sz w:val="20"/>
          <w:szCs w:val="20"/>
        </w:rPr>
        <w:t xml:space="preserve"> szybko zniknęły z mapy Warszawy, jak </w:t>
      </w:r>
      <w:r w:rsidR="00CC27BF">
        <w:rPr>
          <w:rFonts w:ascii="Arial" w:eastAsia="Arial" w:hAnsi="Arial" w:cs="Arial"/>
          <w:color w:val="1C1C1C"/>
          <w:sz w:val="20"/>
          <w:szCs w:val="20"/>
        </w:rPr>
        <w:t xml:space="preserve">nagle </w:t>
      </w:r>
      <w:r w:rsidR="000C31E1" w:rsidRPr="000C31E1">
        <w:rPr>
          <w:rFonts w:ascii="Arial" w:eastAsia="Arial" w:hAnsi="Arial" w:cs="Arial"/>
          <w:color w:val="1C1C1C"/>
          <w:sz w:val="20"/>
          <w:szCs w:val="20"/>
        </w:rPr>
        <w:t>się na niej pojawiły.</w:t>
      </w:r>
    </w:p>
    <w:p w:rsidR="00884938" w:rsidRDefault="00884938" w:rsidP="004D5CD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 xml:space="preserve">Wystawa </w:t>
      </w:r>
      <w:r w:rsidRPr="000C31E1">
        <w:rPr>
          <w:rFonts w:ascii="Arial" w:eastAsia="Arial" w:hAnsi="Arial" w:cs="Arial"/>
          <w:color w:val="1C1C1C"/>
          <w:sz w:val="20"/>
          <w:szCs w:val="20"/>
        </w:rPr>
        <w:t xml:space="preserve">to nie tylko wgląd w warszawską klubowość okresu przemian, </w:t>
      </w:r>
      <w:r w:rsidR="00F85BFB">
        <w:rPr>
          <w:rFonts w:ascii="Arial" w:eastAsia="Arial" w:hAnsi="Arial" w:cs="Arial"/>
          <w:color w:val="1C1C1C"/>
          <w:sz w:val="20"/>
          <w:szCs w:val="20"/>
        </w:rPr>
        <w:t>lecz także</w:t>
      </w:r>
      <w:r w:rsidRPr="000C31E1">
        <w:rPr>
          <w:rFonts w:ascii="Arial" w:eastAsia="Arial" w:hAnsi="Arial" w:cs="Arial"/>
          <w:color w:val="1C1C1C"/>
          <w:sz w:val="20"/>
          <w:szCs w:val="20"/>
        </w:rPr>
        <w:t xml:space="preserve"> próba spojrzenia </w:t>
      </w:r>
      <w:r w:rsidR="00CC27BF">
        <w:rPr>
          <w:rFonts w:ascii="Arial" w:eastAsia="Arial" w:hAnsi="Arial" w:cs="Arial"/>
          <w:color w:val="1C1C1C"/>
          <w:sz w:val="20"/>
          <w:szCs w:val="20"/>
        </w:rPr>
        <w:t xml:space="preserve">na </w:t>
      </w:r>
      <w:r w:rsidRPr="000C31E1">
        <w:rPr>
          <w:rFonts w:ascii="Arial" w:eastAsia="Arial" w:hAnsi="Arial" w:cs="Arial"/>
          <w:color w:val="1C1C1C"/>
          <w:sz w:val="20"/>
          <w:szCs w:val="20"/>
        </w:rPr>
        <w:t xml:space="preserve">ten aspekt kulturowego dziedzictwa Warszawy, który do tej pory rozgrywał się we wspomnieniach. </w:t>
      </w:r>
      <w:r w:rsidR="00F85BFB">
        <w:rPr>
          <w:rFonts w:ascii="Arial" w:eastAsia="Arial" w:hAnsi="Arial" w:cs="Arial"/>
          <w:color w:val="1C1C1C"/>
          <w:sz w:val="20"/>
          <w:szCs w:val="20"/>
        </w:rPr>
        <w:t>S</w:t>
      </w:r>
      <w:r w:rsidRPr="000C31E1">
        <w:rPr>
          <w:rFonts w:ascii="Arial" w:eastAsia="Arial" w:hAnsi="Arial" w:cs="Arial"/>
          <w:color w:val="1C1C1C"/>
          <w:sz w:val="20"/>
          <w:szCs w:val="20"/>
        </w:rPr>
        <w:t xml:space="preserve">taje się </w:t>
      </w:r>
      <w:r w:rsidR="00F85BFB">
        <w:rPr>
          <w:rFonts w:ascii="Arial" w:eastAsia="Arial" w:hAnsi="Arial" w:cs="Arial"/>
          <w:color w:val="1C1C1C"/>
          <w:sz w:val="20"/>
          <w:szCs w:val="20"/>
        </w:rPr>
        <w:t xml:space="preserve">on </w:t>
      </w:r>
      <w:r w:rsidRPr="000C31E1">
        <w:rPr>
          <w:rFonts w:ascii="Arial" w:eastAsia="Arial" w:hAnsi="Arial" w:cs="Arial"/>
          <w:color w:val="1C1C1C"/>
          <w:sz w:val="20"/>
          <w:szCs w:val="20"/>
        </w:rPr>
        <w:t xml:space="preserve">przyczynkiem do napisania historii </w:t>
      </w:r>
      <w:r>
        <w:rPr>
          <w:rFonts w:ascii="Arial" w:eastAsia="Arial" w:hAnsi="Arial" w:cs="Arial"/>
          <w:color w:val="1C1C1C"/>
          <w:sz w:val="20"/>
          <w:szCs w:val="20"/>
        </w:rPr>
        <w:t>miasta</w:t>
      </w:r>
      <w:r w:rsidRPr="000C31E1">
        <w:rPr>
          <w:rFonts w:ascii="Arial" w:eastAsia="Arial" w:hAnsi="Arial" w:cs="Arial"/>
          <w:color w:val="1C1C1C"/>
          <w:sz w:val="20"/>
          <w:szCs w:val="20"/>
        </w:rPr>
        <w:t xml:space="preserve"> z klubowej persp</w:t>
      </w:r>
      <w:r>
        <w:rPr>
          <w:rFonts w:ascii="Arial" w:eastAsia="Arial" w:hAnsi="Arial" w:cs="Arial"/>
          <w:color w:val="1C1C1C"/>
          <w:sz w:val="20"/>
          <w:szCs w:val="20"/>
        </w:rPr>
        <w:t>e</w:t>
      </w:r>
      <w:r w:rsidRPr="000C31E1">
        <w:rPr>
          <w:rFonts w:ascii="Arial" w:eastAsia="Arial" w:hAnsi="Arial" w:cs="Arial"/>
          <w:color w:val="1C1C1C"/>
          <w:sz w:val="20"/>
          <w:szCs w:val="20"/>
        </w:rPr>
        <w:t>ktywy.</w:t>
      </w:r>
    </w:p>
    <w:p w:rsidR="00A64684" w:rsidRPr="00C82A65" w:rsidRDefault="00884938" w:rsidP="004D5CD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lastRenderedPageBreak/>
        <w:t>– Na</w:t>
      </w:r>
      <w:r w:rsidRPr="000C31E1">
        <w:rPr>
          <w:rFonts w:ascii="Arial" w:eastAsia="Arial" w:hAnsi="Arial" w:cs="Arial"/>
          <w:color w:val="1C1C1C"/>
          <w:sz w:val="20"/>
          <w:szCs w:val="20"/>
        </w:rPr>
        <w:t xml:space="preserve"> wystawie </w:t>
      </w:r>
      <w:r>
        <w:rPr>
          <w:rFonts w:ascii="Arial" w:eastAsia="Arial" w:hAnsi="Arial" w:cs="Arial"/>
          <w:color w:val="1C1C1C"/>
          <w:sz w:val="20"/>
          <w:szCs w:val="20"/>
        </w:rPr>
        <w:t>pokażemy</w:t>
      </w:r>
      <w:r w:rsidRPr="000C31E1">
        <w:rPr>
          <w:rFonts w:ascii="Arial" w:eastAsia="Arial" w:hAnsi="Arial" w:cs="Arial"/>
          <w:color w:val="1C1C1C"/>
          <w:sz w:val="20"/>
          <w:szCs w:val="20"/>
        </w:rPr>
        <w:t xml:space="preserve"> zarówno zdjęcia ze zbiorów prywatnych, materiały wideo, ale przede wszystkim liczne druki ulotne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: plakaty, bilety,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ziny</w:t>
      </w:r>
      <w:proofErr w:type="spellEnd"/>
      <w:r w:rsidRPr="000C31E1">
        <w:rPr>
          <w:rFonts w:ascii="Arial" w:eastAsia="Arial" w:hAnsi="Arial" w:cs="Arial"/>
          <w:color w:val="1C1C1C"/>
          <w:sz w:val="20"/>
          <w:szCs w:val="20"/>
        </w:rPr>
        <w:t xml:space="preserve">. 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Wiele z nich nigdy wcześniej nie było </w:t>
      </w:r>
      <w:r w:rsidR="00CC27BF">
        <w:rPr>
          <w:rFonts w:ascii="Arial" w:eastAsia="Arial" w:hAnsi="Arial" w:cs="Arial"/>
          <w:color w:val="1C1C1C"/>
          <w:sz w:val="20"/>
          <w:szCs w:val="20"/>
        </w:rPr>
        <w:t>prezentowanych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publicznie –</w:t>
      </w:r>
      <w:r w:rsidRPr="0088493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C"/>
          <w:sz w:val="20"/>
          <w:szCs w:val="20"/>
        </w:rPr>
        <w:t>mówi Konrad Schiller, kurator wystawy.</w:t>
      </w:r>
    </w:p>
    <w:p w:rsidR="00482B3D" w:rsidRPr="0087652C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4"/>
          <w:szCs w:val="10"/>
        </w:rPr>
      </w:pPr>
    </w:p>
    <w:p w:rsidR="00482B3D" w:rsidRDefault="008839E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>
        <w:rPr>
          <w:rFonts w:ascii="Arial" w:eastAsia="Arial" w:hAnsi="Arial" w:cs="Arial"/>
          <w:b/>
          <w:color w:val="1C1C1C"/>
          <w:sz w:val="20"/>
          <w:szCs w:val="20"/>
        </w:rPr>
        <w:t>Moment chwały</w:t>
      </w:r>
      <w:r w:rsidR="00097956">
        <w:rPr>
          <w:rFonts w:ascii="Arial" w:eastAsia="Arial" w:hAnsi="Arial" w:cs="Arial"/>
          <w:b/>
          <w:color w:val="1C1C1C"/>
          <w:sz w:val="20"/>
          <w:szCs w:val="20"/>
        </w:rPr>
        <w:t>: Fugazi i Filtry</w:t>
      </w:r>
    </w:p>
    <w:p w:rsidR="008839E0" w:rsidRDefault="008839E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 xml:space="preserve">W Warszawie po 1989 roku wszystko było możliwe. Prywatne biznesy wybuchały w każdej możliwej skali, a przestrzenie dotąd państwowe </w:t>
      </w:r>
      <w:r w:rsidR="009F09EC">
        <w:rPr>
          <w:rFonts w:ascii="Arial" w:eastAsia="Arial" w:hAnsi="Arial" w:cs="Arial"/>
          <w:color w:val="1C1C1C"/>
          <w:sz w:val="20"/>
          <w:szCs w:val="20"/>
        </w:rPr>
        <w:t>nagle udawało się wynająć</w:t>
      </w:r>
      <w:r w:rsidR="005F1E48">
        <w:rPr>
          <w:rFonts w:ascii="Arial" w:eastAsia="Arial" w:hAnsi="Arial" w:cs="Arial"/>
          <w:color w:val="1C1C1C"/>
          <w:sz w:val="20"/>
          <w:szCs w:val="20"/>
        </w:rPr>
        <w:t>.</w:t>
      </w:r>
      <w:r w:rsidR="00197225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5F1E48">
        <w:rPr>
          <w:rFonts w:ascii="Arial" w:eastAsia="Arial" w:hAnsi="Arial" w:cs="Arial"/>
          <w:color w:val="1C1C1C"/>
          <w:sz w:val="20"/>
          <w:szCs w:val="20"/>
        </w:rPr>
        <w:t xml:space="preserve">Wspólnym wysiłkiem przeistaczano je w miejsca oryginalne, specyficzne i </w:t>
      </w:r>
      <w:r w:rsidR="003456FE">
        <w:rPr>
          <w:rFonts w:ascii="Arial" w:eastAsia="Arial" w:hAnsi="Arial" w:cs="Arial"/>
          <w:color w:val="1C1C1C"/>
          <w:sz w:val="20"/>
          <w:szCs w:val="20"/>
        </w:rPr>
        <w:t xml:space="preserve">wyjątkowo </w:t>
      </w:r>
      <w:r w:rsidR="00C12F5A">
        <w:rPr>
          <w:rFonts w:ascii="Arial" w:eastAsia="Arial" w:hAnsi="Arial" w:cs="Arial"/>
          <w:color w:val="1C1C1C"/>
          <w:sz w:val="20"/>
          <w:szCs w:val="20"/>
        </w:rPr>
        <w:t>jaskrawo</w:t>
      </w:r>
      <w:r w:rsidR="00AC7733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3456FE">
        <w:rPr>
          <w:rFonts w:ascii="Arial" w:eastAsia="Arial" w:hAnsi="Arial" w:cs="Arial"/>
          <w:color w:val="1C1C1C"/>
          <w:sz w:val="20"/>
          <w:szCs w:val="20"/>
        </w:rPr>
        <w:t xml:space="preserve">oddające </w:t>
      </w:r>
      <w:r w:rsidR="00AC7733">
        <w:rPr>
          <w:rFonts w:ascii="Arial" w:eastAsia="Arial" w:hAnsi="Arial" w:cs="Arial"/>
          <w:color w:val="1C1C1C"/>
          <w:sz w:val="20"/>
          <w:szCs w:val="20"/>
        </w:rPr>
        <w:t>klimat transformacyjnej gorączki.</w:t>
      </w:r>
    </w:p>
    <w:p w:rsidR="007C2A20" w:rsidRDefault="00AC7733" w:rsidP="0001153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01153E">
        <w:rPr>
          <w:rFonts w:ascii="Arial" w:eastAsia="Arial" w:hAnsi="Arial" w:cs="Arial"/>
          <w:b/>
          <w:color w:val="1C1C1C"/>
          <w:sz w:val="20"/>
          <w:szCs w:val="20"/>
        </w:rPr>
        <w:t>Klub Fugazi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działał przez zaledwie 11 miesięcy, </w:t>
      </w:r>
      <w:r w:rsidR="00C12F5A">
        <w:rPr>
          <w:rFonts w:ascii="Arial" w:eastAsia="Arial" w:hAnsi="Arial" w:cs="Arial"/>
          <w:color w:val="1C1C1C"/>
          <w:sz w:val="20"/>
          <w:szCs w:val="20"/>
        </w:rPr>
        <w:t>od 10 stycznia do 2 grudnia 1992 roku. Historię Fugazi otw</w:t>
      </w:r>
      <w:r w:rsidR="00F85BFB">
        <w:rPr>
          <w:rFonts w:ascii="Arial" w:eastAsia="Arial" w:hAnsi="Arial" w:cs="Arial"/>
          <w:color w:val="1C1C1C"/>
          <w:sz w:val="20"/>
          <w:szCs w:val="20"/>
        </w:rPr>
        <w:t>orzył</w:t>
      </w:r>
      <w:r w:rsidR="00C12F5A">
        <w:rPr>
          <w:rFonts w:ascii="Arial" w:eastAsia="Arial" w:hAnsi="Arial" w:cs="Arial"/>
          <w:color w:val="1C1C1C"/>
          <w:sz w:val="20"/>
          <w:szCs w:val="20"/>
        </w:rPr>
        <w:t xml:space="preserve"> 21-dniowy maraton koncertów, a kolejne 10 miesięcy to 150 wydarzeń i 350 zespołów, dwie sceny i drzwi otwarte niemal przez całą dobę.</w:t>
      </w:r>
      <w:r w:rsidR="009B142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7C2A20">
        <w:rPr>
          <w:rFonts w:ascii="Arial" w:eastAsia="Arial" w:hAnsi="Arial" w:cs="Arial"/>
          <w:color w:val="1C1C1C"/>
          <w:sz w:val="20"/>
          <w:szCs w:val="20"/>
        </w:rPr>
        <w:t xml:space="preserve">W </w:t>
      </w:r>
      <w:r w:rsidR="00F85BFB">
        <w:rPr>
          <w:rFonts w:ascii="Arial" w:eastAsia="Arial" w:hAnsi="Arial" w:cs="Arial"/>
          <w:color w:val="1C1C1C"/>
          <w:sz w:val="20"/>
          <w:szCs w:val="20"/>
        </w:rPr>
        <w:t>klubie</w:t>
      </w:r>
      <w:r w:rsidR="007C2A20">
        <w:rPr>
          <w:rFonts w:ascii="Arial" w:eastAsia="Arial" w:hAnsi="Arial" w:cs="Arial"/>
          <w:color w:val="1C1C1C"/>
          <w:sz w:val="20"/>
          <w:szCs w:val="20"/>
        </w:rPr>
        <w:t xml:space="preserve"> grały już uznane gwiazdy muzyki niezależne</w:t>
      </w:r>
      <w:r w:rsidR="00F85BFB">
        <w:rPr>
          <w:rFonts w:ascii="Arial" w:eastAsia="Arial" w:hAnsi="Arial" w:cs="Arial"/>
          <w:color w:val="1C1C1C"/>
          <w:sz w:val="20"/>
          <w:szCs w:val="20"/>
        </w:rPr>
        <w:t>j</w:t>
      </w:r>
      <w:r w:rsidR="007C2A20">
        <w:rPr>
          <w:rFonts w:ascii="Arial" w:eastAsia="Arial" w:hAnsi="Arial" w:cs="Arial"/>
          <w:color w:val="1C1C1C"/>
          <w:sz w:val="20"/>
          <w:szCs w:val="20"/>
        </w:rPr>
        <w:t>, by wspomnieć Kult, który dał czterogodzinny koncert. Debiutowały m.in. Wilki, a występ w Fugazi był początkiem wielkiego powrotu Maanamu w latach 90.</w:t>
      </w:r>
    </w:p>
    <w:p w:rsidR="0001153E" w:rsidRDefault="009B1428" w:rsidP="0001153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>Reklama nie była potrzebn</w:t>
      </w:r>
      <w:r w:rsidR="00F85BFB">
        <w:rPr>
          <w:rFonts w:ascii="Arial" w:eastAsia="Arial" w:hAnsi="Arial" w:cs="Arial"/>
          <w:color w:val="1C1C1C"/>
          <w:sz w:val="20"/>
          <w:szCs w:val="20"/>
        </w:rPr>
        <w:t xml:space="preserve">a – </w:t>
      </w:r>
      <w:r w:rsidR="006D59E1">
        <w:rPr>
          <w:rFonts w:ascii="Arial" w:eastAsia="Arial" w:hAnsi="Arial" w:cs="Arial"/>
          <w:color w:val="1C1C1C"/>
          <w:sz w:val="20"/>
          <w:szCs w:val="20"/>
        </w:rPr>
        <w:t>do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dawn</w:t>
      </w:r>
      <w:r w:rsidR="006D59E1">
        <w:rPr>
          <w:rFonts w:ascii="Arial" w:eastAsia="Arial" w:hAnsi="Arial" w:cs="Arial"/>
          <w:color w:val="1C1C1C"/>
          <w:sz w:val="20"/>
          <w:szCs w:val="20"/>
        </w:rPr>
        <w:t>ego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kin</w:t>
      </w:r>
      <w:r w:rsidR="006D59E1">
        <w:rPr>
          <w:rFonts w:ascii="Arial" w:eastAsia="Arial" w:hAnsi="Arial" w:cs="Arial"/>
          <w:color w:val="1C1C1C"/>
          <w:sz w:val="20"/>
          <w:szCs w:val="20"/>
        </w:rPr>
        <w:t>a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W-Z</w:t>
      </w:r>
      <w:r w:rsidR="006D59E1">
        <w:rPr>
          <w:rFonts w:ascii="Arial" w:eastAsia="Arial" w:hAnsi="Arial" w:cs="Arial"/>
          <w:color w:val="1C1C1C"/>
          <w:sz w:val="20"/>
          <w:szCs w:val="20"/>
        </w:rPr>
        <w:t xml:space="preserve"> po prostu się przychodziło.</w:t>
      </w:r>
      <w:r w:rsidR="00722800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C"/>
          <w:sz w:val="20"/>
          <w:szCs w:val="20"/>
        </w:rPr>
        <w:t>Energię niekończącej się rockowej imprezy oddają w</w:t>
      </w:r>
      <w:r w:rsidR="0001153E">
        <w:rPr>
          <w:rFonts w:ascii="Arial" w:eastAsia="Arial" w:hAnsi="Arial" w:cs="Arial"/>
          <w:color w:val="1C1C1C"/>
          <w:sz w:val="20"/>
          <w:szCs w:val="20"/>
        </w:rPr>
        <w:t>yjątkowe zdjęcia publiki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i legend sceny niezależnej</w:t>
      </w:r>
      <w:r w:rsidR="0001153E">
        <w:rPr>
          <w:rFonts w:ascii="Arial" w:eastAsia="Arial" w:hAnsi="Arial" w:cs="Arial"/>
          <w:color w:val="1C1C1C"/>
          <w:sz w:val="20"/>
          <w:szCs w:val="20"/>
        </w:rPr>
        <w:t xml:space="preserve">, 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ale też </w:t>
      </w:r>
      <w:r w:rsidR="0001153E">
        <w:rPr>
          <w:rFonts w:ascii="Arial" w:eastAsia="Arial" w:hAnsi="Arial" w:cs="Arial"/>
          <w:color w:val="1C1C1C"/>
          <w:sz w:val="20"/>
          <w:szCs w:val="20"/>
        </w:rPr>
        <w:t>plakaty, karty klubowe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czy </w:t>
      </w:r>
      <w:r w:rsidR="0001153E">
        <w:rPr>
          <w:rFonts w:ascii="Arial" w:eastAsia="Arial" w:hAnsi="Arial" w:cs="Arial"/>
          <w:color w:val="1C1C1C"/>
          <w:sz w:val="20"/>
          <w:szCs w:val="20"/>
        </w:rPr>
        <w:t>programy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koncertów w formie charakterystycznego, trójkątnego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zina</w:t>
      </w:r>
      <w:proofErr w:type="spellEnd"/>
      <w:r w:rsidR="0001153E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C"/>
          <w:sz w:val="20"/>
          <w:szCs w:val="20"/>
        </w:rPr>
        <w:t>– wszystko powstawało odręcznie, w punkowej estetyce DIY</w:t>
      </w:r>
      <w:r w:rsidR="00F85BFB">
        <w:rPr>
          <w:rFonts w:ascii="Arial" w:eastAsia="Arial" w:hAnsi="Arial" w:cs="Arial"/>
          <w:color w:val="1C1C1C"/>
          <w:sz w:val="20"/>
          <w:szCs w:val="20"/>
        </w:rPr>
        <w:t xml:space="preserve"> (od ang. </w:t>
      </w:r>
      <w:r w:rsidR="00F85BFB" w:rsidRPr="00F85BFB">
        <w:rPr>
          <w:rFonts w:ascii="Arial" w:eastAsia="Arial" w:hAnsi="Arial" w:cs="Arial"/>
          <w:i/>
          <w:color w:val="1C1C1C"/>
          <w:sz w:val="20"/>
          <w:szCs w:val="20"/>
        </w:rPr>
        <w:t xml:space="preserve">do </w:t>
      </w:r>
      <w:proofErr w:type="spellStart"/>
      <w:r w:rsidR="00F85BFB" w:rsidRPr="00F85BFB">
        <w:rPr>
          <w:rFonts w:ascii="Arial" w:eastAsia="Arial" w:hAnsi="Arial" w:cs="Arial"/>
          <w:i/>
          <w:color w:val="1C1C1C"/>
          <w:sz w:val="20"/>
          <w:szCs w:val="20"/>
        </w:rPr>
        <w:t>it</w:t>
      </w:r>
      <w:proofErr w:type="spellEnd"/>
      <w:r w:rsidR="00F85BFB" w:rsidRPr="00F85BFB">
        <w:rPr>
          <w:rFonts w:ascii="Arial" w:eastAsia="Arial" w:hAnsi="Arial" w:cs="Arial"/>
          <w:i/>
          <w:color w:val="1C1C1C"/>
          <w:sz w:val="20"/>
          <w:szCs w:val="20"/>
        </w:rPr>
        <w:t xml:space="preserve"> </w:t>
      </w:r>
      <w:proofErr w:type="spellStart"/>
      <w:r w:rsidR="00F85BFB" w:rsidRPr="00F85BFB">
        <w:rPr>
          <w:rFonts w:ascii="Arial" w:eastAsia="Arial" w:hAnsi="Arial" w:cs="Arial"/>
          <w:i/>
          <w:color w:val="1C1C1C"/>
          <w:sz w:val="20"/>
          <w:szCs w:val="20"/>
        </w:rPr>
        <w:t>yourself</w:t>
      </w:r>
      <w:proofErr w:type="spellEnd"/>
      <w:r w:rsidR="00F85BFB">
        <w:rPr>
          <w:rFonts w:ascii="Arial" w:eastAsia="Arial" w:hAnsi="Arial" w:cs="Arial"/>
          <w:color w:val="1C1C1C"/>
          <w:sz w:val="20"/>
          <w:szCs w:val="20"/>
        </w:rPr>
        <w:t xml:space="preserve"> – zrób to sam/a)</w:t>
      </w:r>
      <w:r>
        <w:rPr>
          <w:rFonts w:ascii="Arial" w:eastAsia="Arial" w:hAnsi="Arial" w:cs="Arial"/>
          <w:color w:val="1C1C1C"/>
          <w:sz w:val="20"/>
          <w:szCs w:val="20"/>
        </w:rPr>
        <w:t>. Kolorow</w:t>
      </w:r>
      <w:r w:rsidR="00722800">
        <w:rPr>
          <w:rFonts w:ascii="Arial" w:eastAsia="Arial" w:hAnsi="Arial" w:cs="Arial"/>
          <w:color w:val="1C1C1C"/>
          <w:sz w:val="20"/>
          <w:szCs w:val="20"/>
        </w:rPr>
        <w:t>e</w:t>
      </w:r>
      <w:r>
        <w:rPr>
          <w:rFonts w:ascii="Arial" w:eastAsia="Arial" w:hAnsi="Arial" w:cs="Arial"/>
          <w:color w:val="1C1C1C"/>
          <w:sz w:val="20"/>
          <w:szCs w:val="20"/>
        </w:rPr>
        <w:t>, psychodeliczn</w:t>
      </w:r>
      <w:r w:rsidR="00722800">
        <w:rPr>
          <w:rFonts w:ascii="Arial" w:eastAsia="Arial" w:hAnsi="Arial" w:cs="Arial"/>
          <w:color w:val="1C1C1C"/>
          <w:sz w:val="20"/>
          <w:szCs w:val="20"/>
        </w:rPr>
        <w:t>e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722800">
        <w:rPr>
          <w:rFonts w:ascii="Arial" w:eastAsia="Arial" w:hAnsi="Arial" w:cs="Arial"/>
          <w:color w:val="1C1C1C"/>
          <w:sz w:val="20"/>
          <w:szCs w:val="20"/>
        </w:rPr>
        <w:t>murale i obrazy zdobiące proste, modernistyczne wnętrze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stworzyli Robert Brylewski i</w:t>
      </w:r>
      <w:r w:rsidR="004B3602">
        <w:rPr>
          <w:rFonts w:ascii="Arial" w:eastAsia="Arial" w:hAnsi="Arial" w:cs="Arial"/>
          <w:color w:val="1C1C1C"/>
          <w:sz w:val="20"/>
          <w:szCs w:val="20"/>
        </w:rPr>
        <w:t> </w:t>
      </w:r>
      <w:r>
        <w:rPr>
          <w:rFonts w:ascii="Arial" w:eastAsia="Arial" w:hAnsi="Arial" w:cs="Arial"/>
          <w:color w:val="1C1C1C"/>
          <w:sz w:val="20"/>
          <w:szCs w:val="20"/>
        </w:rPr>
        <w:t>Krzysztof „Kain” May.</w:t>
      </w:r>
      <w:r w:rsidR="007C2A20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>W Fugazi aktywnie działa</w:t>
      </w:r>
      <w:r w:rsidR="007C2A20">
        <w:rPr>
          <w:rFonts w:ascii="Arial" w:eastAsia="Arial" w:hAnsi="Arial" w:cs="Arial"/>
          <w:color w:val="1C1C1C"/>
          <w:sz w:val="20"/>
          <w:szCs w:val="20"/>
        </w:rPr>
        <w:t>ł m.in.</w:t>
      </w:r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 xml:space="preserve"> Jurek Owsiak, który zorganizował wydarzenie </w:t>
      </w:r>
      <w:r w:rsidR="007C2A20" w:rsidRPr="00F85BFB">
        <w:rPr>
          <w:rFonts w:ascii="Arial" w:eastAsia="Arial" w:hAnsi="Arial" w:cs="Arial"/>
          <w:i/>
          <w:color w:val="1C1C1C"/>
          <w:sz w:val="20"/>
          <w:szCs w:val="20"/>
        </w:rPr>
        <w:t>50 rock’n’rolli na 1 maja</w:t>
      </w:r>
      <w:r w:rsidR="007C2A20">
        <w:rPr>
          <w:rFonts w:ascii="Arial" w:eastAsia="Arial" w:hAnsi="Arial" w:cs="Arial"/>
          <w:color w:val="1C1C1C"/>
          <w:sz w:val="20"/>
          <w:szCs w:val="20"/>
        </w:rPr>
        <w:t xml:space="preserve">. Podczas koncertu </w:t>
      </w:r>
      <w:r w:rsidR="00F85BFB">
        <w:rPr>
          <w:rFonts w:ascii="Arial" w:eastAsia="Arial" w:hAnsi="Arial" w:cs="Arial"/>
          <w:color w:val="1C1C1C"/>
          <w:sz w:val="20"/>
          <w:szCs w:val="20"/>
        </w:rPr>
        <w:t>15</w:t>
      </w:r>
      <w:r w:rsidR="007C2A20">
        <w:rPr>
          <w:rFonts w:ascii="Arial" w:eastAsia="Arial" w:hAnsi="Arial" w:cs="Arial"/>
          <w:color w:val="1C1C1C"/>
          <w:sz w:val="20"/>
          <w:szCs w:val="20"/>
        </w:rPr>
        <w:t xml:space="preserve"> zespołów</w:t>
      </w:r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7C2A20">
        <w:rPr>
          <w:rFonts w:ascii="Arial" w:eastAsia="Arial" w:hAnsi="Arial" w:cs="Arial"/>
          <w:color w:val="1C1C1C"/>
          <w:sz w:val="20"/>
          <w:szCs w:val="20"/>
        </w:rPr>
        <w:t>odbyła się</w:t>
      </w:r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 xml:space="preserve"> zbiórka pieniędzy</w:t>
      </w:r>
      <w:r w:rsidR="007C2A20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>m.in. na działalność Monaru</w:t>
      </w:r>
      <w:r w:rsidR="007C2A20">
        <w:rPr>
          <w:rFonts w:ascii="Arial" w:eastAsia="Arial" w:hAnsi="Arial" w:cs="Arial"/>
          <w:color w:val="1C1C1C"/>
          <w:sz w:val="20"/>
          <w:szCs w:val="20"/>
        </w:rPr>
        <w:t>.</w:t>
      </w:r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7C2A20">
        <w:rPr>
          <w:rFonts w:ascii="Arial" w:eastAsia="Arial" w:hAnsi="Arial" w:cs="Arial"/>
          <w:color w:val="1C1C1C"/>
          <w:sz w:val="20"/>
          <w:szCs w:val="20"/>
        </w:rPr>
        <w:t>W</w:t>
      </w:r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 xml:space="preserve">ydarzenie to uchodzi za </w:t>
      </w:r>
      <w:r w:rsidR="007C2A20">
        <w:rPr>
          <w:rFonts w:ascii="Arial" w:eastAsia="Arial" w:hAnsi="Arial" w:cs="Arial"/>
          <w:color w:val="1C1C1C"/>
          <w:sz w:val="20"/>
          <w:szCs w:val="20"/>
        </w:rPr>
        <w:t>zapowiedź</w:t>
      </w:r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7C2A20">
        <w:rPr>
          <w:rFonts w:ascii="Arial" w:eastAsia="Arial" w:hAnsi="Arial" w:cs="Arial"/>
          <w:color w:val="1C1C1C"/>
          <w:sz w:val="20"/>
          <w:szCs w:val="20"/>
        </w:rPr>
        <w:t xml:space="preserve">Wielkiej </w:t>
      </w:r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>Orkiestry Świątecznej Pomocy.</w:t>
      </w:r>
    </w:p>
    <w:p w:rsidR="007C2A20" w:rsidRDefault="006D59E1" w:rsidP="0001153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722800">
        <w:rPr>
          <w:rFonts w:ascii="Arial" w:eastAsia="Arial" w:hAnsi="Arial" w:cs="Arial"/>
          <w:b/>
          <w:color w:val="1C1C1C"/>
          <w:sz w:val="20"/>
          <w:szCs w:val="20"/>
        </w:rPr>
        <w:t>Klub Filtry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CA1F02">
        <w:rPr>
          <w:rFonts w:ascii="Arial" w:eastAsia="Arial" w:hAnsi="Arial" w:cs="Arial"/>
          <w:color w:val="1C1C1C"/>
          <w:sz w:val="20"/>
          <w:szCs w:val="20"/>
        </w:rPr>
        <w:t>wprowadzał do stolicy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780BE2">
        <w:rPr>
          <w:rFonts w:ascii="Arial" w:eastAsia="Arial" w:hAnsi="Arial" w:cs="Arial"/>
          <w:color w:val="1C1C1C"/>
          <w:sz w:val="20"/>
          <w:szCs w:val="20"/>
        </w:rPr>
        <w:t>muzykę elektroniczną</w:t>
      </w:r>
      <w:r w:rsidR="00CA1F02">
        <w:rPr>
          <w:rFonts w:ascii="Arial" w:eastAsia="Arial" w:hAnsi="Arial" w:cs="Arial"/>
          <w:color w:val="1C1C1C"/>
          <w:sz w:val="20"/>
          <w:szCs w:val="20"/>
        </w:rPr>
        <w:t xml:space="preserve"> od 1992 do 1994 roku</w:t>
      </w:r>
      <w:r w:rsidR="00780BE2">
        <w:rPr>
          <w:rFonts w:ascii="Arial" w:eastAsia="Arial" w:hAnsi="Arial" w:cs="Arial"/>
          <w:color w:val="1C1C1C"/>
          <w:sz w:val="20"/>
          <w:szCs w:val="20"/>
        </w:rPr>
        <w:t>.</w:t>
      </w:r>
      <w:r w:rsidR="00780BE2" w:rsidRPr="00780BE2">
        <w:t xml:space="preserve"> </w:t>
      </w:r>
      <w:r w:rsidR="00780BE2">
        <w:rPr>
          <w:rFonts w:ascii="Arial" w:eastAsia="Arial" w:hAnsi="Arial" w:cs="Arial"/>
          <w:color w:val="1C1C1C"/>
          <w:sz w:val="20"/>
          <w:szCs w:val="20"/>
        </w:rPr>
        <w:t>W</w:t>
      </w:r>
      <w:r w:rsidR="00780BE2" w:rsidRPr="00780BE2">
        <w:rPr>
          <w:rFonts w:ascii="Arial" w:eastAsia="Arial" w:hAnsi="Arial" w:cs="Arial"/>
          <w:color w:val="1C1C1C"/>
          <w:sz w:val="20"/>
          <w:szCs w:val="20"/>
        </w:rPr>
        <w:t xml:space="preserve"> piwnicy i kotłowni instytutu maszyn matematycznych – stąd rury, kotły, zawory</w:t>
      </w:r>
      <w:r w:rsidR="00CA1F02">
        <w:rPr>
          <w:rFonts w:ascii="Arial" w:eastAsia="Arial" w:hAnsi="Arial" w:cs="Arial"/>
          <w:color w:val="1C1C1C"/>
          <w:sz w:val="20"/>
          <w:szCs w:val="20"/>
        </w:rPr>
        <w:t xml:space="preserve"> – odbywały się pierwsze imprezy techno i</w:t>
      </w:r>
      <w:r w:rsidR="00CC27BF">
        <w:rPr>
          <w:rFonts w:ascii="Arial" w:eastAsia="Arial" w:hAnsi="Arial" w:cs="Arial"/>
          <w:color w:val="1C1C1C"/>
          <w:sz w:val="20"/>
          <w:szCs w:val="20"/>
        </w:rPr>
        <w:t> </w:t>
      </w:r>
      <w:r w:rsidR="00722800">
        <w:rPr>
          <w:rFonts w:ascii="Arial" w:eastAsia="Arial" w:hAnsi="Arial" w:cs="Arial"/>
          <w:color w:val="1C1C1C"/>
          <w:sz w:val="20"/>
          <w:szCs w:val="20"/>
        </w:rPr>
        <w:t xml:space="preserve">klubowe </w:t>
      </w:r>
      <w:proofErr w:type="spellStart"/>
      <w:r w:rsidR="00CA1F02">
        <w:rPr>
          <w:rFonts w:ascii="Arial" w:eastAsia="Arial" w:hAnsi="Arial" w:cs="Arial"/>
          <w:color w:val="1C1C1C"/>
          <w:sz w:val="20"/>
          <w:szCs w:val="20"/>
        </w:rPr>
        <w:t>rave’y</w:t>
      </w:r>
      <w:proofErr w:type="spellEnd"/>
      <w:r w:rsidR="00CA1F02">
        <w:rPr>
          <w:rFonts w:ascii="Arial" w:eastAsia="Arial" w:hAnsi="Arial" w:cs="Arial"/>
          <w:color w:val="1C1C1C"/>
          <w:sz w:val="20"/>
          <w:szCs w:val="20"/>
        </w:rPr>
        <w:t xml:space="preserve">, ale także koncerty </w:t>
      </w:r>
      <w:r w:rsidR="00CC27BF">
        <w:rPr>
          <w:rFonts w:ascii="Arial" w:eastAsia="Arial" w:hAnsi="Arial" w:cs="Arial"/>
          <w:color w:val="1C1C1C"/>
          <w:sz w:val="20"/>
          <w:szCs w:val="20"/>
        </w:rPr>
        <w:t>czy</w:t>
      </w:r>
      <w:r w:rsidR="00CA1F02">
        <w:rPr>
          <w:rFonts w:ascii="Arial" w:eastAsia="Arial" w:hAnsi="Arial" w:cs="Arial"/>
          <w:color w:val="1C1C1C"/>
          <w:sz w:val="20"/>
          <w:szCs w:val="20"/>
        </w:rPr>
        <w:t xml:space="preserve"> happeningi. W Filtrach funkcjonowała też pionierska instytucja DJ</w:t>
      </w:r>
      <w:r w:rsidR="00610DF8">
        <w:rPr>
          <w:rFonts w:ascii="Arial" w:eastAsia="Arial" w:hAnsi="Arial" w:cs="Arial"/>
          <w:color w:val="1C1C1C"/>
          <w:sz w:val="20"/>
          <w:szCs w:val="20"/>
        </w:rPr>
        <w:t>-a</w:t>
      </w:r>
      <w:r w:rsidR="00CA1F02">
        <w:rPr>
          <w:rFonts w:ascii="Arial" w:eastAsia="Arial" w:hAnsi="Arial" w:cs="Arial"/>
          <w:color w:val="1C1C1C"/>
          <w:sz w:val="20"/>
          <w:szCs w:val="20"/>
        </w:rPr>
        <w:t xml:space="preserve"> rezydenta. Surowy industrialny wygląd uzupełniały fluorescencyjne </w:t>
      </w:r>
      <w:proofErr w:type="spellStart"/>
      <w:r w:rsidR="00CA1F02">
        <w:rPr>
          <w:rFonts w:ascii="Arial" w:eastAsia="Arial" w:hAnsi="Arial" w:cs="Arial"/>
          <w:color w:val="1C1C1C"/>
          <w:sz w:val="20"/>
          <w:szCs w:val="20"/>
        </w:rPr>
        <w:t>tribalowe</w:t>
      </w:r>
      <w:proofErr w:type="spellEnd"/>
      <w:r w:rsidR="00CA1F02">
        <w:rPr>
          <w:rFonts w:ascii="Arial" w:eastAsia="Arial" w:hAnsi="Arial" w:cs="Arial"/>
          <w:color w:val="1C1C1C"/>
          <w:sz w:val="20"/>
          <w:szCs w:val="20"/>
        </w:rPr>
        <w:t xml:space="preserve"> malowidła na ścianach, suficie i podłodze, jarzące się w ultrafiolecie i świetle stroboskopów.</w:t>
      </w:r>
      <w:r w:rsidR="00EA044F">
        <w:rPr>
          <w:rFonts w:ascii="Arial" w:eastAsia="Arial" w:hAnsi="Arial" w:cs="Arial"/>
          <w:color w:val="1C1C1C"/>
          <w:sz w:val="20"/>
          <w:szCs w:val="20"/>
        </w:rPr>
        <w:t xml:space="preserve"> Na styku muzyki i</w:t>
      </w:r>
      <w:r w:rsidR="00CC27BF">
        <w:rPr>
          <w:rFonts w:ascii="Arial" w:eastAsia="Arial" w:hAnsi="Arial" w:cs="Arial"/>
          <w:color w:val="1C1C1C"/>
          <w:sz w:val="20"/>
          <w:szCs w:val="20"/>
        </w:rPr>
        <w:t> </w:t>
      </w:r>
      <w:proofErr w:type="spellStart"/>
      <w:r w:rsidR="00EA044F">
        <w:rPr>
          <w:rFonts w:ascii="Arial" w:eastAsia="Arial" w:hAnsi="Arial" w:cs="Arial"/>
          <w:color w:val="1C1C1C"/>
          <w:sz w:val="20"/>
          <w:szCs w:val="20"/>
        </w:rPr>
        <w:t>performansu</w:t>
      </w:r>
      <w:proofErr w:type="spellEnd"/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 xml:space="preserve"> intensywnie działa grupa </w:t>
      </w:r>
      <w:proofErr w:type="spellStart"/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>Drastic</w:t>
      </w:r>
      <w:proofErr w:type="spellEnd"/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 xml:space="preserve"> Dracula </w:t>
      </w:r>
      <w:proofErr w:type="spellStart"/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>Movement</w:t>
      </w:r>
      <w:proofErr w:type="spellEnd"/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 xml:space="preserve"> (Xawery Żuławski, Michał Englert, Michał </w:t>
      </w:r>
      <w:proofErr w:type="spellStart"/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>Szałajski</w:t>
      </w:r>
      <w:proofErr w:type="spellEnd"/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 xml:space="preserve">, Mateusz </w:t>
      </w:r>
      <w:proofErr w:type="spellStart"/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>Szlachtycz</w:t>
      </w:r>
      <w:proofErr w:type="spellEnd"/>
      <w:r w:rsidR="007C2A20" w:rsidRPr="007C2A20">
        <w:rPr>
          <w:rFonts w:ascii="Arial" w:eastAsia="Arial" w:hAnsi="Arial" w:cs="Arial"/>
          <w:color w:val="1C1C1C"/>
          <w:sz w:val="20"/>
          <w:szCs w:val="20"/>
        </w:rPr>
        <w:t xml:space="preserve"> i Michał Rogalski).</w:t>
      </w:r>
    </w:p>
    <w:p w:rsidR="006D59E1" w:rsidRDefault="006D59E1" w:rsidP="006D59E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 xml:space="preserve">Poczucie wielkich możliwości i wolności w kreowaniu własnych przestrzeni </w:t>
      </w:r>
      <w:r w:rsidR="00722800">
        <w:rPr>
          <w:rFonts w:ascii="Arial" w:eastAsia="Arial" w:hAnsi="Arial" w:cs="Arial"/>
          <w:color w:val="1C1C1C"/>
          <w:sz w:val="20"/>
          <w:szCs w:val="20"/>
        </w:rPr>
        <w:t>dla siebie i swojego środowiska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zderz</w:t>
      </w:r>
      <w:r w:rsidR="00722800">
        <w:rPr>
          <w:rFonts w:ascii="Arial" w:eastAsia="Arial" w:hAnsi="Arial" w:cs="Arial"/>
          <w:color w:val="1C1C1C"/>
          <w:sz w:val="20"/>
          <w:szCs w:val="20"/>
        </w:rPr>
        <w:t>y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ło się z rewersem transformacyjnej rzeczywistości – interesami </w:t>
      </w:r>
      <w:r w:rsidR="00722800">
        <w:rPr>
          <w:rFonts w:ascii="Arial" w:eastAsia="Arial" w:hAnsi="Arial" w:cs="Arial"/>
          <w:color w:val="1C1C1C"/>
          <w:sz w:val="20"/>
          <w:szCs w:val="20"/>
        </w:rPr>
        <w:t>półświatka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i</w:t>
      </w:r>
      <w:r w:rsidR="00CC27BF">
        <w:rPr>
          <w:rFonts w:ascii="Arial" w:eastAsia="Arial" w:hAnsi="Arial" w:cs="Arial"/>
          <w:color w:val="1C1C1C"/>
          <w:sz w:val="20"/>
          <w:szCs w:val="20"/>
        </w:rPr>
        <w:t> </w:t>
      </w:r>
      <w:r>
        <w:rPr>
          <w:rFonts w:ascii="Arial" w:eastAsia="Arial" w:hAnsi="Arial" w:cs="Arial"/>
          <w:color w:val="1C1C1C"/>
          <w:sz w:val="20"/>
          <w:szCs w:val="20"/>
        </w:rPr>
        <w:t>bezlitosną ręką wolnego rynku.</w:t>
      </w:r>
      <w:r w:rsidR="00722800">
        <w:rPr>
          <w:rFonts w:ascii="Arial" w:eastAsia="Arial" w:hAnsi="Arial" w:cs="Arial"/>
          <w:color w:val="1C1C1C"/>
          <w:sz w:val="20"/>
          <w:szCs w:val="20"/>
        </w:rPr>
        <w:t xml:space="preserve"> Fugazi i Filtry, choć szybko zniknęły z klubowej mapy Warszawy, </w:t>
      </w:r>
      <w:r w:rsidR="0025138E">
        <w:rPr>
          <w:rFonts w:ascii="Arial" w:eastAsia="Arial" w:hAnsi="Arial" w:cs="Arial"/>
          <w:color w:val="1C1C1C"/>
          <w:sz w:val="20"/>
          <w:szCs w:val="20"/>
        </w:rPr>
        <w:t>stały się legendą i punktem wyjścia d</w:t>
      </w:r>
      <w:r w:rsidR="00F85BFB">
        <w:rPr>
          <w:rFonts w:ascii="Arial" w:eastAsia="Arial" w:hAnsi="Arial" w:cs="Arial"/>
          <w:color w:val="1C1C1C"/>
          <w:sz w:val="20"/>
          <w:szCs w:val="20"/>
        </w:rPr>
        <w:t>o</w:t>
      </w:r>
      <w:r w:rsidR="0025138E">
        <w:rPr>
          <w:rFonts w:ascii="Arial" w:eastAsia="Arial" w:hAnsi="Arial" w:cs="Arial"/>
          <w:color w:val="1C1C1C"/>
          <w:sz w:val="20"/>
          <w:szCs w:val="20"/>
        </w:rPr>
        <w:t xml:space="preserve"> wielu kolejnych inicjatyw.</w:t>
      </w:r>
    </w:p>
    <w:p w:rsidR="0025138E" w:rsidRPr="0087652C" w:rsidRDefault="0025138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6"/>
          <w:szCs w:val="20"/>
        </w:rPr>
      </w:pPr>
    </w:p>
    <w:p w:rsidR="00482B3D" w:rsidRDefault="0025138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>
        <w:rPr>
          <w:rFonts w:ascii="Arial" w:eastAsia="Arial" w:hAnsi="Arial" w:cs="Arial"/>
          <w:b/>
          <w:color w:val="1C1C1C"/>
          <w:sz w:val="20"/>
          <w:szCs w:val="20"/>
        </w:rPr>
        <w:t>Wyjście z blokowiska</w:t>
      </w:r>
      <w:r w:rsidR="004D5CDE">
        <w:rPr>
          <w:rFonts w:ascii="Arial" w:eastAsia="Arial" w:hAnsi="Arial" w:cs="Arial"/>
          <w:b/>
          <w:color w:val="1C1C1C"/>
          <w:sz w:val="20"/>
          <w:szCs w:val="20"/>
        </w:rPr>
        <w:t>: Paragraf 51 i Alfa</w:t>
      </w:r>
    </w:p>
    <w:p w:rsidR="0025138E" w:rsidRDefault="0025138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>Polski r</w:t>
      </w:r>
      <w:r w:rsidR="00C45D45" w:rsidRPr="00C45D45">
        <w:rPr>
          <w:rFonts w:ascii="Arial" w:eastAsia="Arial" w:hAnsi="Arial" w:cs="Arial"/>
          <w:color w:val="1C1C1C"/>
          <w:sz w:val="20"/>
          <w:szCs w:val="20"/>
        </w:rPr>
        <w:t>ap i hip</w:t>
      </w:r>
      <w:r w:rsidR="00F85BFB">
        <w:rPr>
          <w:rFonts w:ascii="Arial" w:eastAsia="Arial" w:hAnsi="Arial" w:cs="Arial"/>
          <w:color w:val="1C1C1C"/>
          <w:sz w:val="20"/>
          <w:szCs w:val="20"/>
        </w:rPr>
        <w:t>-</w:t>
      </w:r>
      <w:r w:rsidR="00C45D45" w:rsidRPr="00C45D45">
        <w:rPr>
          <w:rFonts w:ascii="Arial" w:eastAsia="Arial" w:hAnsi="Arial" w:cs="Arial"/>
          <w:color w:val="1C1C1C"/>
          <w:sz w:val="20"/>
          <w:szCs w:val="20"/>
        </w:rPr>
        <w:t>hop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rozwijały się w latach 90. w niesamowitym tempie. Wraz z coraz większą </w:t>
      </w:r>
      <w:r w:rsidR="00F85BFB">
        <w:rPr>
          <w:rFonts w:ascii="Arial" w:eastAsia="Arial" w:hAnsi="Arial" w:cs="Arial"/>
          <w:color w:val="1C1C1C"/>
          <w:sz w:val="20"/>
          <w:szCs w:val="20"/>
        </w:rPr>
        <w:t>liczbą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składów, a przede wszystkim słuchaczy, kultura hiphopowa zaczęła tworzyć oficjalne miejscówki. Dwa kluczowe dla tego środowiska kluby to </w:t>
      </w:r>
      <w:r w:rsidRPr="0025138E">
        <w:rPr>
          <w:rFonts w:ascii="Arial" w:eastAsia="Arial" w:hAnsi="Arial" w:cs="Arial"/>
          <w:b/>
          <w:color w:val="1C1C1C"/>
          <w:sz w:val="20"/>
          <w:szCs w:val="20"/>
        </w:rPr>
        <w:t>Alfa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i </w:t>
      </w:r>
      <w:r w:rsidRPr="0025138E">
        <w:rPr>
          <w:rFonts w:ascii="Arial" w:eastAsia="Arial" w:hAnsi="Arial" w:cs="Arial"/>
          <w:b/>
          <w:color w:val="1C1C1C"/>
          <w:sz w:val="20"/>
          <w:szCs w:val="20"/>
        </w:rPr>
        <w:t>Paragraf 51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(później pod nazwą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Fresh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>), gdzie oprócz koncertów i setów DJ-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skich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odbywały się regularnie występy breakdance i bitwy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MCs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. </w:t>
      </w:r>
      <w:r w:rsidR="00C0715A">
        <w:rPr>
          <w:rFonts w:ascii="Arial" w:eastAsia="Arial" w:hAnsi="Arial" w:cs="Arial"/>
          <w:color w:val="1C1C1C"/>
          <w:sz w:val="20"/>
          <w:szCs w:val="20"/>
        </w:rPr>
        <w:t xml:space="preserve">W tych miejscach </w:t>
      </w:r>
      <w:r w:rsidR="00C0715A">
        <w:rPr>
          <w:rFonts w:ascii="Arial" w:eastAsia="Arial" w:hAnsi="Arial" w:cs="Arial"/>
          <w:color w:val="1C1C1C"/>
          <w:sz w:val="20"/>
          <w:szCs w:val="20"/>
        </w:rPr>
        <w:lastRenderedPageBreak/>
        <w:t xml:space="preserve">formowało się warszawskie środowisko </w:t>
      </w:r>
      <w:proofErr w:type="spellStart"/>
      <w:r w:rsidR="00C0715A">
        <w:rPr>
          <w:rFonts w:ascii="Arial" w:eastAsia="Arial" w:hAnsi="Arial" w:cs="Arial"/>
          <w:color w:val="1C1C1C"/>
          <w:sz w:val="20"/>
          <w:szCs w:val="20"/>
        </w:rPr>
        <w:t>skejtowo</w:t>
      </w:r>
      <w:proofErr w:type="spellEnd"/>
      <w:r w:rsidR="00C0715A">
        <w:rPr>
          <w:rFonts w:ascii="Arial" w:eastAsia="Arial" w:hAnsi="Arial" w:cs="Arial"/>
          <w:color w:val="1C1C1C"/>
          <w:sz w:val="20"/>
          <w:szCs w:val="20"/>
        </w:rPr>
        <w:t>-hiphopowe. Eksplozję zainteresowania hip</w:t>
      </w:r>
      <w:r w:rsidR="00F85BFB">
        <w:rPr>
          <w:rFonts w:ascii="Arial" w:eastAsia="Arial" w:hAnsi="Arial" w:cs="Arial"/>
          <w:color w:val="1C1C1C"/>
          <w:sz w:val="20"/>
          <w:szCs w:val="20"/>
        </w:rPr>
        <w:t>-</w:t>
      </w:r>
      <w:proofErr w:type="spellStart"/>
      <w:r w:rsidR="00C0715A">
        <w:rPr>
          <w:rFonts w:ascii="Arial" w:eastAsia="Arial" w:hAnsi="Arial" w:cs="Arial"/>
          <w:color w:val="1C1C1C"/>
          <w:sz w:val="20"/>
          <w:szCs w:val="20"/>
        </w:rPr>
        <w:t>hopem</w:t>
      </w:r>
      <w:proofErr w:type="spellEnd"/>
      <w:r w:rsidR="00C0715A">
        <w:rPr>
          <w:rFonts w:ascii="Arial" w:eastAsia="Arial" w:hAnsi="Arial" w:cs="Arial"/>
          <w:color w:val="1C1C1C"/>
          <w:sz w:val="20"/>
          <w:szCs w:val="20"/>
        </w:rPr>
        <w:t xml:space="preserve"> i</w:t>
      </w:r>
      <w:r w:rsidR="00CC27BF">
        <w:rPr>
          <w:rFonts w:ascii="Arial" w:eastAsia="Arial" w:hAnsi="Arial" w:cs="Arial"/>
          <w:color w:val="1C1C1C"/>
          <w:sz w:val="20"/>
          <w:szCs w:val="20"/>
        </w:rPr>
        <w:t> </w:t>
      </w:r>
      <w:r w:rsidR="00C0715A">
        <w:rPr>
          <w:rFonts w:ascii="Arial" w:eastAsia="Arial" w:hAnsi="Arial" w:cs="Arial"/>
          <w:color w:val="1C1C1C"/>
          <w:sz w:val="20"/>
          <w:szCs w:val="20"/>
        </w:rPr>
        <w:t xml:space="preserve">Warszawę lat 90. świetnie ujmuje film </w:t>
      </w:r>
      <w:r w:rsidR="00C0715A" w:rsidRPr="00C0715A">
        <w:rPr>
          <w:rFonts w:ascii="Arial" w:eastAsia="Arial" w:hAnsi="Arial" w:cs="Arial"/>
          <w:i/>
          <w:color w:val="1C1C1C"/>
          <w:sz w:val="20"/>
          <w:szCs w:val="20"/>
        </w:rPr>
        <w:t xml:space="preserve">Skandal. Ewenement </w:t>
      </w:r>
      <w:proofErr w:type="spellStart"/>
      <w:r w:rsidR="00C0715A" w:rsidRPr="00C0715A">
        <w:rPr>
          <w:rFonts w:ascii="Arial" w:eastAsia="Arial" w:hAnsi="Arial" w:cs="Arial"/>
          <w:i/>
          <w:color w:val="1C1C1C"/>
          <w:sz w:val="20"/>
          <w:szCs w:val="20"/>
        </w:rPr>
        <w:t>Molesty</w:t>
      </w:r>
      <w:proofErr w:type="spellEnd"/>
      <w:r w:rsidR="00C0715A">
        <w:rPr>
          <w:rFonts w:ascii="Arial" w:eastAsia="Arial" w:hAnsi="Arial" w:cs="Arial"/>
          <w:color w:val="1C1C1C"/>
          <w:sz w:val="20"/>
          <w:szCs w:val="20"/>
        </w:rPr>
        <w:t>, który obok archiwalnych zdjęć z</w:t>
      </w:r>
      <w:r w:rsidR="00CC27BF">
        <w:rPr>
          <w:rFonts w:ascii="Arial" w:eastAsia="Arial" w:hAnsi="Arial" w:cs="Arial"/>
          <w:color w:val="1C1C1C"/>
          <w:sz w:val="20"/>
          <w:szCs w:val="20"/>
        </w:rPr>
        <w:t> </w:t>
      </w:r>
      <w:r w:rsidR="00C0715A" w:rsidRPr="00EA044F">
        <w:rPr>
          <w:rFonts w:ascii="Arial" w:eastAsia="Arial" w:hAnsi="Arial" w:cs="Arial"/>
          <w:color w:val="1C1C1C"/>
          <w:sz w:val="20"/>
          <w:szCs w:val="20"/>
        </w:rPr>
        <w:t xml:space="preserve">klubów i </w:t>
      </w:r>
      <w:r w:rsidR="00EA044F">
        <w:rPr>
          <w:rFonts w:ascii="Arial" w:eastAsia="Arial" w:hAnsi="Arial" w:cs="Arial"/>
          <w:color w:val="1C1C1C"/>
          <w:sz w:val="20"/>
          <w:szCs w:val="20"/>
        </w:rPr>
        <w:t xml:space="preserve">fragmentów </w:t>
      </w:r>
      <w:r w:rsidR="00EA044F" w:rsidRPr="00EA044F">
        <w:rPr>
          <w:rFonts w:ascii="Arial" w:eastAsia="Arial" w:hAnsi="Arial" w:cs="Arial"/>
          <w:color w:val="1C1C1C"/>
          <w:sz w:val="20"/>
          <w:szCs w:val="20"/>
        </w:rPr>
        <w:t>reportaży telewizyjnych</w:t>
      </w:r>
      <w:r w:rsidR="00591F54">
        <w:rPr>
          <w:rFonts w:ascii="Arial" w:eastAsia="Arial" w:hAnsi="Arial" w:cs="Arial"/>
          <w:color w:val="1C1C1C"/>
          <w:sz w:val="20"/>
          <w:szCs w:val="20"/>
        </w:rPr>
        <w:t xml:space="preserve"> kreśli obraz początków dziś ogromnej, zróżnicowanej i</w:t>
      </w:r>
      <w:r w:rsidR="004B3602">
        <w:rPr>
          <w:rFonts w:ascii="Arial" w:eastAsia="Arial" w:hAnsi="Arial" w:cs="Arial"/>
          <w:color w:val="1C1C1C"/>
          <w:sz w:val="20"/>
          <w:szCs w:val="20"/>
        </w:rPr>
        <w:t> </w:t>
      </w:r>
      <w:r w:rsidR="00591F54">
        <w:rPr>
          <w:rFonts w:ascii="Arial" w:eastAsia="Arial" w:hAnsi="Arial" w:cs="Arial"/>
          <w:color w:val="1C1C1C"/>
          <w:sz w:val="20"/>
          <w:szCs w:val="20"/>
        </w:rPr>
        <w:t>w</w:t>
      </w:r>
      <w:r w:rsidR="004B3602">
        <w:rPr>
          <w:rFonts w:ascii="Arial" w:eastAsia="Arial" w:hAnsi="Arial" w:cs="Arial"/>
          <w:color w:val="1C1C1C"/>
          <w:sz w:val="20"/>
          <w:szCs w:val="20"/>
        </w:rPr>
        <w:t> </w:t>
      </w:r>
      <w:r w:rsidR="00591F54">
        <w:rPr>
          <w:rFonts w:ascii="Arial" w:eastAsia="Arial" w:hAnsi="Arial" w:cs="Arial"/>
          <w:color w:val="1C1C1C"/>
          <w:sz w:val="20"/>
          <w:szCs w:val="20"/>
        </w:rPr>
        <w:t>dużej mierze skomercjalizowanej sceny muzycznej.</w:t>
      </w:r>
    </w:p>
    <w:p w:rsidR="00482B3D" w:rsidRPr="0087652C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6"/>
          <w:szCs w:val="10"/>
        </w:rPr>
      </w:pPr>
    </w:p>
    <w:p w:rsidR="00482B3D" w:rsidRDefault="004D5CD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1C1C1C"/>
          <w:sz w:val="20"/>
          <w:szCs w:val="20"/>
        </w:rPr>
        <w:t>Clubbing</w:t>
      </w:r>
      <w:proofErr w:type="spellEnd"/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 </w:t>
      </w:r>
      <w:r w:rsidR="00591F54">
        <w:rPr>
          <w:rFonts w:ascii="Arial" w:eastAsia="Arial" w:hAnsi="Arial" w:cs="Arial"/>
          <w:b/>
          <w:color w:val="1C1C1C"/>
          <w:sz w:val="20"/>
          <w:szCs w:val="20"/>
        </w:rPr>
        <w:t>w</w:t>
      </w: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 mainstream</w:t>
      </w:r>
      <w:r w:rsidR="00591F54">
        <w:rPr>
          <w:rFonts w:ascii="Arial" w:eastAsia="Arial" w:hAnsi="Arial" w:cs="Arial"/>
          <w:b/>
          <w:color w:val="1C1C1C"/>
          <w:sz w:val="20"/>
          <w:szCs w:val="20"/>
        </w:rPr>
        <w:t>ie</w:t>
      </w:r>
      <w:r>
        <w:rPr>
          <w:rFonts w:ascii="Arial" w:eastAsia="Arial" w:hAnsi="Arial" w:cs="Arial"/>
          <w:b/>
          <w:color w:val="1C1C1C"/>
          <w:sz w:val="20"/>
          <w:szCs w:val="20"/>
        </w:rPr>
        <w:t>: Piekarnia i CDQ</w:t>
      </w:r>
    </w:p>
    <w:p w:rsidR="00EA044F" w:rsidRPr="00EA044F" w:rsidRDefault="001777F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 xml:space="preserve">Końcówka lat 90. to początek działalności miejsc, które na dłużej </w:t>
      </w:r>
      <w:r w:rsidR="00A809E2">
        <w:rPr>
          <w:rFonts w:ascii="Arial" w:eastAsia="Arial" w:hAnsi="Arial" w:cs="Arial"/>
          <w:color w:val="1C1C1C"/>
          <w:sz w:val="20"/>
          <w:szCs w:val="20"/>
        </w:rPr>
        <w:t>zostały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na klubowej mapie Warszawy.</w:t>
      </w:r>
      <w:r w:rsidR="00A809E2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Pr="00A809E2">
        <w:rPr>
          <w:rFonts w:ascii="Arial" w:eastAsia="Arial" w:hAnsi="Arial" w:cs="Arial"/>
          <w:b/>
          <w:color w:val="1C1C1C"/>
          <w:sz w:val="20"/>
          <w:szCs w:val="20"/>
        </w:rPr>
        <w:t>Piekarnia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przez ponad dekadę przyciągała</w:t>
      </w:r>
      <w:r w:rsidR="00A809E2">
        <w:rPr>
          <w:rFonts w:ascii="Arial" w:eastAsia="Arial" w:hAnsi="Arial" w:cs="Arial"/>
          <w:color w:val="1C1C1C"/>
          <w:sz w:val="20"/>
          <w:szCs w:val="20"/>
        </w:rPr>
        <w:t xml:space="preserve"> tłumy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przemyślanym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line-upem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i cyklicznymi imprezami, które szybko zyskały status kultowych. Muzycznie Piekarnia serwowała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house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breakbeat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acid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jazz.</w:t>
      </w:r>
      <w:r w:rsidR="000C31E1">
        <w:rPr>
          <w:rFonts w:ascii="Arial" w:eastAsia="Arial" w:hAnsi="Arial" w:cs="Arial"/>
          <w:color w:val="1C1C1C"/>
          <w:sz w:val="20"/>
          <w:szCs w:val="20"/>
        </w:rPr>
        <w:t xml:space="preserve"> Bartek Winczewski i DJ </w:t>
      </w:r>
      <w:proofErr w:type="spellStart"/>
      <w:r w:rsidR="000C31E1">
        <w:rPr>
          <w:rFonts w:ascii="Arial" w:eastAsia="Arial" w:hAnsi="Arial" w:cs="Arial"/>
          <w:color w:val="1C1C1C"/>
          <w:sz w:val="20"/>
          <w:szCs w:val="20"/>
        </w:rPr>
        <w:t>Glasse</w:t>
      </w:r>
      <w:proofErr w:type="spellEnd"/>
      <w:r w:rsidR="000C31E1">
        <w:rPr>
          <w:rFonts w:ascii="Arial" w:eastAsia="Arial" w:hAnsi="Arial" w:cs="Arial"/>
          <w:color w:val="1C1C1C"/>
          <w:sz w:val="20"/>
          <w:szCs w:val="20"/>
        </w:rPr>
        <w:t xml:space="preserve"> zainicjowali</w:t>
      </w:r>
      <w:r w:rsidR="00EA044F" w:rsidRPr="00EA044F">
        <w:rPr>
          <w:rFonts w:ascii="Arial" w:eastAsia="Arial" w:hAnsi="Arial" w:cs="Arial"/>
          <w:color w:val="1C1C1C"/>
          <w:sz w:val="20"/>
          <w:szCs w:val="20"/>
        </w:rPr>
        <w:t xml:space="preserve"> cykl</w:t>
      </w:r>
      <w:r w:rsidR="00EA044F">
        <w:rPr>
          <w:rFonts w:ascii="Arial" w:eastAsia="Arial" w:hAnsi="Arial" w:cs="Arial"/>
          <w:color w:val="1C1C1C"/>
          <w:sz w:val="20"/>
          <w:szCs w:val="20"/>
        </w:rPr>
        <w:t xml:space="preserve"> imprez</w:t>
      </w:r>
      <w:r w:rsidR="00EA044F" w:rsidRPr="00EA044F">
        <w:rPr>
          <w:rFonts w:ascii="Arial" w:eastAsia="Arial" w:hAnsi="Arial" w:cs="Arial"/>
          <w:color w:val="1C1C1C"/>
          <w:sz w:val="20"/>
          <w:szCs w:val="20"/>
        </w:rPr>
        <w:t xml:space="preserve"> „Import</w:t>
      </w:r>
      <w:r w:rsidR="000C31E1">
        <w:rPr>
          <w:rFonts w:ascii="Arial" w:eastAsia="Arial" w:hAnsi="Arial" w:cs="Arial"/>
          <w:color w:val="1C1C1C"/>
          <w:sz w:val="20"/>
          <w:szCs w:val="20"/>
        </w:rPr>
        <w:t xml:space="preserve">” – </w:t>
      </w:r>
      <w:r w:rsidR="00EA044F">
        <w:rPr>
          <w:rFonts w:ascii="Arial" w:eastAsia="Arial" w:hAnsi="Arial" w:cs="Arial"/>
          <w:color w:val="1C1C1C"/>
          <w:sz w:val="20"/>
          <w:szCs w:val="20"/>
        </w:rPr>
        <w:t xml:space="preserve">od tamtego momentu </w:t>
      </w:r>
      <w:r w:rsidR="00EA044F" w:rsidRPr="00EA044F">
        <w:rPr>
          <w:rFonts w:ascii="Arial" w:eastAsia="Arial" w:hAnsi="Arial" w:cs="Arial"/>
          <w:color w:val="1C1C1C"/>
          <w:sz w:val="20"/>
          <w:szCs w:val="20"/>
        </w:rPr>
        <w:t>w klubie regularnie grały zagraniczne gwiazdy. Równie popularne były ko</w:t>
      </w:r>
      <w:r w:rsidR="00EA044F">
        <w:rPr>
          <w:rFonts w:ascii="Arial" w:eastAsia="Arial" w:hAnsi="Arial" w:cs="Arial"/>
          <w:color w:val="1C1C1C"/>
          <w:sz w:val="20"/>
          <w:szCs w:val="20"/>
        </w:rPr>
        <w:t>lejne</w:t>
      </w:r>
      <w:r w:rsidR="00EA044F" w:rsidRPr="00EA044F">
        <w:rPr>
          <w:rFonts w:ascii="Arial" w:eastAsia="Arial" w:hAnsi="Arial" w:cs="Arial"/>
          <w:color w:val="1C1C1C"/>
          <w:sz w:val="20"/>
          <w:szCs w:val="20"/>
        </w:rPr>
        <w:t>: „</w:t>
      </w:r>
      <w:proofErr w:type="spellStart"/>
      <w:r w:rsidR="00EA044F" w:rsidRPr="00EA044F">
        <w:rPr>
          <w:rFonts w:ascii="Arial" w:eastAsia="Arial" w:hAnsi="Arial" w:cs="Arial"/>
          <w:color w:val="1C1C1C"/>
          <w:sz w:val="20"/>
          <w:szCs w:val="20"/>
        </w:rPr>
        <w:t>Back</w:t>
      </w:r>
      <w:proofErr w:type="spellEnd"/>
      <w:r w:rsidR="00EA044F" w:rsidRPr="00EA044F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F85BFB">
        <w:rPr>
          <w:rFonts w:ascii="Arial" w:eastAsia="Arial" w:hAnsi="Arial" w:cs="Arial"/>
          <w:color w:val="1C1C1C"/>
          <w:sz w:val="20"/>
          <w:szCs w:val="20"/>
        </w:rPr>
        <w:t>t</w:t>
      </w:r>
      <w:r w:rsidR="00EA044F" w:rsidRPr="00EA044F">
        <w:rPr>
          <w:rFonts w:ascii="Arial" w:eastAsia="Arial" w:hAnsi="Arial" w:cs="Arial"/>
          <w:color w:val="1C1C1C"/>
          <w:sz w:val="20"/>
          <w:szCs w:val="20"/>
        </w:rPr>
        <w:t>o Groove”, „</w:t>
      </w:r>
      <w:proofErr w:type="spellStart"/>
      <w:r w:rsidR="00EA044F" w:rsidRPr="00EA044F">
        <w:rPr>
          <w:rFonts w:ascii="Arial" w:eastAsia="Arial" w:hAnsi="Arial" w:cs="Arial"/>
          <w:color w:val="1C1C1C"/>
          <w:sz w:val="20"/>
          <w:szCs w:val="20"/>
        </w:rPr>
        <w:t>Acieed</w:t>
      </w:r>
      <w:proofErr w:type="spellEnd"/>
      <w:r w:rsidR="00EA044F" w:rsidRPr="00EA044F">
        <w:rPr>
          <w:rFonts w:ascii="Arial" w:eastAsia="Arial" w:hAnsi="Arial" w:cs="Arial"/>
          <w:color w:val="1C1C1C"/>
          <w:sz w:val="20"/>
          <w:szCs w:val="20"/>
        </w:rPr>
        <w:t>” czy legendarne „Love Bomb!”.</w:t>
      </w:r>
    </w:p>
    <w:p w:rsidR="00482B3D" w:rsidRPr="005C2392" w:rsidRDefault="00907BA1" w:rsidP="00CC27B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A809E2">
        <w:rPr>
          <w:rFonts w:ascii="Arial" w:eastAsia="Arial" w:hAnsi="Arial" w:cs="Arial"/>
          <w:b/>
          <w:color w:val="1C1C1C"/>
          <w:sz w:val="20"/>
          <w:szCs w:val="20"/>
        </w:rPr>
        <w:t>CDQ</w:t>
      </w:r>
      <w:r w:rsidR="00A809E2">
        <w:rPr>
          <w:rFonts w:ascii="Arial" w:eastAsia="Arial" w:hAnsi="Arial" w:cs="Arial"/>
          <w:color w:val="1C1C1C"/>
          <w:sz w:val="20"/>
          <w:szCs w:val="20"/>
        </w:rPr>
        <w:t xml:space="preserve">, czyli Centralny Dom </w:t>
      </w:r>
      <w:proofErr w:type="spellStart"/>
      <w:r w:rsidR="00A809E2">
        <w:rPr>
          <w:rFonts w:ascii="Arial" w:eastAsia="Arial" w:hAnsi="Arial" w:cs="Arial"/>
          <w:color w:val="1C1C1C"/>
          <w:sz w:val="20"/>
          <w:szCs w:val="20"/>
        </w:rPr>
        <w:t>Qultury</w:t>
      </w:r>
      <w:proofErr w:type="spellEnd"/>
      <w:r w:rsidR="00A809E2">
        <w:rPr>
          <w:rFonts w:ascii="Arial" w:eastAsia="Arial" w:hAnsi="Arial" w:cs="Arial"/>
          <w:color w:val="1C1C1C"/>
          <w:sz w:val="20"/>
          <w:szCs w:val="20"/>
        </w:rPr>
        <w:t xml:space="preserve">, zasłynął </w:t>
      </w:r>
      <w:r w:rsidRPr="00907BA1">
        <w:rPr>
          <w:rFonts w:ascii="Arial" w:eastAsia="Arial" w:hAnsi="Arial" w:cs="Arial"/>
          <w:color w:val="1C1C1C"/>
          <w:sz w:val="20"/>
          <w:szCs w:val="20"/>
        </w:rPr>
        <w:t>znakomity</w:t>
      </w:r>
      <w:r w:rsidR="00A809E2">
        <w:rPr>
          <w:rFonts w:ascii="Arial" w:eastAsia="Arial" w:hAnsi="Arial" w:cs="Arial"/>
          <w:color w:val="1C1C1C"/>
          <w:sz w:val="20"/>
          <w:szCs w:val="20"/>
        </w:rPr>
        <w:t>m i zróżnicowanym</w:t>
      </w:r>
      <w:r w:rsidRPr="00907BA1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proofErr w:type="spellStart"/>
      <w:r w:rsidRPr="00907BA1">
        <w:rPr>
          <w:rFonts w:ascii="Arial" w:eastAsia="Arial" w:hAnsi="Arial" w:cs="Arial"/>
          <w:color w:val="1C1C1C"/>
          <w:sz w:val="20"/>
          <w:szCs w:val="20"/>
        </w:rPr>
        <w:t>li</w:t>
      </w:r>
      <w:r>
        <w:rPr>
          <w:rFonts w:ascii="Arial" w:eastAsia="Arial" w:hAnsi="Arial" w:cs="Arial"/>
          <w:color w:val="1C1C1C"/>
          <w:sz w:val="20"/>
          <w:szCs w:val="20"/>
        </w:rPr>
        <w:t>ne</w:t>
      </w:r>
      <w:r w:rsidR="000C31E1">
        <w:rPr>
          <w:rFonts w:ascii="Arial" w:eastAsia="Arial" w:hAnsi="Arial" w:cs="Arial"/>
          <w:color w:val="1C1C1C"/>
          <w:sz w:val="20"/>
          <w:szCs w:val="20"/>
        </w:rPr>
        <w:t>-</w:t>
      </w:r>
      <w:r>
        <w:rPr>
          <w:rFonts w:ascii="Arial" w:eastAsia="Arial" w:hAnsi="Arial" w:cs="Arial"/>
          <w:color w:val="1C1C1C"/>
          <w:sz w:val="20"/>
          <w:szCs w:val="20"/>
        </w:rPr>
        <w:t>up</w:t>
      </w:r>
      <w:r w:rsidR="00A809E2">
        <w:rPr>
          <w:rFonts w:ascii="Arial" w:eastAsia="Arial" w:hAnsi="Arial" w:cs="Arial"/>
          <w:color w:val="1C1C1C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koncertowy</w:t>
      </w:r>
      <w:r w:rsidR="00A809E2">
        <w:rPr>
          <w:rFonts w:ascii="Arial" w:eastAsia="Arial" w:hAnsi="Arial" w:cs="Arial"/>
          <w:color w:val="1C1C1C"/>
          <w:sz w:val="20"/>
          <w:szCs w:val="20"/>
        </w:rPr>
        <w:t>m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i</w:t>
      </w:r>
      <w:r w:rsidR="00CC27BF">
        <w:rPr>
          <w:rFonts w:ascii="Arial" w:eastAsia="Arial" w:hAnsi="Arial" w:cs="Arial"/>
          <w:color w:val="1C1C1C"/>
          <w:sz w:val="20"/>
          <w:szCs w:val="20"/>
        </w:rPr>
        <w:t> </w:t>
      </w:r>
      <w:r w:rsidR="000C31E1">
        <w:rPr>
          <w:rFonts w:ascii="Arial" w:eastAsia="Arial" w:hAnsi="Arial" w:cs="Arial"/>
          <w:color w:val="1C1C1C"/>
          <w:sz w:val="20"/>
          <w:szCs w:val="20"/>
        </w:rPr>
        <w:t>DJ</w:t>
      </w:r>
      <w:r w:rsidR="00610DF8">
        <w:rPr>
          <w:rFonts w:ascii="Arial" w:eastAsia="Arial" w:hAnsi="Arial" w:cs="Arial"/>
          <w:color w:val="1C1C1C"/>
          <w:sz w:val="20"/>
          <w:szCs w:val="20"/>
        </w:rPr>
        <w:t>-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ski</w:t>
      </w:r>
      <w:r w:rsidR="00A809E2">
        <w:rPr>
          <w:rFonts w:ascii="Arial" w:eastAsia="Arial" w:hAnsi="Arial" w:cs="Arial"/>
          <w:color w:val="1C1C1C"/>
          <w:sz w:val="20"/>
          <w:szCs w:val="20"/>
        </w:rPr>
        <w:t>m</w:t>
      </w:r>
      <w:proofErr w:type="spellEnd"/>
      <w:r w:rsidR="00A809E2">
        <w:rPr>
          <w:rFonts w:ascii="Arial" w:eastAsia="Arial" w:hAnsi="Arial" w:cs="Arial"/>
          <w:color w:val="1C1C1C"/>
          <w:sz w:val="20"/>
          <w:szCs w:val="20"/>
        </w:rPr>
        <w:t>, regularnie gościł artystów</w:t>
      </w:r>
      <w:r w:rsidR="005C2392">
        <w:rPr>
          <w:rFonts w:ascii="Arial" w:eastAsia="Arial" w:hAnsi="Arial" w:cs="Arial"/>
          <w:color w:val="1C1C1C"/>
          <w:sz w:val="20"/>
          <w:szCs w:val="20"/>
        </w:rPr>
        <w:t xml:space="preserve"> i artystki</w:t>
      </w:r>
      <w:r w:rsidR="00A809E2">
        <w:rPr>
          <w:rFonts w:ascii="Arial" w:eastAsia="Arial" w:hAnsi="Arial" w:cs="Arial"/>
          <w:color w:val="1C1C1C"/>
          <w:sz w:val="20"/>
          <w:szCs w:val="20"/>
        </w:rPr>
        <w:t xml:space="preserve"> z zagranicy. Klub był bliski środowiskom wolnościowym i</w:t>
      </w:r>
      <w:r w:rsidR="00CC27BF">
        <w:rPr>
          <w:rFonts w:ascii="Arial" w:eastAsia="Arial" w:hAnsi="Arial" w:cs="Arial"/>
          <w:color w:val="1C1C1C"/>
          <w:sz w:val="20"/>
          <w:szCs w:val="20"/>
        </w:rPr>
        <w:t> </w:t>
      </w:r>
      <w:r w:rsidR="00A809E2">
        <w:rPr>
          <w:rFonts w:ascii="Arial" w:eastAsia="Arial" w:hAnsi="Arial" w:cs="Arial"/>
          <w:color w:val="1C1C1C"/>
          <w:sz w:val="20"/>
          <w:szCs w:val="20"/>
        </w:rPr>
        <w:t>artystycznym</w:t>
      </w:r>
      <w:r w:rsidR="005C2392">
        <w:rPr>
          <w:rFonts w:ascii="Arial" w:eastAsia="Arial" w:hAnsi="Arial" w:cs="Arial"/>
          <w:color w:val="1C1C1C"/>
          <w:sz w:val="20"/>
          <w:szCs w:val="20"/>
        </w:rPr>
        <w:t>.</w:t>
      </w:r>
      <w:r w:rsidR="00A809E2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5C2392">
        <w:rPr>
          <w:rFonts w:ascii="Arial" w:eastAsia="Arial" w:hAnsi="Arial" w:cs="Arial"/>
          <w:color w:val="1C1C1C"/>
          <w:sz w:val="20"/>
          <w:szCs w:val="20"/>
        </w:rPr>
        <w:t>Wybrzmiewała tam</w:t>
      </w:r>
      <w:r w:rsidR="00A809E2">
        <w:rPr>
          <w:rFonts w:ascii="Arial" w:eastAsia="Arial" w:hAnsi="Arial" w:cs="Arial"/>
          <w:color w:val="1C1C1C"/>
          <w:sz w:val="20"/>
          <w:szCs w:val="20"/>
        </w:rPr>
        <w:t xml:space="preserve"> muzyk</w:t>
      </w:r>
      <w:r w:rsidR="005C2392">
        <w:rPr>
          <w:rFonts w:ascii="Arial" w:eastAsia="Arial" w:hAnsi="Arial" w:cs="Arial"/>
          <w:color w:val="1C1C1C"/>
          <w:sz w:val="20"/>
          <w:szCs w:val="20"/>
        </w:rPr>
        <w:t>a</w:t>
      </w:r>
      <w:r w:rsidR="00A809E2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proofErr w:type="spellStart"/>
      <w:r w:rsidR="00A809E2" w:rsidRPr="00907BA1">
        <w:rPr>
          <w:rFonts w:ascii="Arial" w:eastAsia="Arial" w:hAnsi="Arial" w:cs="Arial"/>
          <w:color w:val="1C1C1C"/>
          <w:sz w:val="20"/>
          <w:szCs w:val="20"/>
        </w:rPr>
        <w:t>d</w:t>
      </w:r>
      <w:r w:rsidR="00A809E2">
        <w:rPr>
          <w:rFonts w:ascii="Arial" w:eastAsia="Arial" w:hAnsi="Arial" w:cs="Arial"/>
          <w:color w:val="1C1C1C"/>
          <w:sz w:val="20"/>
          <w:szCs w:val="20"/>
        </w:rPr>
        <w:t>rum’</w:t>
      </w:r>
      <w:r w:rsidR="00A809E2" w:rsidRPr="00907BA1">
        <w:rPr>
          <w:rFonts w:ascii="Arial" w:eastAsia="Arial" w:hAnsi="Arial" w:cs="Arial"/>
          <w:color w:val="1C1C1C"/>
          <w:sz w:val="20"/>
          <w:szCs w:val="20"/>
        </w:rPr>
        <w:t>n</w:t>
      </w:r>
      <w:r w:rsidR="00A809E2">
        <w:rPr>
          <w:rFonts w:ascii="Arial" w:eastAsia="Arial" w:hAnsi="Arial" w:cs="Arial"/>
          <w:color w:val="1C1C1C"/>
          <w:sz w:val="20"/>
          <w:szCs w:val="20"/>
        </w:rPr>
        <w:t>’</w:t>
      </w:r>
      <w:r w:rsidR="00A809E2" w:rsidRPr="00907BA1">
        <w:rPr>
          <w:rFonts w:ascii="Arial" w:eastAsia="Arial" w:hAnsi="Arial" w:cs="Arial"/>
          <w:color w:val="1C1C1C"/>
          <w:sz w:val="20"/>
          <w:szCs w:val="20"/>
        </w:rPr>
        <w:t>b</w:t>
      </w:r>
      <w:r w:rsidR="00A809E2">
        <w:rPr>
          <w:rFonts w:ascii="Arial" w:eastAsia="Arial" w:hAnsi="Arial" w:cs="Arial"/>
          <w:color w:val="1C1C1C"/>
          <w:sz w:val="20"/>
          <w:szCs w:val="20"/>
        </w:rPr>
        <w:t>ass</w:t>
      </w:r>
      <w:proofErr w:type="spellEnd"/>
      <w:r w:rsidR="00A809E2">
        <w:rPr>
          <w:rFonts w:ascii="Arial" w:eastAsia="Arial" w:hAnsi="Arial" w:cs="Arial"/>
          <w:color w:val="1C1C1C"/>
          <w:sz w:val="20"/>
          <w:szCs w:val="20"/>
        </w:rPr>
        <w:t>,</w:t>
      </w:r>
      <w:r w:rsidR="00A809E2" w:rsidRPr="00907BA1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proofErr w:type="spellStart"/>
      <w:r w:rsidR="00A809E2" w:rsidRPr="00907BA1">
        <w:rPr>
          <w:rFonts w:ascii="Arial" w:eastAsia="Arial" w:hAnsi="Arial" w:cs="Arial"/>
          <w:color w:val="1C1C1C"/>
          <w:sz w:val="20"/>
          <w:szCs w:val="20"/>
        </w:rPr>
        <w:t>jungle</w:t>
      </w:r>
      <w:proofErr w:type="spellEnd"/>
      <w:r w:rsidR="00A809E2">
        <w:rPr>
          <w:rFonts w:ascii="Arial" w:eastAsia="Arial" w:hAnsi="Arial" w:cs="Arial"/>
          <w:color w:val="1C1C1C"/>
          <w:sz w:val="20"/>
          <w:szCs w:val="20"/>
        </w:rPr>
        <w:t xml:space="preserve"> czy</w:t>
      </w:r>
      <w:r w:rsidR="00A809E2" w:rsidRPr="00907BA1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proofErr w:type="spellStart"/>
      <w:r w:rsidR="00A809E2" w:rsidRPr="00907BA1">
        <w:rPr>
          <w:rFonts w:ascii="Arial" w:eastAsia="Arial" w:hAnsi="Arial" w:cs="Arial"/>
          <w:color w:val="1C1C1C"/>
          <w:sz w:val="20"/>
          <w:szCs w:val="20"/>
        </w:rPr>
        <w:t>dancehall</w:t>
      </w:r>
      <w:proofErr w:type="spellEnd"/>
      <w:r w:rsidR="00A809E2">
        <w:rPr>
          <w:rFonts w:ascii="Arial" w:eastAsia="Arial" w:hAnsi="Arial" w:cs="Arial"/>
          <w:color w:val="1C1C1C"/>
          <w:sz w:val="20"/>
          <w:szCs w:val="20"/>
        </w:rPr>
        <w:t>, odbywały się imprezy na rzecz wolnego Tybetu, niepodległości Ukrainy czy festiwal Mia100 Kobiet.</w:t>
      </w:r>
      <w:r w:rsidR="00EA044F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>W CDQ gral</w:t>
      </w:r>
      <w:r w:rsidR="005C2392" w:rsidRPr="005C2392">
        <w:rPr>
          <w:rFonts w:ascii="Arial" w:eastAsia="Arial" w:hAnsi="Arial" w:cs="Arial"/>
          <w:color w:val="1C1C1C"/>
          <w:sz w:val="20"/>
          <w:szCs w:val="20"/>
        </w:rPr>
        <w:t>i</w:t>
      </w:r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 xml:space="preserve"> m.in. DJ Vadim, Gogol </w:t>
      </w:r>
      <w:proofErr w:type="spellStart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>Bordello</w:t>
      </w:r>
      <w:proofErr w:type="spellEnd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>, Jimi Tenor</w:t>
      </w:r>
      <w:r w:rsidR="005C2392" w:rsidRPr="005C2392">
        <w:rPr>
          <w:rFonts w:ascii="Arial" w:eastAsia="Arial" w:hAnsi="Arial" w:cs="Arial"/>
          <w:color w:val="1C1C1C"/>
          <w:sz w:val="20"/>
          <w:szCs w:val="20"/>
        </w:rPr>
        <w:t>, Lee „</w:t>
      </w:r>
      <w:proofErr w:type="spellStart"/>
      <w:r w:rsidR="005C2392" w:rsidRPr="005C2392">
        <w:rPr>
          <w:rFonts w:ascii="Arial" w:eastAsia="Arial" w:hAnsi="Arial" w:cs="Arial"/>
          <w:color w:val="1C1C1C"/>
          <w:sz w:val="20"/>
          <w:szCs w:val="20"/>
        </w:rPr>
        <w:t>Scratch</w:t>
      </w:r>
      <w:proofErr w:type="spellEnd"/>
      <w:r w:rsidR="005C2392" w:rsidRPr="005C2392">
        <w:rPr>
          <w:rFonts w:ascii="Arial" w:eastAsia="Arial" w:hAnsi="Arial" w:cs="Arial"/>
          <w:color w:val="1C1C1C"/>
          <w:sz w:val="20"/>
          <w:szCs w:val="20"/>
        </w:rPr>
        <w:t xml:space="preserve">” Perry, Mad </w:t>
      </w:r>
      <w:proofErr w:type="spellStart"/>
      <w:r w:rsidR="005C2392" w:rsidRPr="005C2392">
        <w:rPr>
          <w:rFonts w:ascii="Arial" w:eastAsia="Arial" w:hAnsi="Arial" w:cs="Arial"/>
          <w:color w:val="1C1C1C"/>
          <w:sz w:val="20"/>
          <w:szCs w:val="20"/>
        </w:rPr>
        <w:t>Professor</w:t>
      </w:r>
      <w:proofErr w:type="spellEnd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 xml:space="preserve">, </w:t>
      </w:r>
      <w:proofErr w:type="spellStart"/>
      <w:r w:rsidR="005C2392">
        <w:t>m</w:t>
      </w:r>
      <w:r w:rsidR="005C2392" w:rsidRPr="005C2392">
        <w:rPr>
          <w:rFonts w:ascii="Arial" w:eastAsia="Arial" w:hAnsi="Arial" w:cs="Arial"/>
          <w:color w:val="1C1C1C"/>
          <w:sz w:val="20"/>
          <w:szCs w:val="20"/>
        </w:rPr>
        <w:t>ú</w:t>
      </w:r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>m</w:t>
      </w:r>
      <w:proofErr w:type="spellEnd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 xml:space="preserve">, </w:t>
      </w:r>
      <w:proofErr w:type="spellStart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>Peaches</w:t>
      </w:r>
      <w:proofErr w:type="spellEnd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 xml:space="preserve">, </w:t>
      </w:r>
      <w:proofErr w:type="spellStart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>Skatalites</w:t>
      </w:r>
      <w:proofErr w:type="spellEnd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 xml:space="preserve">, </w:t>
      </w:r>
      <w:proofErr w:type="spellStart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>Stereolab</w:t>
      </w:r>
      <w:proofErr w:type="spellEnd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 xml:space="preserve">, Stereo </w:t>
      </w:r>
      <w:proofErr w:type="spellStart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>MC's</w:t>
      </w:r>
      <w:proofErr w:type="spellEnd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 xml:space="preserve">, The </w:t>
      </w:r>
      <w:proofErr w:type="spellStart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>Ukrain</w:t>
      </w:r>
      <w:r w:rsidR="000C31E1" w:rsidRPr="005C2392">
        <w:rPr>
          <w:rFonts w:ascii="Arial" w:eastAsia="Arial" w:hAnsi="Arial" w:cs="Arial"/>
          <w:color w:val="1C1C1C"/>
          <w:sz w:val="20"/>
          <w:szCs w:val="20"/>
        </w:rPr>
        <w:t>i</w:t>
      </w:r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>ans</w:t>
      </w:r>
      <w:proofErr w:type="spellEnd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 xml:space="preserve">, </w:t>
      </w:r>
      <w:proofErr w:type="spellStart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>Zion</w:t>
      </w:r>
      <w:proofErr w:type="spellEnd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 xml:space="preserve"> Train, </w:t>
      </w:r>
      <w:proofErr w:type="spellStart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>Mr</w:t>
      </w:r>
      <w:proofErr w:type="spellEnd"/>
      <w:r w:rsidR="005C2392">
        <w:rPr>
          <w:rFonts w:ascii="Arial" w:eastAsia="Arial" w:hAnsi="Arial" w:cs="Arial"/>
          <w:color w:val="1C1C1C"/>
          <w:sz w:val="20"/>
          <w:szCs w:val="20"/>
        </w:rPr>
        <w:t>.</w:t>
      </w:r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proofErr w:type="spellStart"/>
      <w:r w:rsidR="00EA044F" w:rsidRPr="005C2392">
        <w:rPr>
          <w:rFonts w:ascii="Arial" w:eastAsia="Arial" w:hAnsi="Arial" w:cs="Arial"/>
          <w:color w:val="1C1C1C"/>
          <w:sz w:val="20"/>
          <w:szCs w:val="20"/>
        </w:rPr>
        <w:t>Symarip</w:t>
      </w:r>
      <w:proofErr w:type="spellEnd"/>
      <w:r w:rsidR="000C31E1" w:rsidRPr="005C2392">
        <w:rPr>
          <w:rFonts w:ascii="Arial" w:eastAsia="Arial" w:hAnsi="Arial" w:cs="Arial"/>
          <w:color w:val="1C1C1C"/>
          <w:sz w:val="20"/>
          <w:szCs w:val="20"/>
        </w:rPr>
        <w:t>.</w:t>
      </w:r>
    </w:p>
    <w:p w:rsidR="00482B3D" w:rsidRPr="0087652C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6"/>
          <w:szCs w:val="10"/>
        </w:rPr>
      </w:pPr>
    </w:p>
    <w:p w:rsidR="00482B3D" w:rsidRPr="004D5CDE" w:rsidRDefault="00907BA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b/>
          <w:color w:val="1C1C1C"/>
          <w:sz w:val="20"/>
          <w:szCs w:val="20"/>
        </w:rPr>
        <w:t>Nowe m</w:t>
      </w:r>
      <w:r w:rsidR="004D5CDE" w:rsidRPr="004D5CDE">
        <w:rPr>
          <w:rFonts w:ascii="Arial" w:eastAsia="Arial" w:hAnsi="Arial" w:cs="Arial"/>
          <w:b/>
          <w:color w:val="1C1C1C"/>
          <w:sz w:val="20"/>
          <w:szCs w:val="20"/>
        </w:rPr>
        <w:t xml:space="preserve">edia: </w:t>
      </w:r>
      <w:r w:rsidR="005C2392">
        <w:rPr>
          <w:rFonts w:ascii="Arial" w:eastAsia="Arial" w:hAnsi="Arial" w:cs="Arial"/>
          <w:b/>
          <w:color w:val="1C1C1C"/>
          <w:sz w:val="20"/>
          <w:szCs w:val="20"/>
        </w:rPr>
        <w:t>„</w:t>
      </w:r>
      <w:r w:rsidR="004D5CDE" w:rsidRPr="004D5CDE">
        <w:rPr>
          <w:rFonts w:ascii="Arial" w:eastAsia="Arial" w:hAnsi="Arial" w:cs="Arial"/>
          <w:b/>
          <w:color w:val="1C1C1C"/>
          <w:sz w:val="20"/>
          <w:szCs w:val="20"/>
        </w:rPr>
        <w:t>Brum</w:t>
      </w:r>
      <w:r w:rsidR="005C2392">
        <w:rPr>
          <w:rFonts w:ascii="Arial" w:eastAsia="Arial" w:hAnsi="Arial" w:cs="Arial"/>
          <w:b/>
          <w:color w:val="1C1C1C"/>
          <w:sz w:val="20"/>
          <w:szCs w:val="20"/>
        </w:rPr>
        <w:t>”</w:t>
      </w:r>
      <w:r w:rsidR="004D5CDE" w:rsidRPr="004D5CDE">
        <w:rPr>
          <w:rFonts w:ascii="Arial" w:eastAsia="Arial" w:hAnsi="Arial" w:cs="Arial"/>
          <w:b/>
          <w:color w:val="1C1C1C"/>
          <w:sz w:val="20"/>
          <w:szCs w:val="20"/>
        </w:rPr>
        <w:t xml:space="preserve">, </w:t>
      </w:r>
      <w:r w:rsidR="005C2392">
        <w:rPr>
          <w:rFonts w:ascii="Arial" w:eastAsia="Arial" w:hAnsi="Arial" w:cs="Arial"/>
          <w:b/>
          <w:color w:val="1C1C1C"/>
          <w:sz w:val="20"/>
          <w:szCs w:val="20"/>
        </w:rPr>
        <w:t>„</w:t>
      </w:r>
      <w:r w:rsidR="004D5CDE" w:rsidRPr="004D5CDE">
        <w:rPr>
          <w:rFonts w:ascii="Arial" w:eastAsia="Arial" w:hAnsi="Arial" w:cs="Arial"/>
          <w:b/>
          <w:color w:val="1C1C1C"/>
          <w:sz w:val="20"/>
          <w:szCs w:val="20"/>
        </w:rPr>
        <w:t>Plastik</w:t>
      </w:r>
      <w:r w:rsidR="005C2392">
        <w:rPr>
          <w:rFonts w:ascii="Arial" w:eastAsia="Arial" w:hAnsi="Arial" w:cs="Arial"/>
          <w:b/>
          <w:color w:val="1C1C1C"/>
          <w:sz w:val="20"/>
          <w:szCs w:val="20"/>
        </w:rPr>
        <w:t>”</w:t>
      </w:r>
      <w:r w:rsidR="004D5CDE" w:rsidRPr="004D5CDE">
        <w:rPr>
          <w:rFonts w:ascii="Arial" w:eastAsia="Arial" w:hAnsi="Arial" w:cs="Arial"/>
          <w:b/>
          <w:color w:val="1C1C1C"/>
          <w:sz w:val="20"/>
          <w:szCs w:val="20"/>
        </w:rPr>
        <w:t xml:space="preserve">, </w:t>
      </w:r>
      <w:r w:rsidR="005C2392">
        <w:rPr>
          <w:rFonts w:ascii="Arial" w:eastAsia="Arial" w:hAnsi="Arial" w:cs="Arial"/>
          <w:b/>
          <w:color w:val="1C1C1C"/>
          <w:sz w:val="20"/>
          <w:szCs w:val="20"/>
        </w:rPr>
        <w:t>„</w:t>
      </w:r>
      <w:r w:rsidR="004D5CDE" w:rsidRPr="004D5CDE">
        <w:rPr>
          <w:rFonts w:ascii="Arial" w:eastAsia="Arial" w:hAnsi="Arial" w:cs="Arial"/>
          <w:b/>
          <w:color w:val="1C1C1C"/>
          <w:sz w:val="20"/>
          <w:szCs w:val="20"/>
        </w:rPr>
        <w:t>Ślizg</w:t>
      </w:r>
      <w:r w:rsidR="005C2392">
        <w:rPr>
          <w:rFonts w:ascii="Arial" w:eastAsia="Arial" w:hAnsi="Arial" w:cs="Arial"/>
          <w:b/>
          <w:color w:val="1C1C1C"/>
          <w:sz w:val="20"/>
          <w:szCs w:val="20"/>
        </w:rPr>
        <w:t>”</w:t>
      </w:r>
      <w:r w:rsidR="004D5CDE" w:rsidRPr="004D5CDE">
        <w:rPr>
          <w:rFonts w:ascii="Arial" w:eastAsia="Arial" w:hAnsi="Arial" w:cs="Arial"/>
          <w:b/>
          <w:color w:val="1C1C1C"/>
          <w:sz w:val="20"/>
          <w:szCs w:val="20"/>
        </w:rPr>
        <w:t xml:space="preserve">, </w:t>
      </w:r>
      <w:r w:rsidR="005C2392">
        <w:rPr>
          <w:rFonts w:ascii="Arial" w:eastAsia="Arial" w:hAnsi="Arial" w:cs="Arial"/>
          <w:b/>
          <w:color w:val="1C1C1C"/>
          <w:sz w:val="20"/>
          <w:szCs w:val="20"/>
        </w:rPr>
        <w:t>„</w:t>
      </w:r>
      <w:r w:rsidR="004D5CDE" w:rsidRPr="004D5CDE">
        <w:rPr>
          <w:rFonts w:ascii="Arial" w:eastAsia="Arial" w:hAnsi="Arial" w:cs="Arial"/>
          <w:b/>
          <w:color w:val="1C1C1C"/>
          <w:sz w:val="20"/>
          <w:szCs w:val="20"/>
        </w:rPr>
        <w:t>Machina</w:t>
      </w:r>
      <w:r w:rsidR="005C2392">
        <w:rPr>
          <w:rFonts w:ascii="Arial" w:eastAsia="Arial" w:hAnsi="Arial" w:cs="Arial"/>
          <w:b/>
          <w:color w:val="1C1C1C"/>
          <w:sz w:val="20"/>
          <w:szCs w:val="20"/>
        </w:rPr>
        <w:t>”</w:t>
      </w:r>
      <w:r w:rsidR="004D5CDE" w:rsidRPr="004D5CDE">
        <w:rPr>
          <w:rFonts w:ascii="Arial" w:eastAsia="Arial" w:hAnsi="Arial" w:cs="Arial"/>
          <w:b/>
          <w:color w:val="1C1C1C"/>
          <w:sz w:val="20"/>
          <w:szCs w:val="20"/>
        </w:rPr>
        <w:t xml:space="preserve">, </w:t>
      </w:r>
      <w:r w:rsidR="005C2392">
        <w:rPr>
          <w:rFonts w:ascii="Arial" w:eastAsia="Arial" w:hAnsi="Arial" w:cs="Arial"/>
          <w:b/>
          <w:color w:val="1C1C1C"/>
          <w:sz w:val="20"/>
          <w:szCs w:val="20"/>
        </w:rPr>
        <w:t>R</w:t>
      </w:r>
      <w:r w:rsidR="004D5CDE" w:rsidRPr="004D5CDE">
        <w:rPr>
          <w:rFonts w:ascii="Arial" w:eastAsia="Arial" w:hAnsi="Arial" w:cs="Arial"/>
          <w:b/>
          <w:color w:val="1C1C1C"/>
          <w:sz w:val="20"/>
          <w:szCs w:val="20"/>
        </w:rPr>
        <w:t>a</w:t>
      </w:r>
      <w:r w:rsidR="004D5CDE">
        <w:rPr>
          <w:rFonts w:ascii="Arial" w:eastAsia="Arial" w:hAnsi="Arial" w:cs="Arial"/>
          <w:b/>
          <w:color w:val="1C1C1C"/>
          <w:sz w:val="20"/>
          <w:szCs w:val="20"/>
        </w:rPr>
        <w:t>diostacja</w:t>
      </w:r>
    </w:p>
    <w:p w:rsidR="00B52D0C" w:rsidRDefault="00907BA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Media </w:t>
      </w:r>
      <w:r w:rsidR="00A809E2">
        <w:rPr>
          <w:rFonts w:ascii="Arial" w:eastAsia="Arial" w:hAnsi="Arial" w:cs="Arial"/>
          <w:color w:val="000000"/>
          <w:sz w:val="20"/>
          <w:szCs w:val="20"/>
        </w:rPr>
        <w:t xml:space="preserve">głównego nurtu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 latach 90. poświęcały </w:t>
      </w:r>
      <w:r w:rsidR="00A809E2">
        <w:rPr>
          <w:rFonts w:ascii="Arial" w:eastAsia="Arial" w:hAnsi="Arial" w:cs="Arial"/>
          <w:color w:val="000000"/>
          <w:sz w:val="20"/>
          <w:szCs w:val="20"/>
        </w:rPr>
        <w:t>zaskakująco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C27BF">
        <w:rPr>
          <w:rFonts w:ascii="Arial" w:eastAsia="Arial" w:hAnsi="Arial" w:cs="Arial"/>
          <w:color w:val="000000"/>
          <w:sz w:val="20"/>
          <w:szCs w:val="20"/>
        </w:rPr>
        <w:t>dużo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miejsca kulturze alternatywnej, która zresztą w tamtym czasie</w:t>
      </w:r>
      <w:r w:rsidR="00A809E2">
        <w:rPr>
          <w:rFonts w:ascii="Arial" w:eastAsia="Arial" w:hAnsi="Arial" w:cs="Arial"/>
          <w:color w:val="000000"/>
          <w:sz w:val="20"/>
          <w:szCs w:val="20"/>
        </w:rPr>
        <w:t xml:space="preserve"> nie była silnie oddzielona od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kultury masowej.</w:t>
      </w:r>
      <w:r w:rsidR="00A809E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Zapowiedzi i relacje z imprez w</w:t>
      </w:r>
      <w:r w:rsidR="00CC27BF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Filtrach</w:t>
      </w:r>
      <w:r w:rsidR="00EA044F">
        <w:rPr>
          <w:rFonts w:ascii="Arial" w:eastAsia="Arial" w:hAnsi="Arial" w:cs="Arial"/>
          <w:color w:val="000000"/>
          <w:sz w:val="20"/>
          <w:szCs w:val="20"/>
        </w:rPr>
        <w:t>, Piekarni czy CDQ</w:t>
      </w:r>
      <w:r w:rsidR="00EA044F" w:rsidRPr="00EA044F">
        <w:rPr>
          <w:rFonts w:ascii="Arial" w:eastAsia="Arial" w:hAnsi="Arial" w:cs="Arial"/>
          <w:color w:val="000000"/>
          <w:sz w:val="20"/>
          <w:szCs w:val="20"/>
        </w:rPr>
        <w:t xml:space="preserve">-u </w:t>
      </w:r>
      <w:r w:rsidRPr="00EA044F"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warszawskich dziennikach nikogo nie dziwiły</w:t>
      </w:r>
      <w:r w:rsidR="005C2392">
        <w:rPr>
          <w:rFonts w:ascii="Arial" w:eastAsia="Arial" w:hAnsi="Arial" w:cs="Arial"/>
          <w:color w:val="000000"/>
          <w:sz w:val="20"/>
          <w:szCs w:val="20"/>
        </w:rPr>
        <w:t>,</w:t>
      </w:r>
      <w:r w:rsidR="000C31E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C2392">
        <w:rPr>
          <w:rFonts w:ascii="Arial" w:eastAsia="Arial" w:hAnsi="Arial" w:cs="Arial"/>
          <w:color w:val="000000"/>
          <w:sz w:val="20"/>
          <w:szCs w:val="20"/>
        </w:rPr>
        <w:t>p</w:t>
      </w:r>
      <w:r w:rsidR="000C31E1">
        <w:rPr>
          <w:rFonts w:ascii="Arial" w:eastAsia="Arial" w:hAnsi="Arial" w:cs="Arial"/>
          <w:color w:val="000000"/>
          <w:sz w:val="20"/>
          <w:szCs w:val="20"/>
        </w:rPr>
        <w:t xml:space="preserve">odobnie audycje </w:t>
      </w:r>
      <w:r w:rsidR="005C2392">
        <w:rPr>
          <w:rFonts w:ascii="Arial" w:eastAsia="Arial" w:hAnsi="Arial" w:cs="Arial"/>
          <w:color w:val="000000"/>
          <w:sz w:val="20"/>
          <w:szCs w:val="20"/>
        </w:rPr>
        <w:t>R</w:t>
      </w:r>
      <w:r w:rsidR="000C31E1">
        <w:rPr>
          <w:rFonts w:ascii="Arial" w:eastAsia="Arial" w:hAnsi="Arial" w:cs="Arial"/>
          <w:color w:val="000000"/>
          <w:sz w:val="20"/>
          <w:szCs w:val="20"/>
        </w:rPr>
        <w:t xml:space="preserve">adiostacji </w:t>
      </w:r>
      <w:r w:rsidR="005C2392">
        <w:rPr>
          <w:rFonts w:ascii="Arial" w:eastAsia="Arial" w:hAnsi="Arial" w:cs="Arial"/>
          <w:color w:val="000000"/>
          <w:sz w:val="20"/>
          <w:szCs w:val="20"/>
        </w:rPr>
        <w:t xml:space="preserve">nadawane </w:t>
      </w:r>
      <w:r w:rsidR="000C31E1">
        <w:rPr>
          <w:rFonts w:ascii="Arial" w:eastAsia="Arial" w:hAnsi="Arial" w:cs="Arial"/>
          <w:color w:val="000000"/>
          <w:sz w:val="20"/>
          <w:szCs w:val="20"/>
        </w:rPr>
        <w:t>prosto z parkietu.</w:t>
      </w:r>
      <w:r w:rsidR="00B52D0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C2392">
        <w:rPr>
          <w:rFonts w:ascii="Arial" w:eastAsia="Arial" w:hAnsi="Arial" w:cs="Arial"/>
          <w:color w:val="000000"/>
          <w:sz w:val="20"/>
          <w:szCs w:val="20"/>
        </w:rPr>
        <w:t>Oprócz</w:t>
      </w:r>
      <w:r w:rsidR="00B52D0C">
        <w:rPr>
          <w:rFonts w:ascii="Arial" w:eastAsia="Arial" w:hAnsi="Arial" w:cs="Arial"/>
          <w:color w:val="000000"/>
          <w:sz w:val="20"/>
          <w:szCs w:val="20"/>
        </w:rPr>
        <w:t xml:space="preserve"> opcji rozkręcenia klubu stosunkowo łatwo było także założyć własne czasopismo. Na wystawie będzie można </w:t>
      </w:r>
      <w:r w:rsidR="00EA044F">
        <w:rPr>
          <w:rFonts w:ascii="Arial" w:eastAsia="Arial" w:hAnsi="Arial" w:cs="Arial"/>
          <w:color w:val="000000"/>
          <w:sz w:val="20"/>
          <w:szCs w:val="20"/>
        </w:rPr>
        <w:t>zobaczyć</w:t>
      </w:r>
      <w:r w:rsidR="00B52D0C">
        <w:rPr>
          <w:rFonts w:ascii="Arial" w:eastAsia="Arial" w:hAnsi="Arial" w:cs="Arial"/>
          <w:color w:val="000000"/>
          <w:sz w:val="20"/>
          <w:szCs w:val="20"/>
        </w:rPr>
        <w:t xml:space="preserve"> archiwalne numery </w:t>
      </w:r>
      <w:r w:rsidR="000C31E1">
        <w:rPr>
          <w:rFonts w:ascii="Arial" w:eastAsia="Arial" w:hAnsi="Arial" w:cs="Arial"/>
          <w:color w:val="000000"/>
          <w:sz w:val="20"/>
          <w:szCs w:val="20"/>
        </w:rPr>
        <w:t>„</w:t>
      </w:r>
      <w:r w:rsidR="00B52D0C">
        <w:rPr>
          <w:rFonts w:ascii="Arial" w:eastAsia="Arial" w:hAnsi="Arial" w:cs="Arial"/>
          <w:color w:val="000000"/>
          <w:sz w:val="20"/>
          <w:szCs w:val="20"/>
        </w:rPr>
        <w:t>Brumu</w:t>
      </w:r>
      <w:r w:rsidR="000C31E1">
        <w:rPr>
          <w:rFonts w:ascii="Arial" w:eastAsia="Arial" w:hAnsi="Arial" w:cs="Arial"/>
          <w:color w:val="000000"/>
          <w:sz w:val="20"/>
          <w:szCs w:val="20"/>
        </w:rPr>
        <w:t>”</w:t>
      </w:r>
      <w:r w:rsidR="00B52D0C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0C31E1">
        <w:rPr>
          <w:rFonts w:ascii="Arial" w:eastAsia="Arial" w:hAnsi="Arial" w:cs="Arial"/>
          <w:color w:val="000000"/>
          <w:sz w:val="20"/>
          <w:szCs w:val="20"/>
        </w:rPr>
        <w:t>„</w:t>
      </w:r>
      <w:r w:rsidR="00B52D0C">
        <w:rPr>
          <w:rFonts w:ascii="Arial" w:eastAsia="Arial" w:hAnsi="Arial" w:cs="Arial"/>
          <w:color w:val="000000"/>
          <w:sz w:val="20"/>
          <w:szCs w:val="20"/>
        </w:rPr>
        <w:t>Plastiku</w:t>
      </w:r>
      <w:r w:rsidR="000C31E1">
        <w:rPr>
          <w:rFonts w:ascii="Arial" w:eastAsia="Arial" w:hAnsi="Arial" w:cs="Arial"/>
          <w:color w:val="000000"/>
          <w:sz w:val="20"/>
          <w:szCs w:val="20"/>
        </w:rPr>
        <w:t>”</w:t>
      </w:r>
      <w:r w:rsidR="00B52D0C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0C31E1">
        <w:rPr>
          <w:rFonts w:ascii="Arial" w:eastAsia="Arial" w:hAnsi="Arial" w:cs="Arial"/>
          <w:color w:val="000000"/>
          <w:sz w:val="20"/>
          <w:szCs w:val="20"/>
        </w:rPr>
        <w:t>„</w:t>
      </w:r>
      <w:r w:rsidR="00B52D0C">
        <w:rPr>
          <w:rFonts w:ascii="Arial" w:eastAsia="Arial" w:hAnsi="Arial" w:cs="Arial"/>
          <w:color w:val="000000"/>
          <w:sz w:val="20"/>
          <w:szCs w:val="20"/>
        </w:rPr>
        <w:t>Ślizgu</w:t>
      </w:r>
      <w:r w:rsidR="000C31E1">
        <w:rPr>
          <w:rFonts w:ascii="Arial" w:eastAsia="Arial" w:hAnsi="Arial" w:cs="Arial"/>
          <w:color w:val="000000"/>
          <w:sz w:val="20"/>
          <w:szCs w:val="20"/>
        </w:rPr>
        <w:t>”</w:t>
      </w:r>
      <w:r w:rsidR="00B52D0C">
        <w:rPr>
          <w:rFonts w:ascii="Arial" w:eastAsia="Arial" w:hAnsi="Arial" w:cs="Arial"/>
          <w:color w:val="000000"/>
          <w:sz w:val="20"/>
          <w:szCs w:val="20"/>
        </w:rPr>
        <w:t xml:space="preserve"> czy </w:t>
      </w:r>
      <w:r w:rsidR="000C31E1">
        <w:rPr>
          <w:rFonts w:ascii="Arial" w:eastAsia="Arial" w:hAnsi="Arial" w:cs="Arial"/>
          <w:color w:val="000000"/>
          <w:sz w:val="20"/>
          <w:szCs w:val="20"/>
        </w:rPr>
        <w:t>„</w:t>
      </w:r>
      <w:r w:rsidR="00B52D0C">
        <w:rPr>
          <w:rFonts w:ascii="Arial" w:eastAsia="Arial" w:hAnsi="Arial" w:cs="Arial"/>
          <w:color w:val="000000"/>
          <w:sz w:val="20"/>
          <w:szCs w:val="20"/>
        </w:rPr>
        <w:t>Machiny</w:t>
      </w:r>
      <w:r w:rsidR="000C31E1">
        <w:rPr>
          <w:rFonts w:ascii="Arial" w:eastAsia="Arial" w:hAnsi="Arial" w:cs="Arial"/>
          <w:color w:val="000000"/>
          <w:sz w:val="20"/>
          <w:szCs w:val="20"/>
        </w:rPr>
        <w:t>”</w:t>
      </w:r>
      <w:r w:rsidR="00B52D0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C2392">
        <w:rPr>
          <w:rFonts w:ascii="Arial" w:eastAsia="Arial" w:hAnsi="Arial" w:cs="Arial"/>
          <w:color w:val="000000"/>
          <w:sz w:val="20"/>
          <w:szCs w:val="20"/>
        </w:rPr>
        <w:t>oraz</w:t>
      </w:r>
      <w:r w:rsidR="00B52D0C">
        <w:rPr>
          <w:rFonts w:ascii="Arial" w:eastAsia="Arial" w:hAnsi="Arial" w:cs="Arial"/>
          <w:color w:val="000000"/>
          <w:sz w:val="20"/>
          <w:szCs w:val="20"/>
        </w:rPr>
        <w:t xml:space="preserve"> posłuchać audycji </w:t>
      </w:r>
      <w:r w:rsidR="005C2392">
        <w:rPr>
          <w:rFonts w:ascii="Arial" w:eastAsia="Arial" w:hAnsi="Arial" w:cs="Arial"/>
          <w:color w:val="000000"/>
          <w:sz w:val="20"/>
          <w:szCs w:val="20"/>
        </w:rPr>
        <w:t>R</w:t>
      </w:r>
      <w:r w:rsidR="00B52D0C">
        <w:rPr>
          <w:rFonts w:ascii="Arial" w:eastAsia="Arial" w:hAnsi="Arial" w:cs="Arial"/>
          <w:color w:val="000000"/>
          <w:sz w:val="20"/>
          <w:szCs w:val="20"/>
        </w:rPr>
        <w:t>adiostacji</w:t>
      </w:r>
      <w:r w:rsidR="00A809E2">
        <w:rPr>
          <w:rFonts w:ascii="Arial" w:eastAsia="Arial" w:hAnsi="Arial" w:cs="Arial"/>
          <w:color w:val="000000"/>
          <w:sz w:val="20"/>
          <w:szCs w:val="20"/>
        </w:rPr>
        <w:t xml:space="preserve">, legendarnej niezależnej rozgłośni, która nadawała całe spektrum dźwięków: od muzyki </w:t>
      </w:r>
      <w:proofErr w:type="spellStart"/>
      <w:r w:rsidR="00A809E2">
        <w:rPr>
          <w:rFonts w:ascii="Arial" w:eastAsia="Arial" w:hAnsi="Arial" w:cs="Arial"/>
          <w:color w:val="000000"/>
          <w:sz w:val="20"/>
          <w:szCs w:val="20"/>
        </w:rPr>
        <w:t>etno</w:t>
      </w:r>
      <w:proofErr w:type="spellEnd"/>
      <w:r w:rsidR="00A809E2">
        <w:rPr>
          <w:rFonts w:ascii="Arial" w:eastAsia="Arial" w:hAnsi="Arial" w:cs="Arial"/>
          <w:color w:val="000000"/>
          <w:sz w:val="20"/>
          <w:szCs w:val="20"/>
        </w:rPr>
        <w:t>, przez elektronikę i hip</w:t>
      </w:r>
      <w:r w:rsidR="005C2392">
        <w:rPr>
          <w:rFonts w:ascii="Arial" w:eastAsia="Arial" w:hAnsi="Arial" w:cs="Arial"/>
          <w:color w:val="000000"/>
          <w:sz w:val="20"/>
          <w:szCs w:val="20"/>
        </w:rPr>
        <w:t>-</w:t>
      </w:r>
      <w:r w:rsidR="00A809E2">
        <w:rPr>
          <w:rFonts w:ascii="Arial" w:eastAsia="Arial" w:hAnsi="Arial" w:cs="Arial"/>
          <w:color w:val="000000"/>
          <w:sz w:val="20"/>
          <w:szCs w:val="20"/>
        </w:rPr>
        <w:t xml:space="preserve">hop, aż po </w:t>
      </w:r>
      <w:r w:rsidR="00BE12BB">
        <w:rPr>
          <w:rFonts w:ascii="Arial" w:eastAsia="Arial" w:hAnsi="Arial" w:cs="Arial"/>
          <w:color w:val="000000"/>
          <w:sz w:val="20"/>
          <w:szCs w:val="20"/>
        </w:rPr>
        <w:t>metal i</w:t>
      </w:r>
      <w:r w:rsidR="0087652C">
        <w:rPr>
          <w:rFonts w:ascii="Arial" w:eastAsia="Arial" w:hAnsi="Arial" w:cs="Arial"/>
          <w:color w:val="000000"/>
          <w:sz w:val="20"/>
          <w:szCs w:val="20"/>
        </w:rPr>
        <w:t> </w:t>
      </w:r>
      <w:proofErr w:type="spellStart"/>
      <w:r w:rsidR="00BE12BB">
        <w:rPr>
          <w:rFonts w:ascii="Arial" w:eastAsia="Arial" w:hAnsi="Arial" w:cs="Arial"/>
          <w:color w:val="000000"/>
          <w:sz w:val="20"/>
          <w:szCs w:val="20"/>
        </w:rPr>
        <w:t>hardcore</w:t>
      </w:r>
      <w:proofErr w:type="spellEnd"/>
      <w:r w:rsidR="00BE12BB">
        <w:rPr>
          <w:rFonts w:ascii="Arial" w:eastAsia="Arial" w:hAnsi="Arial" w:cs="Arial"/>
          <w:color w:val="000000"/>
          <w:sz w:val="20"/>
          <w:szCs w:val="20"/>
        </w:rPr>
        <w:t xml:space="preserve"> punk.</w:t>
      </w:r>
    </w:p>
    <w:p w:rsidR="00A64684" w:rsidRDefault="00A6468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</w:t>
      </w:r>
      <w:r w:rsidRPr="00A64684">
        <w:rPr>
          <w:rFonts w:ascii="Arial" w:eastAsia="Arial" w:hAnsi="Arial" w:cs="Arial"/>
          <w:color w:val="000000"/>
          <w:sz w:val="20"/>
          <w:szCs w:val="20"/>
        </w:rPr>
        <w:t xml:space="preserve"> rzeczywistości przemian ekonomicznych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</w:t>
      </w:r>
      <w:r w:rsidRPr="00A64684">
        <w:rPr>
          <w:rFonts w:ascii="Arial" w:eastAsia="Arial" w:hAnsi="Arial" w:cs="Arial"/>
          <w:color w:val="000000"/>
          <w:sz w:val="20"/>
          <w:szCs w:val="20"/>
        </w:rPr>
        <w:t xml:space="preserve"> społeczno-kulturowych scena klubowa wpływała na rozwój mediów przed rodzącym się </w:t>
      </w:r>
      <w:proofErr w:type="spellStart"/>
      <w:r w:rsidR="005C2392">
        <w:rPr>
          <w:rFonts w:ascii="Arial" w:eastAsia="Arial" w:hAnsi="Arial" w:cs="Arial"/>
          <w:color w:val="000000"/>
          <w:sz w:val="20"/>
          <w:szCs w:val="20"/>
        </w:rPr>
        <w:t>i</w:t>
      </w:r>
      <w:r w:rsidRPr="00A64684">
        <w:rPr>
          <w:rFonts w:ascii="Arial" w:eastAsia="Arial" w:hAnsi="Arial" w:cs="Arial"/>
          <w:color w:val="000000"/>
          <w:sz w:val="20"/>
          <w:szCs w:val="20"/>
        </w:rPr>
        <w:t>nternetem</w:t>
      </w:r>
      <w:proofErr w:type="spellEnd"/>
      <w:r w:rsidRPr="00A64684">
        <w:rPr>
          <w:rFonts w:ascii="Arial" w:eastAsia="Arial" w:hAnsi="Arial" w:cs="Arial"/>
          <w:color w:val="000000"/>
          <w:sz w:val="20"/>
          <w:szCs w:val="20"/>
        </w:rPr>
        <w:t xml:space="preserve">. Zarówno magazyny drukowane („Machina”, „Brum”, czy „Plastik”), </w:t>
      </w:r>
      <w:r w:rsidR="005C2392">
        <w:rPr>
          <w:rFonts w:ascii="Arial" w:eastAsia="Arial" w:hAnsi="Arial" w:cs="Arial"/>
          <w:color w:val="000000"/>
          <w:sz w:val="20"/>
          <w:szCs w:val="20"/>
        </w:rPr>
        <w:t>jak i</w:t>
      </w:r>
      <w:r w:rsidRPr="00A64684">
        <w:rPr>
          <w:rFonts w:ascii="Arial" w:eastAsia="Arial" w:hAnsi="Arial" w:cs="Arial"/>
          <w:color w:val="000000"/>
          <w:sz w:val="20"/>
          <w:szCs w:val="20"/>
        </w:rPr>
        <w:t xml:space="preserve"> radio (Radiostacja)</w:t>
      </w:r>
      <w:r w:rsidR="004B3602">
        <w:rPr>
          <w:rFonts w:ascii="Arial" w:eastAsia="Arial" w:hAnsi="Arial" w:cs="Arial"/>
          <w:color w:val="000000"/>
          <w:sz w:val="20"/>
          <w:szCs w:val="20"/>
        </w:rPr>
        <w:t xml:space="preserve"> oraz </w:t>
      </w:r>
      <w:r w:rsidRPr="00A64684">
        <w:rPr>
          <w:rFonts w:ascii="Arial" w:eastAsia="Arial" w:hAnsi="Arial" w:cs="Arial"/>
          <w:color w:val="000000"/>
          <w:sz w:val="20"/>
          <w:szCs w:val="20"/>
        </w:rPr>
        <w:t>telewizja publiczna traktowały dynamikę sceny klubowej jako ważny aspekt współczesnej kultury miejskiej.</w:t>
      </w:r>
    </w:p>
    <w:p w:rsidR="00482B3D" w:rsidRPr="0087652C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6"/>
          <w:szCs w:val="10"/>
        </w:rPr>
      </w:pPr>
    </w:p>
    <w:p w:rsidR="00482B3D" w:rsidRDefault="00BE12B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Wspólnoty</w:t>
      </w:r>
      <w:r w:rsidR="004D5CDE">
        <w:rPr>
          <w:rFonts w:ascii="Arial" w:eastAsia="Arial" w:hAnsi="Arial" w:cs="Arial"/>
          <w:b/>
          <w:color w:val="000000"/>
          <w:sz w:val="20"/>
          <w:szCs w:val="20"/>
        </w:rPr>
        <w:t>: Le Madame, Chłodna 25</w:t>
      </w:r>
    </w:p>
    <w:p w:rsidR="00B52D0C" w:rsidRDefault="00BE12B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Początek XXI wieku to czas nowego typu lokalu</w:t>
      </w:r>
      <w:r w:rsidR="004B3602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klubokawiarni. </w:t>
      </w:r>
      <w:r w:rsidR="00B52D0C">
        <w:rPr>
          <w:rFonts w:ascii="Arial" w:eastAsia="Arial" w:hAnsi="Arial" w:cs="Arial"/>
          <w:color w:val="000000"/>
          <w:sz w:val="20"/>
          <w:szCs w:val="20"/>
        </w:rPr>
        <w:t>Wieczorami odbywały się w nich imprezy i koncerty, 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B3602">
        <w:rPr>
          <w:rFonts w:ascii="Arial" w:eastAsia="Arial" w:hAnsi="Arial" w:cs="Arial"/>
          <w:color w:val="000000"/>
          <w:sz w:val="20"/>
          <w:szCs w:val="20"/>
        </w:rPr>
        <w:t xml:space="preserve">miejsca te </w:t>
      </w:r>
      <w:r>
        <w:rPr>
          <w:rFonts w:ascii="Arial" w:eastAsia="Arial" w:hAnsi="Arial" w:cs="Arial"/>
          <w:color w:val="000000"/>
          <w:sz w:val="20"/>
          <w:szCs w:val="20"/>
        </w:rPr>
        <w:t>równie</w:t>
      </w:r>
      <w:r w:rsidR="00B52D0C">
        <w:rPr>
          <w:rFonts w:ascii="Arial" w:eastAsia="Arial" w:hAnsi="Arial" w:cs="Arial"/>
          <w:color w:val="000000"/>
          <w:sz w:val="20"/>
          <w:szCs w:val="20"/>
        </w:rPr>
        <w:t xml:space="preserve"> prężnie działały także za dnia, jako otwarte, społeczne przestrzenie.</w:t>
      </w:r>
    </w:p>
    <w:p w:rsidR="00EA044F" w:rsidRDefault="00B52D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12BB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Le Madame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był</w:t>
      </w:r>
      <w:r w:rsidR="003322EA"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kawiarnią, parkietem, </w:t>
      </w:r>
      <w:r w:rsidR="0059102E">
        <w:rPr>
          <w:rFonts w:ascii="Arial" w:eastAsia="Arial" w:hAnsi="Arial" w:cs="Arial"/>
          <w:color w:val="000000"/>
          <w:sz w:val="20"/>
          <w:szCs w:val="20"/>
        </w:rPr>
        <w:t xml:space="preserve">sceną teatralną, galerią sztuki, ale także miejscem dyskusji publicznej i aktywności politycznej. </w:t>
      </w:r>
      <w:r w:rsidR="00BE12BB">
        <w:rPr>
          <w:rFonts w:ascii="Arial" w:eastAsia="Arial" w:hAnsi="Arial" w:cs="Arial"/>
          <w:color w:val="000000"/>
          <w:sz w:val="20"/>
          <w:szCs w:val="20"/>
        </w:rPr>
        <w:t>Klubokawiarnię cechowała radykalna o</w:t>
      </w:r>
      <w:r w:rsidR="0059102E">
        <w:rPr>
          <w:rFonts w:ascii="Arial" w:eastAsia="Arial" w:hAnsi="Arial" w:cs="Arial"/>
          <w:color w:val="000000"/>
          <w:sz w:val="20"/>
          <w:szCs w:val="20"/>
        </w:rPr>
        <w:t xml:space="preserve">twartość i </w:t>
      </w:r>
      <w:r w:rsidR="00BE12BB">
        <w:rPr>
          <w:rFonts w:ascii="Arial" w:eastAsia="Arial" w:hAnsi="Arial" w:cs="Arial"/>
          <w:color w:val="000000"/>
          <w:sz w:val="20"/>
          <w:szCs w:val="20"/>
        </w:rPr>
        <w:t>otwarcie na grupy</w:t>
      </w:r>
      <w:r w:rsidR="0059102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E12BB">
        <w:rPr>
          <w:rFonts w:ascii="Arial" w:eastAsia="Arial" w:hAnsi="Arial" w:cs="Arial"/>
          <w:color w:val="000000"/>
          <w:sz w:val="20"/>
          <w:szCs w:val="20"/>
        </w:rPr>
        <w:t>marginalizowane przez</w:t>
      </w:r>
      <w:r w:rsidR="0059102E">
        <w:rPr>
          <w:rFonts w:ascii="Arial" w:eastAsia="Arial" w:hAnsi="Arial" w:cs="Arial"/>
          <w:color w:val="000000"/>
          <w:sz w:val="20"/>
          <w:szCs w:val="20"/>
        </w:rPr>
        <w:t xml:space="preserve"> tożsamość</w:t>
      </w:r>
      <w:r w:rsidR="00BE12BB">
        <w:rPr>
          <w:rFonts w:ascii="Arial" w:eastAsia="Arial" w:hAnsi="Arial" w:cs="Arial"/>
          <w:color w:val="000000"/>
          <w:sz w:val="20"/>
          <w:szCs w:val="20"/>
        </w:rPr>
        <w:t>,</w:t>
      </w:r>
      <w:r w:rsidR="0059102E">
        <w:rPr>
          <w:rFonts w:ascii="Arial" w:eastAsia="Arial" w:hAnsi="Arial" w:cs="Arial"/>
          <w:color w:val="000000"/>
          <w:sz w:val="20"/>
          <w:szCs w:val="20"/>
        </w:rPr>
        <w:t xml:space="preserve"> seksualność czy niepełnosprawność.</w:t>
      </w:r>
      <w:r w:rsidR="00EA04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A044F" w:rsidRPr="00EA044F">
        <w:rPr>
          <w:rFonts w:ascii="Arial" w:eastAsia="Arial" w:hAnsi="Arial" w:cs="Arial"/>
          <w:color w:val="000000"/>
          <w:sz w:val="20"/>
          <w:szCs w:val="20"/>
        </w:rPr>
        <w:t>Le Madame było miejscem otwartym dla społeczności LGBTQ+, działały</w:t>
      </w:r>
      <w:r w:rsidR="00EA044F">
        <w:rPr>
          <w:rFonts w:ascii="Arial" w:eastAsia="Arial" w:hAnsi="Arial" w:cs="Arial"/>
          <w:color w:val="000000"/>
          <w:sz w:val="20"/>
          <w:szCs w:val="20"/>
        </w:rPr>
        <w:t xml:space="preserve"> tam</w:t>
      </w:r>
      <w:r w:rsidR="00EA044F" w:rsidRPr="00EA044F">
        <w:rPr>
          <w:rFonts w:ascii="Arial" w:eastAsia="Arial" w:hAnsi="Arial" w:cs="Arial"/>
          <w:color w:val="000000"/>
          <w:sz w:val="20"/>
          <w:szCs w:val="20"/>
        </w:rPr>
        <w:t xml:space="preserve"> m.in. Zieloni 2004, Porozumienie Kobiet 8 marca, Kino Polska, Mistrzowska Szkoła Andrzeja Wajdy, Instytut Stosowanych Nauk Społecznych UW, Pro </w:t>
      </w:r>
      <w:proofErr w:type="spellStart"/>
      <w:r w:rsidR="00EA044F" w:rsidRPr="00EA044F">
        <w:rPr>
          <w:rFonts w:ascii="Arial" w:eastAsia="Arial" w:hAnsi="Arial" w:cs="Arial"/>
          <w:color w:val="000000"/>
          <w:sz w:val="20"/>
          <w:szCs w:val="20"/>
        </w:rPr>
        <w:t>Varso</w:t>
      </w:r>
      <w:r w:rsidR="00A959DF">
        <w:rPr>
          <w:rFonts w:ascii="Arial" w:eastAsia="Arial" w:hAnsi="Arial" w:cs="Arial"/>
          <w:color w:val="000000"/>
          <w:sz w:val="20"/>
          <w:szCs w:val="20"/>
        </w:rPr>
        <w:t>v</w:t>
      </w:r>
      <w:r w:rsidR="00EA044F" w:rsidRPr="00EA044F">
        <w:rPr>
          <w:rFonts w:ascii="Arial" w:eastAsia="Arial" w:hAnsi="Arial" w:cs="Arial"/>
          <w:color w:val="000000"/>
          <w:sz w:val="20"/>
          <w:szCs w:val="20"/>
        </w:rPr>
        <w:t>ia</w:t>
      </w:r>
      <w:proofErr w:type="spellEnd"/>
      <w:r w:rsidR="00EA044F" w:rsidRPr="00EA044F">
        <w:rPr>
          <w:rFonts w:ascii="Arial" w:eastAsia="Arial" w:hAnsi="Arial" w:cs="Arial"/>
          <w:color w:val="000000"/>
          <w:sz w:val="20"/>
          <w:szCs w:val="20"/>
        </w:rPr>
        <w:t>, Stowarzyszenie Drama czy Polskie Stowarzyszenie Racjonalistów.</w:t>
      </w:r>
    </w:p>
    <w:p w:rsidR="00482B3D" w:rsidRDefault="0059102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Wspólnotowość tego miejsca znalazła wyraz w </w:t>
      </w:r>
      <w:r w:rsidR="003322EA">
        <w:rPr>
          <w:rFonts w:ascii="Arial" w:eastAsia="Arial" w:hAnsi="Arial" w:cs="Arial"/>
          <w:color w:val="000000"/>
          <w:sz w:val="20"/>
          <w:szCs w:val="20"/>
        </w:rPr>
        <w:t xml:space="preserve">euforycznych i progresywnych działaniach, które redefiniowały seksualność i tożsamości. Energia ta towarzyszyła też protestom </w:t>
      </w:r>
      <w:r>
        <w:rPr>
          <w:rFonts w:ascii="Arial" w:eastAsia="Arial" w:hAnsi="Arial" w:cs="Arial"/>
          <w:color w:val="000000"/>
          <w:sz w:val="20"/>
          <w:szCs w:val="20"/>
        </w:rPr>
        <w:t>przeciw eksmisji klubu. Kilkudniową okupację</w:t>
      </w:r>
      <w:r w:rsidR="00BE12BB">
        <w:rPr>
          <w:rFonts w:ascii="Arial" w:eastAsia="Arial" w:hAnsi="Arial" w:cs="Arial"/>
          <w:color w:val="000000"/>
          <w:sz w:val="20"/>
          <w:szCs w:val="20"/>
        </w:rPr>
        <w:t xml:space="preserve"> lokalu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zapisała na filmie </w:t>
      </w:r>
      <w:r w:rsidRPr="00BE12BB">
        <w:rPr>
          <w:rFonts w:ascii="Arial" w:eastAsia="Arial" w:hAnsi="Arial" w:cs="Arial"/>
          <w:i/>
          <w:color w:val="000000"/>
          <w:sz w:val="20"/>
          <w:szCs w:val="20"/>
        </w:rPr>
        <w:t>Le Ma</w:t>
      </w:r>
      <w:r w:rsidR="004B3602">
        <w:rPr>
          <w:rFonts w:ascii="Arial" w:eastAsia="Arial" w:hAnsi="Arial" w:cs="Arial"/>
          <w:i/>
          <w:color w:val="000000"/>
          <w:sz w:val="20"/>
          <w:szCs w:val="20"/>
        </w:rPr>
        <w:t>!</w:t>
      </w:r>
      <w:r w:rsidRPr="00BE12BB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Joanna Rajkowska – </w:t>
      </w:r>
      <w:r w:rsidR="00BE12BB">
        <w:rPr>
          <w:rFonts w:ascii="Arial" w:eastAsia="Arial" w:hAnsi="Arial" w:cs="Arial"/>
          <w:color w:val="000000"/>
          <w:sz w:val="20"/>
          <w:szCs w:val="20"/>
        </w:rPr>
        <w:t xml:space="preserve">łatwo </w:t>
      </w:r>
      <w:r w:rsidR="004B3602">
        <w:rPr>
          <w:rFonts w:ascii="Arial" w:eastAsia="Arial" w:hAnsi="Arial" w:cs="Arial"/>
          <w:color w:val="000000"/>
          <w:sz w:val="20"/>
          <w:szCs w:val="20"/>
        </w:rPr>
        <w:t xml:space="preserve">w nim </w:t>
      </w:r>
      <w:r w:rsidR="00BE12BB">
        <w:rPr>
          <w:rFonts w:ascii="Arial" w:eastAsia="Arial" w:hAnsi="Arial" w:cs="Arial"/>
          <w:color w:val="000000"/>
          <w:sz w:val="20"/>
          <w:szCs w:val="20"/>
        </w:rPr>
        <w:t>dostrzec, że była to przystań najbarwniejszych osób i niezwykle ważne miejsce na mapie Warszawy.</w:t>
      </w:r>
    </w:p>
    <w:p w:rsidR="00BE12BB" w:rsidRDefault="0059102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12BB">
        <w:rPr>
          <w:rFonts w:ascii="Arial" w:eastAsia="Arial" w:hAnsi="Arial" w:cs="Arial"/>
          <w:b/>
          <w:color w:val="000000"/>
          <w:sz w:val="20"/>
          <w:szCs w:val="20"/>
        </w:rPr>
        <w:t>Chłodna 25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od otwarcia w 2004 roku działała jako miejsce otwarte </w:t>
      </w:r>
      <w:r w:rsidR="00BE12BB">
        <w:rPr>
          <w:rFonts w:ascii="Arial" w:eastAsia="Arial" w:hAnsi="Arial" w:cs="Arial"/>
          <w:color w:val="000000"/>
          <w:sz w:val="20"/>
          <w:szCs w:val="20"/>
        </w:rPr>
        <w:t>na wszelkie inicjatywy, reagujące na potrzeby gości</w:t>
      </w:r>
      <w:r w:rsidR="00A959DF">
        <w:rPr>
          <w:rFonts w:ascii="Arial" w:eastAsia="Arial" w:hAnsi="Arial" w:cs="Arial"/>
          <w:color w:val="000000"/>
          <w:sz w:val="20"/>
          <w:szCs w:val="20"/>
        </w:rPr>
        <w:t>.</w:t>
      </w:r>
      <w:r w:rsidR="00BE12BB">
        <w:rPr>
          <w:rFonts w:ascii="Arial" w:eastAsia="Arial" w:hAnsi="Arial" w:cs="Arial"/>
          <w:color w:val="000000"/>
          <w:sz w:val="20"/>
          <w:szCs w:val="20"/>
        </w:rPr>
        <w:t xml:space="preserve"> Serwowano kawę, cykliczne niedzielne śniadania, a wieczorami </w:t>
      </w:r>
      <w:r w:rsidR="004F603B" w:rsidRPr="00A959DF">
        <w:rPr>
          <w:rFonts w:ascii="Arial" w:eastAsia="Arial" w:hAnsi="Arial" w:cs="Arial"/>
          <w:color w:val="000000"/>
          <w:sz w:val="20"/>
          <w:szCs w:val="20"/>
        </w:rPr>
        <w:t>odbywały się koncerty i imprezy</w:t>
      </w:r>
      <w:r w:rsidR="00BE12BB" w:rsidRPr="00A959DF">
        <w:rPr>
          <w:rFonts w:ascii="Arial" w:eastAsia="Arial" w:hAnsi="Arial" w:cs="Arial"/>
          <w:color w:val="000000"/>
          <w:sz w:val="20"/>
          <w:szCs w:val="20"/>
        </w:rPr>
        <w:t>,</w:t>
      </w:r>
      <w:r w:rsidR="00BE12BB">
        <w:rPr>
          <w:rFonts w:ascii="Arial" w:eastAsia="Arial" w:hAnsi="Arial" w:cs="Arial"/>
          <w:color w:val="000000"/>
          <w:sz w:val="20"/>
          <w:szCs w:val="20"/>
        </w:rPr>
        <w:t xml:space="preserve"> ale niemniej ważne były debaty, warsztaty, pokazy filmów, wystawy sztuki czy spotkania wspólnot sąsiedzkich. </w:t>
      </w:r>
      <w:r w:rsidR="004F603B">
        <w:rPr>
          <w:rFonts w:ascii="Arial" w:eastAsia="Arial" w:hAnsi="Arial" w:cs="Arial"/>
          <w:color w:val="000000"/>
          <w:sz w:val="20"/>
          <w:szCs w:val="20"/>
        </w:rPr>
        <w:t>Ten nowy format działalności sprawił, że na Chłodnej zawiązywały się inicjatywy artystyczne i społeczne, z których wiele dziś kształtuje polską politykę i kulturę.</w:t>
      </w:r>
    </w:p>
    <w:p w:rsidR="004D5CDE" w:rsidRDefault="00A959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959DF">
        <w:rPr>
          <w:rFonts w:ascii="Arial" w:eastAsia="Arial" w:hAnsi="Arial" w:cs="Arial"/>
          <w:color w:val="000000"/>
          <w:sz w:val="20"/>
          <w:szCs w:val="20"/>
        </w:rPr>
        <w:t>Na Chłodnej 25 regularnie działa</w:t>
      </w:r>
      <w:r>
        <w:rPr>
          <w:rFonts w:ascii="Arial" w:eastAsia="Arial" w:hAnsi="Arial" w:cs="Arial"/>
          <w:color w:val="000000"/>
          <w:sz w:val="20"/>
          <w:szCs w:val="20"/>
        </w:rPr>
        <w:t>ł</w:t>
      </w:r>
      <w:r w:rsidRPr="00A959DF">
        <w:rPr>
          <w:rFonts w:ascii="Arial" w:eastAsia="Arial" w:hAnsi="Arial" w:cs="Arial"/>
          <w:color w:val="000000"/>
          <w:sz w:val="20"/>
          <w:szCs w:val="20"/>
        </w:rPr>
        <w:t>y: Towarzystwo Inicjatyw Twórczych „Ę”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 w:rsidRPr="00A959DF">
        <w:rPr>
          <w:rFonts w:ascii="Arial" w:eastAsia="Arial" w:hAnsi="Arial" w:cs="Arial"/>
          <w:color w:val="000000"/>
          <w:sz w:val="20"/>
          <w:szCs w:val="20"/>
        </w:rPr>
        <w:t xml:space="preserve"> Stowarzyszenie Pasaż Antropologiczny, internetowy magazyn „</w:t>
      </w:r>
      <w:r w:rsidR="004B3602">
        <w:rPr>
          <w:rFonts w:ascii="Arial" w:eastAsia="Arial" w:hAnsi="Arial" w:cs="Arial"/>
          <w:color w:val="000000"/>
          <w:sz w:val="20"/>
          <w:szCs w:val="20"/>
        </w:rPr>
        <w:t>D</w:t>
      </w:r>
      <w:r w:rsidRPr="00A959DF">
        <w:rPr>
          <w:rFonts w:ascii="Arial" w:eastAsia="Arial" w:hAnsi="Arial" w:cs="Arial"/>
          <w:color w:val="000000"/>
          <w:sz w:val="20"/>
          <w:szCs w:val="20"/>
        </w:rPr>
        <w:t>wutygodnik”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 w:rsidRPr="00A959DF">
        <w:rPr>
          <w:rFonts w:ascii="Arial" w:eastAsia="Arial" w:hAnsi="Arial" w:cs="Arial"/>
          <w:color w:val="000000"/>
          <w:sz w:val="20"/>
          <w:szCs w:val="20"/>
        </w:rPr>
        <w:t xml:space="preserve"> Teatr Improwizowany </w:t>
      </w:r>
      <w:proofErr w:type="spellStart"/>
      <w:r w:rsidRPr="00A959DF">
        <w:rPr>
          <w:rFonts w:ascii="Arial" w:eastAsia="Arial" w:hAnsi="Arial" w:cs="Arial"/>
          <w:color w:val="000000"/>
          <w:sz w:val="20"/>
          <w:szCs w:val="20"/>
        </w:rPr>
        <w:t>Klancy</w:t>
      </w:r>
      <w:r>
        <w:rPr>
          <w:rFonts w:ascii="Arial" w:eastAsia="Arial" w:hAnsi="Arial" w:cs="Arial"/>
          <w:color w:val="000000"/>
          <w:sz w:val="20"/>
          <w:szCs w:val="20"/>
        </w:rPr>
        <w:t>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 w:rsidRPr="00A959DF">
        <w:rPr>
          <w:rFonts w:ascii="Arial" w:eastAsia="Arial" w:hAnsi="Arial" w:cs="Arial"/>
          <w:color w:val="000000"/>
          <w:sz w:val="20"/>
          <w:szCs w:val="20"/>
        </w:rPr>
        <w:t xml:space="preserve"> Fundacja Teatru Montownia, Pracownia Badań i Innowacji Społecznych „Stocznia”.</w:t>
      </w:r>
    </w:p>
    <w:p w:rsidR="00482B3D" w:rsidRPr="0087652C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4"/>
          <w:szCs w:val="10"/>
        </w:rPr>
      </w:pPr>
    </w:p>
    <w:p w:rsidR="00482B3D" w:rsidRPr="00A959DF" w:rsidRDefault="00A959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A959DF">
        <w:rPr>
          <w:rFonts w:ascii="Arial" w:eastAsia="Arial" w:hAnsi="Arial" w:cs="Arial"/>
          <w:b/>
          <w:color w:val="000000"/>
          <w:sz w:val="20"/>
          <w:szCs w:val="20"/>
        </w:rPr>
        <w:t>Sety DJ</w:t>
      </w:r>
      <w:r w:rsidR="00610DF8">
        <w:rPr>
          <w:rFonts w:ascii="Arial" w:eastAsia="Arial" w:hAnsi="Arial" w:cs="Arial"/>
          <w:b/>
          <w:color w:val="000000"/>
          <w:sz w:val="20"/>
          <w:szCs w:val="20"/>
        </w:rPr>
        <w:t>-</w:t>
      </w:r>
      <w:proofErr w:type="spellStart"/>
      <w:r w:rsidRPr="00A959DF">
        <w:rPr>
          <w:rFonts w:ascii="Arial" w:eastAsia="Arial" w:hAnsi="Arial" w:cs="Arial"/>
          <w:b/>
          <w:color w:val="000000"/>
          <w:sz w:val="20"/>
          <w:szCs w:val="20"/>
        </w:rPr>
        <w:t>skie</w:t>
      </w:r>
      <w:proofErr w:type="spellEnd"/>
      <w:r w:rsidRPr="00A959DF">
        <w:rPr>
          <w:rFonts w:ascii="Arial" w:eastAsia="Arial" w:hAnsi="Arial" w:cs="Arial"/>
          <w:b/>
          <w:color w:val="000000"/>
          <w:sz w:val="20"/>
          <w:szCs w:val="20"/>
        </w:rPr>
        <w:t>, o</w:t>
      </w:r>
      <w:r w:rsidR="004546E7" w:rsidRPr="00A959DF">
        <w:rPr>
          <w:rFonts w:ascii="Arial" w:eastAsia="Arial" w:hAnsi="Arial" w:cs="Arial"/>
          <w:b/>
          <w:color w:val="000000"/>
          <w:sz w:val="20"/>
          <w:szCs w:val="20"/>
        </w:rPr>
        <w:t>prowadzania kuratorskie</w:t>
      </w:r>
      <w:r w:rsidRPr="00A959DF">
        <w:rPr>
          <w:rFonts w:ascii="Arial" w:eastAsia="Arial" w:hAnsi="Arial" w:cs="Arial"/>
          <w:b/>
          <w:color w:val="000000"/>
          <w:sz w:val="20"/>
          <w:szCs w:val="20"/>
        </w:rPr>
        <w:t>, spotkania i rozmowy</w:t>
      </w:r>
    </w:p>
    <w:p w:rsidR="00A959DF" w:rsidRPr="00A959DF" w:rsidRDefault="00A959DF" w:rsidP="00A959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959DF">
        <w:rPr>
          <w:rFonts w:ascii="Arial" w:eastAsia="Arial" w:hAnsi="Arial" w:cs="Arial"/>
          <w:color w:val="000000"/>
          <w:sz w:val="20"/>
          <w:szCs w:val="20"/>
        </w:rPr>
        <w:t>W ramach programu towarzyszącego od połowy maja do k</w:t>
      </w:r>
      <w:r>
        <w:rPr>
          <w:rFonts w:ascii="Arial" w:eastAsia="Arial" w:hAnsi="Arial" w:cs="Arial"/>
          <w:color w:val="000000"/>
          <w:sz w:val="20"/>
          <w:szCs w:val="20"/>
        </w:rPr>
        <w:t>ońca</w:t>
      </w:r>
      <w:r w:rsidRPr="00A959DF">
        <w:rPr>
          <w:rFonts w:ascii="Arial" w:eastAsia="Arial" w:hAnsi="Arial" w:cs="Arial"/>
          <w:color w:val="000000"/>
          <w:sz w:val="20"/>
          <w:szCs w:val="20"/>
        </w:rPr>
        <w:t xml:space="preserve"> września </w:t>
      </w:r>
      <w:r>
        <w:rPr>
          <w:rFonts w:ascii="Arial" w:eastAsia="Arial" w:hAnsi="Arial" w:cs="Arial"/>
          <w:color w:val="000000"/>
          <w:sz w:val="20"/>
          <w:szCs w:val="20"/>
        </w:rPr>
        <w:t>w pierwszą i ostatnią sobotę miesiąca</w:t>
      </w:r>
      <w:r w:rsidR="004B3602">
        <w:rPr>
          <w:rFonts w:ascii="Arial" w:eastAsia="Arial" w:hAnsi="Arial" w:cs="Arial"/>
          <w:color w:val="000000"/>
          <w:sz w:val="20"/>
          <w:szCs w:val="20"/>
        </w:rPr>
        <w:t>, jeśli tylko pogoda dopisze, przed Muzeum Woli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959DF">
        <w:rPr>
          <w:rFonts w:ascii="Arial" w:eastAsia="Arial" w:hAnsi="Arial" w:cs="Arial"/>
          <w:color w:val="000000"/>
          <w:sz w:val="20"/>
          <w:szCs w:val="20"/>
        </w:rPr>
        <w:t xml:space="preserve">odbywać się będą sety </w:t>
      </w:r>
      <w:r>
        <w:rPr>
          <w:rFonts w:ascii="Arial" w:eastAsia="Arial" w:hAnsi="Arial" w:cs="Arial"/>
          <w:color w:val="000000"/>
          <w:sz w:val="20"/>
          <w:szCs w:val="20"/>
        </w:rPr>
        <w:t>DJ</w:t>
      </w:r>
      <w:r w:rsidR="00DD749F">
        <w:rPr>
          <w:rFonts w:ascii="Arial" w:eastAsia="Arial" w:hAnsi="Arial" w:cs="Arial"/>
          <w:color w:val="000000"/>
          <w:sz w:val="20"/>
          <w:szCs w:val="20"/>
        </w:rPr>
        <w:t>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skie</w:t>
      </w:r>
      <w:proofErr w:type="spellEnd"/>
      <w:r w:rsidR="004B3602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959DF">
        <w:rPr>
          <w:rFonts w:ascii="Arial" w:eastAsia="Arial" w:hAnsi="Arial" w:cs="Arial"/>
          <w:color w:val="000000"/>
          <w:sz w:val="20"/>
          <w:szCs w:val="20"/>
        </w:rPr>
        <w:t>Pierwszy set zaplanowany jest na 25</w:t>
      </w:r>
      <w:r w:rsidR="004B3602">
        <w:rPr>
          <w:rFonts w:ascii="Arial" w:eastAsia="Arial" w:hAnsi="Arial" w:cs="Arial"/>
          <w:color w:val="000000"/>
          <w:sz w:val="20"/>
          <w:szCs w:val="20"/>
        </w:rPr>
        <w:t xml:space="preserve"> maja</w:t>
      </w:r>
      <w:r w:rsidRPr="00A959DF">
        <w:rPr>
          <w:rFonts w:ascii="Arial" w:eastAsia="Arial" w:hAnsi="Arial" w:cs="Arial"/>
          <w:color w:val="000000"/>
          <w:sz w:val="20"/>
          <w:szCs w:val="20"/>
        </w:rPr>
        <w:t xml:space="preserve"> i </w:t>
      </w:r>
      <w:r>
        <w:rPr>
          <w:rFonts w:ascii="Arial" w:eastAsia="Arial" w:hAnsi="Arial" w:cs="Arial"/>
          <w:color w:val="000000"/>
          <w:sz w:val="20"/>
          <w:szCs w:val="20"/>
        </w:rPr>
        <w:t>nawiąże</w:t>
      </w:r>
      <w:r w:rsidRPr="00A959DF">
        <w:rPr>
          <w:rFonts w:ascii="Arial" w:eastAsia="Arial" w:hAnsi="Arial" w:cs="Arial"/>
          <w:color w:val="000000"/>
          <w:sz w:val="20"/>
          <w:szCs w:val="20"/>
        </w:rPr>
        <w:t xml:space="preserve"> do działalności klubów Fugazi i Filtry.</w:t>
      </w:r>
    </w:p>
    <w:p w:rsidR="00A959DF" w:rsidRDefault="00A959DF" w:rsidP="00A959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maju odbędą się trzy oprowadzania kuratorskie:</w:t>
      </w:r>
      <w:r w:rsidRPr="00A959DF">
        <w:rPr>
          <w:rFonts w:ascii="Arial" w:eastAsia="Arial" w:hAnsi="Arial" w:cs="Arial"/>
          <w:color w:val="000000"/>
          <w:sz w:val="20"/>
          <w:szCs w:val="20"/>
        </w:rPr>
        <w:t xml:space="preserve"> 11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 w:rsidRPr="00A959DF">
        <w:rPr>
          <w:rFonts w:ascii="Arial" w:eastAsia="Arial" w:hAnsi="Arial" w:cs="Arial"/>
          <w:color w:val="000000"/>
          <w:sz w:val="20"/>
          <w:szCs w:val="20"/>
        </w:rPr>
        <w:t xml:space="preserve"> 16 i 30</w:t>
      </w:r>
      <w:r w:rsidR="004B3602">
        <w:rPr>
          <w:rFonts w:ascii="Arial" w:eastAsia="Arial" w:hAnsi="Arial" w:cs="Arial"/>
          <w:color w:val="000000"/>
          <w:sz w:val="20"/>
          <w:szCs w:val="20"/>
        </w:rPr>
        <w:t xml:space="preserve"> maja</w:t>
      </w:r>
      <w:r w:rsidRPr="00A959DF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A959DF" w:rsidRPr="00A959DF" w:rsidRDefault="00A959DF" w:rsidP="00A959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Noc Muzeów – 18 maja – będzie okazją do obejrzenia filmów i wzięcia udziału w specjalnym oprowadzaniu.</w:t>
      </w:r>
    </w:p>
    <w:p w:rsidR="00482B3D" w:rsidRPr="00A959DF" w:rsidRDefault="00A959DF" w:rsidP="00A959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959DF">
        <w:rPr>
          <w:rFonts w:ascii="Arial" w:eastAsia="Arial" w:hAnsi="Arial" w:cs="Arial"/>
          <w:color w:val="000000"/>
          <w:sz w:val="20"/>
          <w:szCs w:val="20"/>
        </w:rPr>
        <w:t xml:space="preserve">Ponadto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odbędą się także </w:t>
      </w:r>
      <w:r w:rsidRPr="00A959DF">
        <w:rPr>
          <w:rFonts w:ascii="Arial" w:eastAsia="Arial" w:hAnsi="Arial" w:cs="Arial"/>
          <w:color w:val="000000"/>
          <w:sz w:val="20"/>
          <w:szCs w:val="20"/>
        </w:rPr>
        <w:t>spotkania i rozmowy z twórcami klubów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 z DJ</w:t>
      </w:r>
      <w:r w:rsidR="00610DF8">
        <w:rPr>
          <w:rFonts w:ascii="Arial" w:eastAsia="Arial" w:hAnsi="Arial" w:cs="Arial"/>
          <w:color w:val="000000"/>
          <w:sz w:val="20"/>
          <w:szCs w:val="20"/>
        </w:rPr>
        <w:t>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ami</w:t>
      </w:r>
      <w:proofErr w:type="spellEnd"/>
      <w:r w:rsidRPr="00A959D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uzupełnione pokazami</w:t>
      </w:r>
      <w:r w:rsidRPr="00A959DF">
        <w:rPr>
          <w:rFonts w:ascii="Arial" w:eastAsia="Arial" w:hAnsi="Arial" w:cs="Arial"/>
          <w:color w:val="000000"/>
          <w:sz w:val="20"/>
          <w:szCs w:val="20"/>
        </w:rPr>
        <w:t xml:space="preserve"> archiwaliów związanych z innymi klubami warszawskimi, które nie pojawiają się na wystawie.</w:t>
      </w:r>
    </w:p>
    <w:p w:rsidR="0060736D" w:rsidRPr="003322EA" w:rsidRDefault="0060736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GoBack"/>
      <w:bookmarkEnd w:id="1"/>
    </w:p>
    <w:p w:rsidR="00482B3D" w:rsidRPr="00BB6970" w:rsidRDefault="003322EA" w:rsidP="00BB697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-377825</wp:posOffset>
            </wp:positionH>
            <wp:positionV relativeFrom="margin">
              <wp:posOffset>7896860</wp:posOffset>
            </wp:positionV>
            <wp:extent cx="6505575" cy="929640"/>
            <wp:effectExtent l="0" t="0" r="9525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6E7" w:rsidRPr="00534D1A">
        <w:rPr>
          <w:rFonts w:ascii="Arial" w:eastAsia="Arial" w:hAnsi="Arial" w:cs="Arial"/>
          <w:b/>
          <w:color w:val="000000"/>
          <w:sz w:val="20"/>
          <w:szCs w:val="20"/>
        </w:rPr>
        <w:t xml:space="preserve">Wystawa </w:t>
      </w:r>
      <w:r w:rsidR="00415F6C">
        <w:rPr>
          <w:rFonts w:ascii="Arial" w:eastAsia="Arial" w:hAnsi="Arial" w:cs="Arial"/>
          <w:b/>
          <w:i/>
          <w:color w:val="000000"/>
          <w:sz w:val="20"/>
          <w:szCs w:val="20"/>
        </w:rPr>
        <w:t>EUFORIA</w:t>
      </w:r>
      <w:r w:rsidR="005C1BC4" w:rsidRPr="00534D1A">
        <w:rPr>
          <w:rFonts w:ascii="Arial" w:eastAsia="Arial" w:hAnsi="Arial" w:cs="Arial"/>
          <w:b/>
          <w:i/>
          <w:color w:val="000000"/>
          <w:sz w:val="20"/>
          <w:szCs w:val="20"/>
        </w:rPr>
        <w:t>. O warszawskiej scenie klubowej po 1989 roku</w:t>
      </w:r>
      <w:r w:rsidR="004546E7" w:rsidRPr="00534D1A">
        <w:rPr>
          <w:rFonts w:ascii="Arial" w:eastAsia="Arial" w:hAnsi="Arial" w:cs="Arial"/>
          <w:b/>
          <w:color w:val="000000"/>
          <w:sz w:val="20"/>
          <w:szCs w:val="20"/>
        </w:rPr>
        <w:t xml:space="preserve"> potrwa od </w:t>
      </w:r>
      <w:r w:rsidR="005C1BC4" w:rsidRPr="00534D1A">
        <w:rPr>
          <w:rFonts w:ascii="Arial" w:eastAsia="Arial" w:hAnsi="Arial" w:cs="Arial"/>
          <w:b/>
          <w:color w:val="000000"/>
          <w:sz w:val="20"/>
          <w:szCs w:val="20"/>
        </w:rPr>
        <w:t>9 maja</w:t>
      </w:r>
      <w:r w:rsidR="004546E7" w:rsidRPr="00534D1A">
        <w:rPr>
          <w:rFonts w:ascii="Arial" w:eastAsia="Arial" w:hAnsi="Arial" w:cs="Arial"/>
          <w:b/>
          <w:color w:val="000000"/>
          <w:sz w:val="20"/>
          <w:szCs w:val="20"/>
        </w:rPr>
        <w:t xml:space="preserve"> do 1</w:t>
      </w:r>
      <w:r w:rsidR="005C1BC4" w:rsidRPr="00534D1A">
        <w:rPr>
          <w:rFonts w:ascii="Arial" w:eastAsia="Arial" w:hAnsi="Arial" w:cs="Arial"/>
          <w:b/>
          <w:color w:val="000000"/>
          <w:sz w:val="20"/>
          <w:szCs w:val="20"/>
        </w:rPr>
        <w:t>5 grudnia</w:t>
      </w:r>
      <w:r w:rsidR="004546E7" w:rsidRPr="00534D1A">
        <w:rPr>
          <w:rFonts w:ascii="Arial" w:eastAsia="Arial" w:hAnsi="Arial" w:cs="Arial"/>
          <w:b/>
          <w:color w:val="000000"/>
          <w:sz w:val="20"/>
          <w:szCs w:val="20"/>
        </w:rPr>
        <w:t xml:space="preserve"> 2024 roku w Muzeum </w:t>
      </w:r>
      <w:r w:rsidR="005C1BC4" w:rsidRPr="00534D1A">
        <w:rPr>
          <w:rFonts w:ascii="Arial" w:eastAsia="Arial" w:hAnsi="Arial" w:cs="Arial"/>
          <w:b/>
          <w:color w:val="000000"/>
          <w:sz w:val="20"/>
          <w:szCs w:val="20"/>
        </w:rPr>
        <w:t>Woli</w:t>
      </w:r>
      <w:r w:rsidR="004546E7" w:rsidRPr="00534D1A">
        <w:rPr>
          <w:rFonts w:ascii="Arial" w:eastAsia="Arial" w:hAnsi="Arial" w:cs="Arial"/>
          <w:b/>
          <w:color w:val="000000"/>
          <w:sz w:val="20"/>
          <w:szCs w:val="20"/>
        </w:rPr>
        <w:t xml:space="preserve"> na </w:t>
      </w:r>
      <w:r w:rsidR="005C1BC4" w:rsidRPr="00534D1A">
        <w:rPr>
          <w:rFonts w:ascii="Arial" w:eastAsia="Arial" w:hAnsi="Arial" w:cs="Arial"/>
          <w:b/>
          <w:color w:val="000000"/>
          <w:sz w:val="20"/>
          <w:szCs w:val="20"/>
        </w:rPr>
        <w:t>ul. Srebrnej 12</w:t>
      </w:r>
      <w:r w:rsidR="004546E7" w:rsidRPr="00534D1A">
        <w:rPr>
          <w:rFonts w:ascii="Arial" w:eastAsia="Arial" w:hAnsi="Arial" w:cs="Arial"/>
          <w:b/>
          <w:color w:val="000000"/>
          <w:sz w:val="20"/>
          <w:szCs w:val="20"/>
        </w:rPr>
        <w:t xml:space="preserve">. Muzeum jest czynne we wtorki, środy, piątki od </w:t>
      </w:r>
      <w:r w:rsidR="00534D1A" w:rsidRPr="00534D1A">
        <w:rPr>
          <w:rFonts w:ascii="Arial" w:eastAsia="Arial" w:hAnsi="Arial" w:cs="Arial"/>
          <w:b/>
          <w:color w:val="000000"/>
          <w:sz w:val="20"/>
          <w:szCs w:val="20"/>
        </w:rPr>
        <w:t>9</w:t>
      </w:r>
      <w:r w:rsidR="004546E7" w:rsidRPr="00534D1A">
        <w:rPr>
          <w:rFonts w:ascii="Arial" w:eastAsia="Arial" w:hAnsi="Arial" w:cs="Arial"/>
          <w:b/>
          <w:color w:val="000000"/>
          <w:sz w:val="20"/>
          <w:szCs w:val="20"/>
        </w:rPr>
        <w:t>.00 do 1</w:t>
      </w:r>
      <w:r w:rsidR="00534D1A" w:rsidRPr="00534D1A">
        <w:rPr>
          <w:rFonts w:ascii="Arial" w:eastAsia="Arial" w:hAnsi="Arial" w:cs="Arial"/>
          <w:b/>
          <w:color w:val="000000"/>
          <w:sz w:val="20"/>
          <w:szCs w:val="20"/>
        </w:rPr>
        <w:t>8</w:t>
      </w:r>
      <w:r w:rsidR="004546E7" w:rsidRPr="00534D1A">
        <w:rPr>
          <w:rFonts w:ascii="Arial" w:eastAsia="Arial" w:hAnsi="Arial" w:cs="Arial"/>
          <w:b/>
          <w:color w:val="000000"/>
          <w:sz w:val="20"/>
          <w:szCs w:val="20"/>
        </w:rPr>
        <w:t xml:space="preserve">.00, w czwartki od 11.00 do 20.00, w </w:t>
      </w:r>
      <w:r w:rsidR="00534D1A" w:rsidRPr="00534D1A">
        <w:rPr>
          <w:rFonts w:ascii="Arial" w:eastAsia="Arial" w:hAnsi="Arial" w:cs="Arial"/>
          <w:b/>
          <w:color w:val="000000"/>
          <w:sz w:val="20"/>
          <w:szCs w:val="20"/>
        </w:rPr>
        <w:t xml:space="preserve">soboty i </w:t>
      </w:r>
      <w:r w:rsidR="004546E7" w:rsidRPr="00534D1A">
        <w:rPr>
          <w:rFonts w:ascii="Arial" w:eastAsia="Arial" w:hAnsi="Arial" w:cs="Arial"/>
          <w:b/>
          <w:color w:val="000000"/>
          <w:sz w:val="20"/>
          <w:szCs w:val="20"/>
        </w:rPr>
        <w:t>niedziele od 11.00 do 1</w:t>
      </w:r>
      <w:r w:rsidR="00534D1A" w:rsidRPr="00534D1A">
        <w:rPr>
          <w:rFonts w:ascii="Arial" w:eastAsia="Arial" w:hAnsi="Arial" w:cs="Arial"/>
          <w:b/>
          <w:color w:val="000000"/>
          <w:sz w:val="20"/>
          <w:szCs w:val="20"/>
        </w:rPr>
        <w:t>9</w:t>
      </w:r>
      <w:r w:rsidR="004546E7" w:rsidRPr="00534D1A">
        <w:rPr>
          <w:rFonts w:ascii="Arial" w:eastAsia="Arial" w:hAnsi="Arial" w:cs="Arial"/>
          <w:b/>
          <w:color w:val="000000"/>
          <w:sz w:val="20"/>
          <w:szCs w:val="20"/>
        </w:rPr>
        <w:t xml:space="preserve">.00. Bilety: </w:t>
      </w:r>
      <w:r w:rsidR="00534D1A" w:rsidRPr="00534D1A">
        <w:rPr>
          <w:rFonts w:ascii="Arial" w:eastAsia="Arial" w:hAnsi="Arial" w:cs="Arial"/>
          <w:b/>
          <w:color w:val="000000"/>
          <w:sz w:val="20"/>
          <w:szCs w:val="20"/>
        </w:rPr>
        <w:t>15</w:t>
      </w:r>
      <w:r w:rsidR="004546E7" w:rsidRPr="00534D1A">
        <w:rPr>
          <w:rFonts w:ascii="Arial" w:eastAsia="Arial" w:hAnsi="Arial" w:cs="Arial"/>
          <w:b/>
          <w:color w:val="000000"/>
          <w:sz w:val="20"/>
          <w:szCs w:val="20"/>
        </w:rPr>
        <w:t xml:space="preserve"> zł / 1</w:t>
      </w:r>
      <w:r w:rsidR="00534D1A" w:rsidRPr="00534D1A">
        <w:rPr>
          <w:rFonts w:ascii="Arial" w:eastAsia="Arial" w:hAnsi="Arial" w:cs="Arial"/>
          <w:b/>
          <w:color w:val="000000"/>
          <w:sz w:val="20"/>
          <w:szCs w:val="20"/>
        </w:rPr>
        <w:t>0</w:t>
      </w:r>
      <w:r w:rsidR="004546E7" w:rsidRPr="00534D1A">
        <w:rPr>
          <w:rFonts w:ascii="Arial" w:eastAsia="Arial" w:hAnsi="Arial" w:cs="Arial"/>
          <w:b/>
          <w:color w:val="000000"/>
          <w:sz w:val="20"/>
          <w:szCs w:val="20"/>
        </w:rPr>
        <w:t xml:space="preserve"> zł, w czwartki wstęp bezpłatny.</w:t>
      </w:r>
    </w:p>
    <w:p w:rsidR="00BB6970" w:rsidRPr="00CD4CE1" w:rsidRDefault="00BB6970">
      <w:pPr>
        <w:spacing w:before="120" w:after="120" w:line="360" w:lineRule="auto"/>
        <w:jc w:val="both"/>
        <w:rPr>
          <w:rFonts w:ascii="Arial" w:eastAsia="Arial" w:hAnsi="Arial" w:cs="Arial"/>
          <w:b/>
          <w:sz w:val="2"/>
          <w:szCs w:val="20"/>
        </w:rPr>
      </w:pPr>
    </w:p>
    <w:p w:rsidR="00482B3D" w:rsidRDefault="004546E7" w:rsidP="00CD4CE1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Więcej o wystawie i programie towarzyszącym:</w:t>
      </w:r>
    </w:p>
    <w:p w:rsidR="00482B3D" w:rsidRDefault="003E7323" w:rsidP="00CD4CE1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hyperlink r:id="rId9">
        <w:r w:rsidR="009F5832">
          <w:rPr>
            <w:rFonts w:ascii="Arial" w:eastAsia="Arial" w:hAnsi="Arial" w:cs="Arial"/>
            <w:b/>
            <w:color w:val="002060"/>
            <w:sz w:val="20"/>
            <w:szCs w:val="20"/>
            <w:u w:val="single"/>
          </w:rPr>
          <w:t>www.muzeumwoli.pl/wystawy/euforia-o-warszawskiej-scenie-klubowej-po-1989-roku</w:t>
        </w:r>
      </w:hyperlink>
      <w:r w:rsidR="004546E7" w:rsidRPr="00CC27BF">
        <w:rPr>
          <w:rFonts w:ascii="Arial" w:eastAsia="Arial" w:hAnsi="Arial" w:cs="Arial"/>
          <w:b/>
          <w:sz w:val="20"/>
          <w:szCs w:val="20"/>
        </w:rPr>
        <w:t>.</w:t>
      </w:r>
    </w:p>
    <w:p w:rsidR="00BE12BB" w:rsidRPr="00CD4CE1" w:rsidRDefault="00BE12B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/>
          <w:color w:val="000000"/>
          <w:sz w:val="12"/>
          <w:szCs w:val="18"/>
        </w:rPr>
      </w:pP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Kontakt dla mediów: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3B3838"/>
          <w:sz w:val="18"/>
          <w:szCs w:val="18"/>
        </w:rPr>
      </w:pPr>
      <w:r>
        <w:rPr>
          <w:rFonts w:ascii="Arial" w:eastAsia="Arial" w:hAnsi="Arial" w:cs="Arial"/>
          <w:color w:val="3B3838"/>
          <w:sz w:val="18"/>
          <w:szCs w:val="18"/>
        </w:rPr>
        <w:t>Aleksandra Migacz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767171"/>
          <w:sz w:val="18"/>
          <w:szCs w:val="18"/>
        </w:rPr>
      </w:pPr>
      <w:r>
        <w:rPr>
          <w:rFonts w:ascii="Arial" w:eastAsia="Arial" w:hAnsi="Arial" w:cs="Arial"/>
          <w:color w:val="767171"/>
          <w:sz w:val="18"/>
          <w:szCs w:val="18"/>
        </w:rPr>
        <w:t>Muzeum Warszawy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767171"/>
          <w:sz w:val="18"/>
          <w:szCs w:val="18"/>
        </w:rPr>
      </w:pPr>
      <w:r>
        <w:rPr>
          <w:rFonts w:ascii="Arial" w:eastAsia="Arial" w:hAnsi="Arial" w:cs="Arial"/>
          <w:color w:val="767171"/>
          <w:sz w:val="18"/>
          <w:szCs w:val="18"/>
        </w:rPr>
        <w:t>22 277 43 45, 723 249 094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767171"/>
          <w:sz w:val="18"/>
          <w:szCs w:val="18"/>
        </w:rPr>
      </w:pPr>
      <w:r>
        <w:rPr>
          <w:rFonts w:ascii="Arial" w:eastAsia="Arial" w:hAnsi="Arial" w:cs="Arial"/>
          <w:color w:val="767171"/>
          <w:sz w:val="18"/>
          <w:szCs w:val="18"/>
        </w:rPr>
        <w:t>aleksandra.migacz@muzeumwarszawy.pl</w:t>
      </w:r>
    </w:p>
    <w:p w:rsidR="00CD4CE1" w:rsidRPr="00CD4CE1" w:rsidRDefault="00CD4CE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767171"/>
          <w:sz w:val="2"/>
          <w:szCs w:val="18"/>
        </w:rPr>
      </w:pPr>
    </w:p>
    <w:p w:rsidR="00482B3D" w:rsidRDefault="004546E7" w:rsidP="00CD4CE1">
      <w:pPr>
        <w:spacing w:before="120" w:after="12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Materiały dla mediów:</w:t>
      </w:r>
    </w:p>
    <w:p w:rsidR="0087652C" w:rsidRDefault="003E7323" w:rsidP="0087652C">
      <w:pPr>
        <w:spacing w:before="120" w:after="120" w:line="240" w:lineRule="auto"/>
        <w:jc w:val="both"/>
        <w:rPr>
          <w:rFonts w:ascii="Arial" w:eastAsia="Arial" w:hAnsi="Arial" w:cs="Arial"/>
          <w:color w:val="767171"/>
          <w:sz w:val="18"/>
          <w:szCs w:val="18"/>
        </w:rPr>
      </w:pPr>
      <w:hyperlink r:id="rId10">
        <w:r w:rsidR="004546E7">
          <w:rPr>
            <w:rFonts w:ascii="Arial" w:eastAsia="Arial" w:hAnsi="Arial" w:cs="Arial"/>
            <w:b/>
            <w:color w:val="002060"/>
            <w:sz w:val="18"/>
            <w:szCs w:val="18"/>
            <w:u w:val="single"/>
          </w:rPr>
          <w:t>www.muzeumwarszawy.pl/dla-mediow</w:t>
        </w:r>
      </w:hyperlink>
    </w:p>
    <w:p w:rsidR="0087652C" w:rsidRPr="0087652C" w:rsidRDefault="0087652C" w:rsidP="0087652C">
      <w:pPr>
        <w:spacing w:before="120" w:after="120" w:line="240" w:lineRule="auto"/>
        <w:jc w:val="both"/>
        <w:rPr>
          <w:rFonts w:ascii="Arial" w:eastAsia="Arial" w:hAnsi="Arial" w:cs="Arial"/>
          <w:color w:val="767171"/>
          <w:sz w:val="18"/>
          <w:szCs w:val="18"/>
        </w:rPr>
      </w:pP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KOLOFON</w:t>
      </w:r>
    </w:p>
    <w:p w:rsidR="00DD1D8F" w:rsidRPr="00BB6970" w:rsidRDefault="00DD1D8F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rPr>
          <w:rFonts w:ascii="Arial" w:eastAsia="Arial" w:hAnsi="Arial" w:cs="Arial"/>
          <w:b/>
          <w:color w:val="000000"/>
          <w:sz w:val="2"/>
          <w:szCs w:val="18"/>
        </w:rPr>
        <w:sectPr w:rsidR="00DD1D8F" w:rsidRPr="00BB6970">
          <w:headerReference w:type="default" r:id="rId11"/>
          <w:footerReference w:type="default" r:id="rId12"/>
          <w:pgSz w:w="11906" w:h="16838"/>
          <w:pgMar w:top="1418" w:right="1418" w:bottom="1418" w:left="1418" w:header="709" w:footer="466" w:gutter="0"/>
          <w:pgNumType w:start="1"/>
          <w:cols w:space="708"/>
        </w:sectPr>
      </w:pPr>
    </w:p>
    <w:p w:rsidR="00482B3D" w:rsidRDefault="004546E7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kurator </w:t>
      </w:r>
      <w:r w:rsidR="00A959DF">
        <w:rPr>
          <w:rFonts w:ascii="Arial" w:eastAsia="Arial" w:hAnsi="Arial" w:cs="Arial"/>
          <w:sz w:val="18"/>
          <w:szCs w:val="18"/>
        </w:rPr>
        <w:t>Konrad Schiller</w:t>
      </w:r>
    </w:p>
    <w:p w:rsidR="00482B3D" w:rsidRDefault="004546E7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projekt wystawy </w:t>
      </w:r>
      <w:r w:rsidR="00184953">
        <w:rPr>
          <w:rFonts w:ascii="Arial" w:eastAsia="Arial" w:hAnsi="Arial" w:cs="Arial"/>
          <w:sz w:val="18"/>
          <w:szCs w:val="18"/>
        </w:rPr>
        <w:t>Anna Sarnowska</w:t>
      </w:r>
    </w:p>
    <w:p w:rsidR="00482B3D" w:rsidRDefault="004546E7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produkcja </w:t>
      </w:r>
      <w:r w:rsidR="00184953">
        <w:rPr>
          <w:rFonts w:ascii="Arial" w:eastAsia="Arial" w:hAnsi="Arial" w:cs="Arial"/>
          <w:sz w:val="18"/>
          <w:szCs w:val="18"/>
        </w:rPr>
        <w:t>Michał Tański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projekt graficzny </w:t>
      </w:r>
      <w:r w:rsidR="00184953">
        <w:rPr>
          <w:rFonts w:ascii="Arial" w:eastAsia="Arial" w:hAnsi="Arial" w:cs="Arial"/>
          <w:sz w:val="18"/>
          <w:szCs w:val="18"/>
        </w:rPr>
        <w:t>Monika Nawrocka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projekt plakatu </w:t>
      </w:r>
      <w:r w:rsidR="00184953">
        <w:rPr>
          <w:rFonts w:ascii="Arial" w:eastAsia="Arial" w:hAnsi="Arial" w:cs="Arial"/>
          <w:sz w:val="18"/>
          <w:szCs w:val="18"/>
        </w:rPr>
        <w:t>Joanna Bębenek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sz w:val="18"/>
          <w:szCs w:val="18"/>
        </w:rPr>
        <w:t>tłumaczeni</w:t>
      </w:r>
      <w:r w:rsidR="00184953"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 w:rsidR="00CD4CE1" w:rsidRPr="00CD4CE1">
        <w:rPr>
          <w:rFonts w:ascii="Arial" w:eastAsia="Arial" w:hAnsi="Arial" w:cs="Arial"/>
          <w:sz w:val="18"/>
          <w:szCs w:val="18"/>
        </w:rPr>
        <w:t>Skrivanek</w:t>
      </w:r>
      <w:proofErr w:type="spellEnd"/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redakcja i korekta </w:t>
      </w:r>
      <w:r>
        <w:rPr>
          <w:rFonts w:ascii="Arial" w:eastAsia="Arial" w:hAnsi="Arial" w:cs="Arial"/>
          <w:sz w:val="18"/>
          <w:szCs w:val="18"/>
        </w:rPr>
        <w:t>Urszula Drabińska</w:t>
      </w:r>
    </w:p>
    <w:p w:rsidR="00CD4CE1" w:rsidRDefault="00CD4CE1" w:rsidP="00CD4CE1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realizacja wystawy </w:t>
      </w:r>
      <w:r w:rsidRPr="00CD4CE1">
        <w:rPr>
          <w:rFonts w:ascii="Arial" w:eastAsia="Arial" w:hAnsi="Arial" w:cs="Arial"/>
          <w:sz w:val="18"/>
          <w:szCs w:val="18"/>
        </w:rPr>
        <w:t xml:space="preserve">Ksenia Góreczna, Katarzyna Radecka, Leszek Sokołowski, Piotr Lipiński, Paweł Grochowalski, Tomasz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Raubo</w:t>
      </w:r>
      <w:proofErr w:type="spellEnd"/>
      <w:r w:rsidRPr="00CD4CE1">
        <w:rPr>
          <w:rFonts w:ascii="Arial" w:eastAsia="Arial" w:hAnsi="Arial" w:cs="Arial"/>
          <w:sz w:val="18"/>
          <w:szCs w:val="18"/>
        </w:rPr>
        <w:t xml:space="preserve">, Artur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Miniewicz</w:t>
      </w:r>
      <w:proofErr w:type="spellEnd"/>
      <w:r w:rsidRPr="00CD4CE1">
        <w:rPr>
          <w:rFonts w:ascii="Arial" w:eastAsia="Arial" w:hAnsi="Arial" w:cs="Arial"/>
          <w:sz w:val="18"/>
          <w:szCs w:val="18"/>
        </w:rPr>
        <w:t xml:space="preserve">, Michał Bogumił, Krzysztof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Hernik</w:t>
      </w:r>
      <w:proofErr w:type="spellEnd"/>
      <w:r w:rsidRPr="00CD4CE1">
        <w:rPr>
          <w:rFonts w:ascii="Arial" w:eastAsia="Arial" w:hAnsi="Arial" w:cs="Arial"/>
          <w:sz w:val="18"/>
          <w:szCs w:val="18"/>
        </w:rPr>
        <w:t>, Krzysztof Kwiatkowski, Dariusz Sałański</w:t>
      </w:r>
    </w:p>
    <w:p w:rsidR="00CD4CE1" w:rsidRDefault="00CD4CE1" w:rsidP="00CD4CE1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b/>
          <w:sz w:val="18"/>
          <w:szCs w:val="18"/>
        </w:rPr>
        <w:t>multimedia</w:t>
      </w:r>
      <w:r w:rsidRPr="00CD4CE1">
        <w:rPr>
          <w:rFonts w:ascii="Arial" w:eastAsia="Arial" w:hAnsi="Arial" w:cs="Arial"/>
          <w:sz w:val="18"/>
          <w:szCs w:val="18"/>
        </w:rPr>
        <w:t xml:space="preserve"> Filip Wielechowski</w:t>
      </w:r>
      <w:r>
        <w:rPr>
          <w:rFonts w:ascii="Arial" w:eastAsia="Arial" w:hAnsi="Arial" w:cs="Arial"/>
          <w:sz w:val="18"/>
          <w:szCs w:val="18"/>
        </w:rPr>
        <w:t>-</w:t>
      </w:r>
      <w:r w:rsidRPr="00CD4CE1">
        <w:rPr>
          <w:rFonts w:ascii="Arial" w:eastAsia="Arial" w:hAnsi="Arial" w:cs="Arial"/>
          <w:sz w:val="18"/>
          <w:szCs w:val="18"/>
        </w:rPr>
        <w:t xml:space="preserve">Olszak, Tomasz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Raubo</w:t>
      </w:r>
      <w:proofErr w:type="spellEnd"/>
    </w:p>
    <w:p w:rsidR="00482B3D" w:rsidRDefault="004546E7" w:rsidP="00CD4CE1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wypożyczenia zewnętrzne </w:t>
      </w:r>
      <w:r>
        <w:rPr>
          <w:rFonts w:ascii="Arial" w:eastAsia="Arial" w:hAnsi="Arial" w:cs="Arial"/>
          <w:sz w:val="18"/>
          <w:szCs w:val="18"/>
        </w:rPr>
        <w:t>Janusz Kurczak</w:t>
      </w:r>
    </w:p>
    <w:p w:rsidR="00CD4CE1" w:rsidRPr="00CD4CE1" w:rsidRDefault="00CD4CE1" w:rsidP="00CD4CE1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b/>
          <w:sz w:val="18"/>
          <w:szCs w:val="18"/>
        </w:rPr>
        <w:t xml:space="preserve">dostępność </w:t>
      </w:r>
      <w:r>
        <w:rPr>
          <w:rFonts w:ascii="Arial" w:eastAsia="Arial" w:hAnsi="Arial" w:cs="Arial"/>
          <w:sz w:val="18"/>
          <w:szCs w:val="18"/>
        </w:rPr>
        <w:t>Karolina Sawicka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program towarzyszący </w:t>
      </w:r>
      <w:r w:rsidR="00184953" w:rsidRPr="00184953">
        <w:rPr>
          <w:rFonts w:ascii="Arial" w:eastAsia="Arial" w:hAnsi="Arial" w:cs="Arial"/>
          <w:sz w:val="18"/>
          <w:szCs w:val="18"/>
        </w:rPr>
        <w:t>Konrad Schiller, Magdalena S</w:t>
      </w:r>
      <w:r w:rsidR="00CD4CE1">
        <w:rPr>
          <w:rFonts w:ascii="Arial" w:eastAsia="Arial" w:hAnsi="Arial" w:cs="Arial"/>
          <w:sz w:val="18"/>
          <w:szCs w:val="18"/>
        </w:rPr>
        <w:t>t</w:t>
      </w:r>
      <w:r w:rsidR="00184953" w:rsidRPr="00184953">
        <w:rPr>
          <w:rFonts w:ascii="Arial" w:eastAsia="Arial" w:hAnsi="Arial" w:cs="Arial"/>
          <w:sz w:val="18"/>
          <w:szCs w:val="18"/>
        </w:rPr>
        <w:t>aroszczyk, Katarzyna Żukowska</w:t>
      </w:r>
    </w:p>
    <w:p w:rsidR="00184953" w:rsidRDefault="00184953" w:rsidP="00184953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realizacja wystawy </w:t>
      </w:r>
      <w:r w:rsidR="00CD4CE1" w:rsidRPr="00CD4CE1">
        <w:rPr>
          <w:rFonts w:ascii="Arial" w:eastAsia="Arial" w:hAnsi="Arial" w:cs="Arial"/>
          <w:sz w:val="18"/>
          <w:szCs w:val="18"/>
        </w:rPr>
        <w:t xml:space="preserve">Ksenia Góreczna, Katarzyna Radecka, Leszek Sokołowski, Piotr Lipiński, Paweł Grochowalski, Tomasz </w:t>
      </w:r>
      <w:proofErr w:type="spellStart"/>
      <w:r w:rsidR="00CD4CE1" w:rsidRPr="00CD4CE1">
        <w:rPr>
          <w:rFonts w:ascii="Arial" w:eastAsia="Arial" w:hAnsi="Arial" w:cs="Arial"/>
          <w:sz w:val="18"/>
          <w:szCs w:val="18"/>
        </w:rPr>
        <w:t>Raubo</w:t>
      </w:r>
      <w:proofErr w:type="spellEnd"/>
      <w:r w:rsidR="00CD4CE1" w:rsidRPr="00CD4CE1">
        <w:rPr>
          <w:rFonts w:ascii="Arial" w:eastAsia="Arial" w:hAnsi="Arial" w:cs="Arial"/>
          <w:sz w:val="18"/>
          <w:szCs w:val="18"/>
        </w:rPr>
        <w:t xml:space="preserve">, Artur </w:t>
      </w:r>
      <w:proofErr w:type="spellStart"/>
      <w:r w:rsidR="00CD4CE1" w:rsidRPr="00CD4CE1">
        <w:rPr>
          <w:rFonts w:ascii="Arial" w:eastAsia="Arial" w:hAnsi="Arial" w:cs="Arial"/>
          <w:sz w:val="18"/>
          <w:szCs w:val="18"/>
        </w:rPr>
        <w:t>Miniewicz</w:t>
      </w:r>
      <w:proofErr w:type="spellEnd"/>
      <w:r w:rsidR="00CD4CE1" w:rsidRPr="00CD4CE1">
        <w:rPr>
          <w:rFonts w:ascii="Arial" w:eastAsia="Arial" w:hAnsi="Arial" w:cs="Arial"/>
          <w:sz w:val="18"/>
          <w:szCs w:val="18"/>
        </w:rPr>
        <w:t xml:space="preserve">, Michał Bogumił, Krzysztof </w:t>
      </w:r>
      <w:proofErr w:type="spellStart"/>
      <w:r w:rsidR="00CD4CE1" w:rsidRPr="00CD4CE1">
        <w:rPr>
          <w:rFonts w:ascii="Arial" w:eastAsia="Arial" w:hAnsi="Arial" w:cs="Arial"/>
          <w:sz w:val="18"/>
          <w:szCs w:val="18"/>
        </w:rPr>
        <w:t>Hernik</w:t>
      </w:r>
      <w:proofErr w:type="spellEnd"/>
      <w:r w:rsidR="00CD4CE1" w:rsidRPr="00CD4CE1">
        <w:rPr>
          <w:rFonts w:ascii="Arial" w:eastAsia="Arial" w:hAnsi="Arial" w:cs="Arial"/>
          <w:sz w:val="18"/>
          <w:szCs w:val="18"/>
        </w:rPr>
        <w:t>, Krzysztof Kwiatkowski, Dariusz Sałański</w:t>
      </w:r>
    </w:p>
    <w:p w:rsidR="00CD4CE1" w:rsidRDefault="00CD4CE1" w:rsidP="00184953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b/>
          <w:sz w:val="18"/>
          <w:szCs w:val="18"/>
        </w:rPr>
        <w:t>multimedia</w:t>
      </w:r>
      <w:r w:rsidRPr="00CD4CE1">
        <w:rPr>
          <w:rFonts w:ascii="Arial" w:eastAsia="Arial" w:hAnsi="Arial" w:cs="Arial"/>
          <w:sz w:val="18"/>
          <w:szCs w:val="18"/>
        </w:rPr>
        <w:t xml:space="preserve"> Filip Wielechowski</w:t>
      </w:r>
      <w:r>
        <w:rPr>
          <w:rFonts w:ascii="Arial" w:eastAsia="Arial" w:hAnsi="Arial" w:cs="Arial"/>
          <w:sz w:val="18"/>
          <w:szCs w:val="18"/>
        </w:rPr>
        <w:t>-</w:t>
      </w:r>
      <w:r w:rsidRPr="00CD4CE1">
        <w:rPr>
          <w:rFonts w:ascii="Arial" w:eastAsia="Arial" w:hAnsi="Arial" w:cs="Arial"/>
          <w:sz w:val="18"/>
          <w:szCs w:val="18"/>
        </w:rPr>
        <w:t xml:space="preserve">Olszak, Tomasz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Raubo</w:t>
      </w:r>
      <w:proofErr w:type="spellEnd"/>
    </w:p>
    <w:p w:rsidR="00482B3D" w:rsidRPr="00184953" w:rsidRDefault="004546E7" w:rsidP="00184953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komunikacja i marketing </w:t>
      </w:r>
      <w:r>
        <w:rPr>
          <w:rFonts w:ascii="Arial" w:eastAsia="Arial" w:hAnsi="Arial" w:cs="Arial"/>
          <w:sz w:val="18"/>
          <w:szCs w:val="18"/>
        </w:rPr>
        <w:t>Joanna Andruszko, Małgorzata Czajkowska, Agata Fijałkowska, Agata Fronczyk, Klaudia Gniady, Dagmara Jędrzejewska, Daniel Karwowski, Anna Ładna, Aleksandra Migacz, Jowita Purzycka</w:t>
      </w:r>
      <w:r w:rsidR="00184953">
        <w:rPr>
          <w:rFonts w:ascii="Arial" w:eastAsia="Arial" w:hAnsi="Arial" w:cs="Arial"/>
          <w:sz w:val="18"/>
          <w:szCs w:val="18"/>
        </w:rPr>
        <w:t>, Milena Soporowska</w:t>
      </w:r>
    </w:p>
    <w:p w:rsidR="00CD4CE1" w:rsidRDefault="00CD4CE1">
      <w:pPr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</w:p>
    <w:p w:rsidR="00CD4CE1" w:rsidRDefault="00CD4CE1">
      <w:pPr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</w:p>
    <w:p w:rsidR="00CD4CE1" w:rsidRDefault="00CD4CE1">
      <w:pPr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</w:p>
    <w:p w:rsidR="00CD4CE1" w:rsidRDefault="00CD4CE1">
      <w:pPr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wypożyczenia z instytucji</w:t>
      </w:r>
      <w:r w:rsidR="00184953">
        <w:rPr>
          <w:rFonts w:ascii="Arial" w:eastAsia="Arial" w:hAnsi="Arial" w:cs="Arial"/>
          <w:b/>
          <w:sz w:val="18"/>
          <w:szCs w:val="18"/>
        </w:rPr>
        <w:t xml:space="preserve"> i zbiorów prywatnych</w:t>
      </w:r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>Biblioteka Narodowa</w:t>
      </w:r>
    </w:p>
    <w:p w:rsidR="00482B3D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CD4CE1">
        <w:rPr>
          <w:rFonts w:ascii="Arial" w:eastAsia="Arial" w:hAnsi="Arial" w:cs="Arial"/>
          <w:sz w:val="18"/>
          <w:szCs w:val="18"/>
        </w:rPr>
        <w:t>Ninateka</w:t>
      </w:r>
      <w:proofErr w:type="spellEnd"/>
    </w:p>
    <w:p w:rsidR="00482B3D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>Narodowe Archiwum Cyfrowe</w:t>
      </w:r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 xml:space="preserve">Fundacja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Kręcioła</w:t>
      </w:r>
      <w:proofErr w:type="spellEnd"/>
      <w:r w:rsidRPr="00CD4CE1">
        <w:rPr>
          <w:rFonts w:ascii="Arial" w:eastAsia="Arial" w:hAnsi="Arial" w:cs="Arial"/>
          <w:sz w:val="18"/>
          <w:szCs w:val="18"/>
        </w:rPr>
        <w:t xml:space="preserve"> TV</w:t>
      </w:r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CD4CE1">
        <w:rPr>
          <w:rFonts w:ascii="Arial" w:eastAsia="Arial" w:hAnsi="Arial" w:cs="Arial"/>
          <w:sz w:val="18"/>
          <w:szCs w:val="18"/>
        </w:rPr>
        <w:t>BestFilm</w:t>
      </w:r>
      <w:proofErr w:type="spellEnd"/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>Fundacja Raban</w:t>
      </w:r>
    </w:p>
    <w:p w:rsidR="00184953" w:rsidRPr="00CD4CE1" w:rsidRDefault="004B3602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Grupa</w:t>
      </w:r>
      <w:r w:rsidR="00184953" w:rsidRPr="00CD4CE1">
        <w:rPr>
          <w:rFonts w:ascii="Arial" w:eastAsia="Arial" w:hAnsi="Arial" w:cs="Arial"/>
          <w:sz w:val="18"/>
          <w:szCs w:val="18"/>
        </w:rPr>
        <w:t xml:space="preserve"> </w:t>
      </w:r>
      <w:r w:rsidR="00184953" w:rsidRPr="004B3602">
        <w:rPr>
          <w:rFonts w:ascii="Arial" w:eastAsia="Arial" w:hAnsi="Arial" w:cs="Arial"/>
          <w:i/>
          <w:sz w:val="18"/>
          <w:szCs w:val="18"/>
        </w:rPr>
        <w:t>Dawna Stara Radiostacja</w:t>
      </w:r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>Waldemar Czapski</w:t>
      </w:r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>Stanisław Trzciński</w:t>
      </w:r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 xml:space="preserve">Mateusz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Szlachtycz</w:t>
      </w:r>
      <w:proofErr w:type="spellEnd"/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>Tomasz Wójcik</w:t>
      </w:r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 xml:space="preserve">Michał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Narojczyk</w:t>
      </w:r>
      <w:proofErr w:type="spellEnd"/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 xml:space="preserve">Irena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Herka</w:t>
      </w:r>
      <w:proofErr w:type="spellEnd"/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 xml:space="preserve">Daniel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Dash</w:t>
      </w:r>
      <w:proofErr w:type="spellEnd"/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>Jarosław Guła</w:t>
      </w:r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 xml:space="preserve">Katarzyna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Szustow</w:t>
      </w:r>
      <w:proofErr w:type="spellEnd"/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>Grzegorz Lewandowski</w:t>
      </w:r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>Joanna Rajkowska</w:t>
      </w:r>
    </w:p>
    <w:p w:rsidR="00482B3D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 w:rsidRPr="00CD4CE1">
        <w:rPr>
          <w:rFonts w:ascii="Arial" w:eastAsia="Arial" w:hAnsi="Arial" w:cs="Arial"/>
          <w:b/>
          <w:sz w:val="18"/>
          <w:szCs w:val="18"/>
        </w:rPr>
        <w:t>autorki i autorzy</w:t>
      </w:r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>Waldemar Czapski</w:t>
      </w:r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>Piotr Wolfram</w:t>
      </w:r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>Tomasz Dominik</w:t>
      </w:r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 xml:space="preserve">Piotr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Rozbicki</w:t>
      </w:r>
      <w:proofErr w:type="spellEnd"/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>Andrzej Rybczyński</w:t>
      </w:r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 xml:space="preserve">Leszek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Gnoiński</w:t>
      </w:r>
      <w:proofErr w:type="spellEnd"/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>Tomasz Wójcik</w:t>
      </w:r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 xml:space="preserve">Mateusz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Szlachtycz</w:t>
      </w:r>
      <w:proofErr w:type="spellEnd"/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 xml:space="preserve">Michał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Narojczyk</w:t>
      </w:r>
      <w:proofErr w:type="spellEnd"/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 xml:space="preserve">Daniel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Dash</w:t>
      </w:r>
      <w:proofErr w:type="spellEnd"/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>Bartosz Paduch</w:t>
      </w:r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>Joanna Rajkowska</w:t>
      </w:r>
    </w:p>
    <w:p w:rsidR="00184953" w:rsidRPr="00CD4CE1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 xml:space="preserve">Irena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Herka</w:t>
      </w:r>
      <w:proofErr w:type="spellEnd"/>
    </w:p>
    <w:p w:rsidR="00482B3D" w:rsidRDefault="00184953" w:rsidP="00CD4CE1">
      <w:pPr>
        <w:spacing w:before="120" w:after="120" w:line="160" w:lineRule="exact"/>
        <w:ind w:left="-284"/>
        <w:jc w:val="both"/>
        <w:rPr>
          <w:rFonts w:ascii="Arial" w:eastAsia="Arial" w:hAnsi="Arial" w:cs="Arial"/>
          <w:color w:val="767171"/>
          <w:sz w:val="18"/>
          <w:szCs w:val="18"/>
        </w:rPr>
      </w:pPr>
      <w:r w:rsidRPr="00CD4CE1">
        <w:rPr>
          <w:rFonts w:ascii="Arial" w:eastAsia="Arial" w:hAnsi="Arial" w:cs="Arial"/>
          <w:sz w:val="18"/>
          <w:szCs w:val="18"/>
        </w:rPr>
        <w:t xml:space="preserve">Katarzyna </w:t>
      </w:r>
      <w:proofErr w:type="spellStart"/>
      <w:r w:rsidRPr="00CD4CE1">
        <w:rPr>
          <w:rFonts w:ascii="Arial" w:eastAsia="Arial" w:hAnsi="Arial" w:cs="Arial"/>
          <w:sz w:val="18"/>
          <w:szCs w:val="18"/>
        </w:rPr>
        <w:t>Szust</w:t>
      </w:r>
      <w:r w:rsidR="00CD4CE1">
        <w:rPr>
          <w:rFonts w:ascii="Arial" w:eastAsia="Arial" w:hAnsi="Arial" w:cs="Arial"/>
          <w:sz w:val="18"/>
          <w:szCs w:val="18"/>
        </w:rPr>
        <w:t>ow</w:t>
      </w:r>
      <w:proofErr w:type="spellEnd"/>
    </w:p>
    <w:sectPr w:rsidR="00482B3D" w:rsidSect="00CD4CE1">
      <w:type w:val="continuous"/>
      <w:pgSz w:w="11906" w:h="16838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323" w:rsidRDefault="003E7323">
      <w:pPr>
        <w:spacing w:after="0" w:line="240" w:lineRule="auto"/>
      </w:pPr>
      <w:r>
        <w:separator/>
      </w:r>
    </w:p>
  </w:endnote>
  <w:endnote w:type="continuationSeparator" w:id="0">
    <w:p w:rsidR="003E7323" w:rsidRDefault="003E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36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16890" cy="4572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Muzeum Warszawy</w:t>
    </w:r>
  </w:p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Rynek Starego Miasta 28-42, 00-272 Warszawa</w:t>
    </w:r>
  </w:p>
  <w:p w:rsidR="00482B3D" w:rsidRPr="0060736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tel. (+48) 22 277 43 00</w:t>
    </w:r>
  </w:p>
  <w:p w:rsidR="00482B3D" w:rsidRPr="0060736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323" w:rsidRDefault="003E7323">
      <w:pPr>
        <w:spacing w:after="0" w:line="240" w:lineRule="auto"/>
      </w:pPr>
      <w:r>
        <w:separator/>
      </w:r>
    </w:p>
  </w:footnote>
  <w:footnote w:type="continuationSeparator" w:id="0">
    <w:p w:rsidR="003E7323" w:rsidRDefault="003E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3D"/>
    <w:rsid w:val="0001153E"/>
    <w:rsid w:val="00097956"/>
    <w:rsid w:val="000C31E1"/>
    <w:rsid w:val="001777FD"/>
    <w:rsid w:val="00184953"/>
    <w:rsid w:val="00197225"/>
    <w:rsid w:val="0025138E"/>
    <w:rsid w:val="002832F7"/>
    <w:rsid w:val="002F3629"/>
    <w:rsid w:val="002F44B4"/>
    <w:rsid w:val="003230CF"/>
    <w:rsid w:val="003322EA"/>
    <w:rsid w:val="003456FE"/>
    <w:rsid w:val="003E7323"/>
    <w:rsid w:val="00415F6C"/>
    <w:rsid w:val="00417A61"/>
    <w:rsid w:val="00435102"/>
    <w:rsid w:val="00446CBC"/>
    <w:rsid w:val="004546E7"/>
    <w:rsid w:val="00482B3D"/>
    <w:rsid w:val="004B3602"/>
    <w:rsid w:val="004D5CDE"/>
    <w:rsid w:val="004F603B"/>
    <w:rsid w:val="00534D1A"/>
    <w:rsid w:val="0059102E"/>
    <w:rsid w:val="00591F54"/>
    <w:rsid w:val="005C1BC4"/>
    <w:rsid w:val="005C2392"/>
    <w:rsid w:val="005D5E66"/>
    <w:rsid w:val="005E6F5E"/>
    <w:rsid w:val="005F1E48"/>
    <w:rsid w:val="0060736D"/>
    <w:rsid w:val="00610DF8"/>
    <w:rsid w:val="0069173E"/>
    <w:rsid w:val="006D59E1"/>
    <w:rsid w:val="00722800"/>
    <w:rsid w:val="00780BE2"/>
    <w:rsid w:val="007C2A20"/>
    <w:rsid w:val="00820D45"/>
    <w:rsid w:val="0087652C"/>
    <w:rsid w:val="008839E0"/>
    <w:rsid w:val="00884938"/>
    <w:rsid w:val="008D1522"/>
    <w:rsid w:val="00907BA1"/>
    <w:rsid w:val="0094114E"/>
    <w:rsid w:val="00955466"/>
    <w:rsid w:val="00964572"/>
    <w:rsid w:val="009A5365"/>
    <w:rsid w:val="009B1428"/>
    <w:rsid w:val="009F09EC"/>
    <w:rsid w:val="009F5832"/>
    <w:rsid w:val="00A64684"/>
    <w:rsid w:val="00A809E2"/>
    <w:rsid w:val="00A959DF"/>
    <w:rsid w:val="00AC7733"/>
    <w:rsid w:val="00B52D0C"/>
    <w:rsid w:val="00BB6970"/>
    <w:rsid w:val="00BC1EB7"/>
    <w:rsid w:val="00BE12BB"/>
    <w:rsid w:val="00C0715A"/>
    <w:rsid w:val="00C12F5A"/>
    <w:rsid w:val="00C45D45"/>
    <w:rsid w:val="00C82A65"/>
    <w:rsid w:val="00C957A5"/>
    <w:rsid w:val="00CA1F02"/>
    <w:rsid w:val="00CC27BF"/>
    <w:rsid w:val="00CD4CE1"/>
    <w:rsid w:val="00D77441"/>
    <w:rsid w:val="00D954C2"/>
    <w:rsid w:val="00DD1D8F"/>
    <w:rsid w:val="00DD749F"/>
    <w:rsid w:val="00EA044F"/>
    <w:rsid w:val="00EA5A0C"/>
    <w:rsid w:val="00EB4C50"/>
    <w:rsid w:val="00F122BC"/>
    <w:rsid w:val="00F27322"/>
    <w:rsid w:val="00F3251D"/>
    <w:rsid w:val="00F62DE5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BDA7"/>
  <w15:docId w15:val="{AB71A5EF-3134-435D-AA91-19E6CC8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E4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agwek"/>
    <w:link w:val="Nagwek3Znak"/>
    <w:uiPriority w:val="9"/>
    <w:unhideWhenUsed/>
    <w:qFormat/>
    <w:rsid w:val="00C05AB3"/>
    <w:pPr>
      <w:outlineLvl w:val="2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uiPriority w:val="99"/>
    <w:rsid w:val="0091236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110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09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C05AB3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customStyle="1" w:styleId="Wyrnienie">
    <w:name w:val="Wyróżnienie"/>
    <w:qFormat/>
    <w:rsid w:val="00C05AB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0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B3"/>
  </w:style>
  <w:style w:type="character" w:customStyle="1" w:styleId="Brak">
    <w:name w:val="Brak"/>
    <w:rsid w:val="007267B1"/>
  </w:style>
  <w:style w:type="paragraph" w:customStyle="1" w:styleId="Domylne">
    <w:name w:val="Domyślne"/>
    <w:rsid w:val="00A41D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Stopka">
    <w:name w:val="footer"/>
    <w:basedOn w:val="Normalny"/>
    <w:link w:val="StopkaZnak"/>
    <w:unhideWhenUsed/>
    <w:rsid w:val="005B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32"/>
  </w:style>
  <w:style w:type="paragraph" w:styleId="Tekstdymka">
    <w:name w:val="Balloon Text"/>
    <w:basedOn w:val="Normalny"/>
    <w:link w:val="TekstdymkaZnak"/>
    <w:uiPriority w:val="99"/>
    <w:semiHidden/>
    <w:unhideWhenUsed/>
    <w:rsid w:val="007E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337D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86F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34E15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4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4B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uzeumwarszawy.pl/dla-medi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zeumwoli.pl/wystawy/euforia-o-warszawskiej-scenie-klubowej-po-1989-rok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0E6NbUmhLKdE2xjtWsdnW6Yoww==">CgMxLjAyCGguZ2pkZ3hzMgloLjMwajB6bGwyCWguMWZvYjl0ZTIJaC4zem55c2g3MgloLjJldDkycDA4AHIhMWFWYmZLYkFQT1ZSbUY1NEllZEdCV1FNRzFjeEJsMU9F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1856</Words>
  <Characters>11142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Migacz</dc:creator>
  <cp:lastModifiedBy>Aleksandra Migacz</cp:lastModifiedBy>
  <cp:revision>14</cp:revision>
  <dcterms:created xsi:type="dcterms:W3CDTF">2024-03-26T13:56:00Z</dcterms:created>
  <dcterms:modified xsi:type="dcterms:W3CDTF">2024-06-10T12:40:00Z</dcterms:modified>
</cp:coreProperties>
</file>