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D55D7" w14:textId="2A08A52F" w:rsidR="00660F67" w:rsidRPr="002F0D24" w:rsidRDefault="00FD0D5C" w:rsidP="002F0D24">
      <w:pPr>
        <w:pBdr>
          <w:top w:val="nil"/>
          <w:left w:val="nil"/>
          <w:bottom w:val="nil"/>
          <w:right w:val="nil"/>
          <w:between w:val="nil"/>
        </w:pBdr>
        <w:spacing w:before="120" w:after="120" w:line="360" w:lineRule="auto"/>
        <w:jc w:val="both"/>
        <w:rPr>
          <w:rFonts w:ascii="Arial" w:eastAsia="Arial" w:hAnsi="Arial" w:cs="Arial"/>
          <w:b/>
          <w:color w:val="000000"/>
          <w:sz w:val="24"/>
          <w:szCs w:val="20"/>
          <w:lang w:val="en-GB"/>
        </w:rPr>
      </w:pPr>
      <w:r w:rsidRPr="002F0D24">
        <w:rPr>
          <w:rFonts w:ascii="Arial" w:eastAsia="Arial" w:hAnsi="Arial" w:cs="Arial"/>
          <w:b/>
          <w:color w:val="000000"/>
          <w:sz w:val="24"/>
          <w:szCs w:val="20"/>
          <w:lang w:val="en-GB"/>
        </w:rPr>
        <w:t>Freedom</w:t>
      </w:r>
      <w:r w:rsidR="004F603B" w:rsidRPr="002F0D24">
        <w:rPr>
          <w:rFonts w:ascii="Arial" w:eastAsia="Arial" w:hAnsi="Arial" w:cs="Arial"/>
          <w:b/>
          <w:color w:val="000000"/>
          <w:sz w:val="24"/>
          <w:szCs w:val="20"/>
          <w:lang w:val="en-GB"/>
        </w:rPr>
        <w:t>,</w:t>
      </w:r>
      <w:r w:rsidR="00C957A5" w:rsidRPr="002F0D24">
        <w:rPr>
          <w:rFonts w:ascii="Arial" w:eastAsia="Arial" w:hAnsi="Arial" w:cs="Arial"/>
          <w:b/>
          <w:color w:val="000000"/>
          <w:sz w:val="24"/>
          <w:szCs w:val="20"/>
          <w:lang w:val="en-GB"/>
        </w:rPr>
        <w:t xml:space="preserve"> </w:t>
      </w:r>
      <w:r w:rsidRPr="002F0D24">
        <w:rPr>
          <w:rFonts w:ascii="Arial" w:eastAsia="Arial" w:hAnsi="Arial" w:cs="Arial"/>
          <w:b/>
          <w:color w:val="000000"/>
          <w:sz w:val="24"/>
          <w:szCs w:val="20"/>
          <w:lang w:val="en-GB"/>
        </w:rPr>
        <w:t>panache,</w:t>
      </w:r>
      <w:r w:rsidR="00C82A65" w:rsidRPr="002F0D24">
        <w:rPr>
          <w:rFonts w:ascii="Arial" w:eastAsia="Arial" w:hAnsi="Arial" w:cs="Arial"/>
          <w:b/>
          <w:color w:val="000000"/>
          <w:sz w:val="24"/>
          <w:szCs w:val="20"/>
          <w:lang w:val="en-GB"/>
        </w:rPr>
        <w:t xml:space="preserve"> </w:t>
      </w:r>
      <w:r w:rsidRPr="002F0D24">
        <w:rPr>
          <w:rFonts w:ascii="Arial" w:eastAsia="Arial" w:hAnsi="Arial" w:cs="Arial"/>
          <w:b/>
          <w:color w:val="000000"/>
          <w:sz w:val="24"/>
          <w:szCs w:val="20"/>
          <w:lang w:val="en-GB"/>
        </w:rPr>
        <w:t>enthusiasm</w:t>
      </w:r>
      <w:r w:rsidR="004F603B" w:rsidRPr="002F0D24">
        <w:rPr>
          <w:rFonts w:ascii="Arial" w:eastAsia="Arial" w:hAnsi="Arial" w:cs="Arial"/>
          <w:b/>
          <w:color w:val="000000"/>
          <w:sz w:val="24"/>
          <w:szCs w:val="20"/>
          <w:lang w:val="en-GB"/>
        </w:rPr>
        <w:t xml:space="preserve">. </w:t>
      </w:r>
      <w:r w:rsidRPr="002F0D24">
        <w:rPr>
          <w:rFonts w:ascii="Arial" w:eastAsia="Arial" w:hAnsi="Arial" w:cs="Arial"/>
          <w:b/>
          <w:i/>
          <w:color w:val="000000"/>
          <w:sz w:val="24"/>
          <w:szCs w:val="20"/>
          <w:lang w:val="en-GB"/>
        </w:rPr>
        <w:t>EUPH</w:t>
      </w:r>
      <w:r w:rsidR="00415F6C" w:rsidRPr="002F0D24">
        <w:rPr>
          <w:rFonts w:ascii="Arial" w:eastAsia="Arial" w:hAnsi="Arial" w:cs="Arial"/>
          <w:b/>
          <w:i/>
          <w:color w:val="000000"/>
          <w:sz w:val="24"/>
          <w:szCs w:val="20"/>
          <w:lang w:val="en-GB"/>
        </w:rPr>
        <w:t>ORIA</w:t>
      </w:r>
      <w:r w:rsidR="00955466" w:rsidRPr="002F0D24">
        <w:rPr>
          <w:rFonts w:ascii="Arial" w:eastAsia="Arial" w:hAnsi="Arial" w:cs="Arial"/>
          <w:b/>
          <w:i/>
          <w:color w:val="000000"/>
          <w:sz w:val="24"/>
          <w:szCs w:val="20"/>
          <w:lang w:val="en-GB"/>
        </w:rPr>
        <w:t>. O</w:t>
      </w:r>
      <w:r w:rsidRPr="002F0D24">
        <w:rPr>
          <w:rFonts w:ascii="Arial" w:eastAsia="Arial" w:hAnsi="Arial" w:cs="Arial"/>
          <w:b/>
          <w:i/>
          <w:color w:val="000000"/>
          <w:sz w:val="24"/>
          <w:szCs w:val="20"/>
          <w:lang w:val="en-GB"/>
        </w:rPr>
        <w:t>n Warsaw Club Scene</w:t>
      </w:r>
      <w:r w:rsidR="007F5231" w:rsidRPr="002F0D24">
        <w:rPr>
          <w:rFonts w:ascii="Arial" w:eastAsia="Arial" w:hAnsi="Arial" w:cs="Arial"/>
          <w:b/>
          <w:i/>
          <w:color w:val="000000"/>
          <w:sz w:val="24"/>
          <w:szCs w:val="20"/>
          <w:lang w:val="en-GB"/>
        </w:rPr>
        <w:t xml:space="preserve"> </w:t>
      </w:r>
      <w:r w:rsidR="00076804" w:rsidRPr="002F0D24">
        <w:rPr>
          <w:rFonts w:ascii="Arial" w:eastAsia="Arial" w:hAnsi="Arial" w:cs="Arial"/>
          <w:b/>
          <w:i/>
          <w:color w:val="000000"/>
          <w:sz w:val="24"/>
          <w:szCs w:val="20"/>
          <w:lang w:val="en-GB"/>
        </w:rPr>
        <w:t>Post-</w:t>
      </w:r>
      <w:r w:rsidR="007F5231" w:rsidRPr="002F0D24">
        <w:rPr>
          <w:rFonts w:ascii="Arial" w:eastAsia="Arial" w:hAnsi="Arial" w:cs="Arial"/>
          <w:b/>
          <w:i/>
          <w:color w:val="000000"/>
          <w:sz w:val="24"/>
          <w:szCs w:val="20"/>
          <w:lang w:val="en-GB"/>
        </w:rPr>
        <w:t>1989</w:t>
      </w:r>
      <w:r w:rsidRPr="002F0D24">
        <w:rPr>
          <w:rFonts w:ascii="Arial" w:eastAsia="Arial" w:hAnsi="Arial" w:cs="Arial"/>
          <w:b/>
          <w:i/>
          <w:color w:val="000000"/>
          <w:sz w:val="24"/>
          <w:szCs w:val="20"/>
          <w:lang w:val="en-GB"/>
        </w:rPr>
        <w:t xml:space="preserve"> </w:t>
      </w:r>
      <w:r w:rsidRPr="002F0D24">
        <w:rPr>
          <w:rFonts w:ascii="Arial" w:eastAsia="Arial" w:hAnsi="Arial" w:cs="Arial"/>
          <w:b/>
          <w:color w:val="000000"/>
          <w:sz w:val="24"/>
          <w:szCs w:val="20"/>
          <w:lang w:val="en-GB"/>
        </w:rPr>
        <w:t xml:space="preserve">at the </w:t>
      </w:r>
      <w:proofErr w:type="spellStart"/>
      <w:r w:rsidRPr="002F0D24">
        <w:rPr>
          <w:rFonts w:ascii="Arial" w:eastAsia="Arial" w:hAnsi="Arial" w:cs="Arial"/>
          <w:b/>
          <w:color w:val="000000"/>
          <w:sz w:val="24"/>
          <w:szCs w:val="20"/>
          <w:lang w:val="en-GB"/>
        </w:rPr>
        <w:t>Wola</w:t>
      </w:r>
      <w:proofErr w:type="spellEnd"/>
      <w:r w:rsidRPr="002F0D24">
        <w:rPr>
          <w:rFonts w:ascii="Arial" w:eastAsia="Arial" w:hAnsi="Arial" w:cs="Arial"/>
          <w:b/>
          <w:color w:val="000000"/>
          <w:sz w:val="24"/>
          <w:szCs w:val="20"/>
          <w:lang w:val="en-GB"/>
        </w:rPr>
        <w:t xml:space="preserve"> Museum of Warsaw </w:t>
      </w:r>
    </w:p>
    <w:p w14:paraId="3118F567" w14:textId="28B5BAB7" w:rsidR="0087652C" w:rsidRPr="002F0D24" w:rsidRDefault="002F0D24" w:rsidP="002F0D24">
      <w:pPr>
        <w:pStyle w:val="Nagwek3"/>
        <w:spacing w:line="360" w:lineRule="auto"/>
        <w:jc w:val="both"/>
        <w:rPr>
          <w:rFonts w:ascii="Arial" w:eastAsia="Arial" w:hAnsi="Arial" w:cs="Arial"/>
          <w:sz w:val="16"/>
          <w:szCs w:val="20"/>
          <w:lang w:val="en-GB"/>
        </w:rPr>
      </w:pPr>
      <w:r w:rsidRPr="002F0D24">
        <w:rPr>
          <w:rFonts w:ascii="Arial" w:hAnsi="Arial" w:cs="Arial"/>
          <w:noProof/>
          <w:sz w:val="16"/>
          <w:szCs w:val="20"/>
          <w:lang w:val="en-GB" w:eastAsia="en-GB"/>
        </w:rPr>
        <w:drawing>
          <wp:anchor distT="0" distB="0" distL="114300" distR="114300" simplePos="0" relativeHeight="251659264" behindDoc="1" locked="0" layoutInCell="1" allowOverlap="1" wp14:anchorId="508DDE44" wp14:editId="0CD79CFE">
            <wp:simplePos x="0" y="0"/>
            <wp:positionH relativeFrom="margin">
              <wp:posOffset>-9525</wp:posOffset>
            </wp:positionH>
            <wp:positionV relativeFrom="paragraph">
              <wp:posOffset>143510</wp:posOffset>
            </wp:positionV>
            <wp:extent cx="5759450" cy="2192755"/>
            <wp:effectExtent l="0" t="0" r="0" b="0"/>
            <wp:wrapTight wrapText="bothSides">
              <wp:wrapPolygon edited="0">
                <wp:start x="0" y="0"/>
                <wp:lineTo x="0" y="21394"/>
                <wp:lineTo x="21505" y="21394"/>
                <wp:lineTo x="21505"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19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D5C" w:rsidRPr="002F0D24">
        <w:rPr>
          <w:rFonts w:ascii="Arial" w:eastAsia="Arial" w:hAnsi="Arial" w:cs="Arial"/>
          <w:sz w:val="16"/>
          <w:szCs w:val="20"/>
          <w:lang w:val="en-GB"/>
        </w:rPr>
        <w:t>Mus</w:t>
      </w:r>
      <w:r w:rsidR="004546E7" w:rsidRPr="002F0D24">
        <w:rPr>
          <w:rFonts w:ascii="Arial" w:eastAsia="Arial" w:hAnsi="Arial" w:cs="Arial"/>
          <w:sz w:val="16"/>
          <w:szCs w:val="20"/>
          <w:lang w:val="en-GB"/>
        </w:rPr>
        <w:t xml:space="preserve">eum </w:t>
      </w:r>
      <w:r w:rsidR="00FD0D5C" w:rsidRPr="002F0D24">
        <w:rPr>
          <w:rFonts w:ascii="Arial" w:eastAsia="Arial" w:hAnsi="Arial" w:cs="Arial"/>
          <w:sz w:val="16"/>
          <w:szCs w:val="20"/>
          <w:lang w:val="en-GB"/>
        </w:rPr>
        <w:t>of Warsaw</w:t>
      </w:r>
      <w:r w:rsidR="004546E7" w:rsidRPr="002F0D24">
        <w:rPr>
          <w:rFonts w:ascii="Arial" w:eastAsia="Arial" w:hAnsi="Arial" w:cs="Arial"/>
          <w:sz w:val="16"/>
          <w:szCs w:val="20"/>
          <w:lang w:val="en-GB"/>
        </w:rPr>
        <w:t xml:space="preserve">, </w:t>
      </w:r>
      <w:r w:rsidR="005C1BC4" w:rsidRPr="002F0D24">
        <w:rPr>
          <w:rFonts w:ascii="Arial" w:eastAsia="Arial" w:hAnsi="Arial" w:cs="Arial"/>
          <w:sz w:val="16"/>
          <w:szCs w:val="20"/>
          <w:lang w:val="en-GB"/>
        </w:rPr>
        <w:t>9</w:t>
      </w:r>
      <w:r w:rsidR="00FD0D5C" w:rsidRPr="002F0D24">
        <w:rPr>
          <w:rFonts w:ascii="Arial" w:eastAsia="Arial" w:hAnsi="Arial" w:cs="Arial"/>
          <w:sz w:val="16"/>
          <w:szCs w:val="20"/>
          <w:lang w:val="en-GB"/>
        </w:rPr>
        <w:t xml:space="preserve"> May </w:t>
      </w:r>
      <w:r w:rsidR="004546E7" w:rsidRPr="002F0D24">
        <w:rPr>
          <w:rFonts w:ascii="Arial" w:eastAsia="Arial" w:hAnsi="Arial" w:cs="Arial"/>
          <w:sz w:val="16"/>
          <w:szCs w:val="20"/>
          <w:lang w:val="en-GB"/>
        </w:rPr>
        <w:t>–</w:t>
      </w:r>
      <w:r w:rsidR="00FD0D5C" w:rsidRPr="002F0D24">
        <w:rPr>
          <w:rFonts w:ascii="Arial" w:eastAsia="Arial" w:hAnsi="Arial" w:cs="Arial"/>
          <w:sz w:val="16"/>
          <w:szCs w:val="20"/>
          <w:lang w:val="en-GB"/>
        </w:rPr>
        <w:t xml:space="preserve"> </w:t>
      </w:r>
      <w:r w:rsidR="005C1BC4" w:rsidRPr="002F0D24">
        <w:rPr>
          <w:rFonts w:ascii="Arial" w:eastAsia="Arial" w:hAnsi="Arial" w:cs="Arial"/>
          <w:sz w:val="16"/>
          <w:szCs w:val="20"/>
          <w:lang w:val="en-GB"/>
        </w:rPr>
        <w:t>15</w:t>
      </w:r>
      <w:r w:rsidR="00FD0D5C" w:rsidRPr="002F0D24">
        <w:rPr>
          <w:rFonts w:ascii="Arial" w:eastAsia="Arial" w:hAnsi="Arial" w:cs="Arial"/>
          <w:sz w:val="16"/>
          <w:szCs w:val="20"/>
          <w:lang w:val="en-GB"/>
        </w:rPr>
        <w:t xml:space="preserve"> December </w:t>
      </w:r>
      <w:r w:rsidR="004546E7" w:rsidRPr="002F0D24">
        <w:rPr>
          <w:rFonts w:ascii="Arial" w:eastAsia="Arial" w:hAnsi="Arial" w:cs="Arial"/>
          <w:sz w:val="16"/>
          <w:szCs w:val="20"/>
          <w:lang w:val="en-GB"/>
        </w:rPr>
        <w:t>2024</w:t>
      </w:r>
    </w:p>
    <w:p w14:paraId="6714EC8A" w14:textId="6B43C49A" w:rsidR="0087652C" w:rsidRPr="002F0D24" w:rsidRDefault="00FD0D5C" w:rsidP="002F0D24">
      <w:pPr>
        <w:pStyle w:val="Nagwek3"/>
        <w:spacing w:line="360" w:lineRule="auto"/>
        <w:jc w:val="both"/>
        <w:rPr>
          <w:rFonts w:ascii="Arial" w:eastAsia="Arial" w:hAnsi="Arial" w:cs="Arial"/>
          <w:b/>
          <w:i/>
          <w:color w:val="1C1C1C"/>
          <w:sz w:val="20"/>
          <w:szCs w:val="20"/>
          <w:lang w:val="en-GB"/>
        </w:rPr>
      </w:pPr>
      <w:r w:rsidRPr="002F0D24">
        <w:rPr>
          <w:rFonts w:ascii="Arial" w:eastAsia="Arial" w:hAnsi="Arial" w:cs="Arial"/>
          <w:b/>
          <w:color w:val="1C1C1C"/>
          <w:sz w:val="20"/>
          <w:szCs w:val="20"/>
          <w:lang w:val="en-GB"/>
        </w:rPr>
        <w:t>The exhibition</w:t>
      </w:r>
      <w:r w:rsidR="00C82A65" w:rsidRPr="002F0D24">
        <w:rPr>
          <w:rFonts w:ascii="Arial" w:eastAsia="Arial" w:hAnsi="Arial" w:cs="Arial"/>
          <w:b/>
          <w:color w:val="1C1C1C"/>
          <w:sz w:val="20"/>
          <w:szCs w:val="20"/>
          <w:lang w:val="en-GB"/>
        </w:rPr>
        <w:t xml:space="preserve"> </w:t>
      </w:r>
      <w:r w:rsidRPr="002F0D24">
        <w:rPr>
          <w:rFonts w:ascii="Arial" w:eastAsia="Arial" w:hAnsi="Arial" w:cs="Arial"/>
          <w:b/>
          <w:i/>
          <w:color w:val="1C1C1C"/>
          <w:sz w:val="20"/>
          <w:szCs w:val="20"/>
          <w:lang w:val="en-GB"/>
        </w:rPr>
        <w:t>EUPH</w:t>
      </w:r>
      <w:r w:rsidR="00415F6C" w:rsidRPr="002F0D24">
        <w:rPr>
          <w:rFonts w:ascii="Arial" w:eastAsia="Arial" w:hAnsi="Arial" w:cs="Arial"/>
          <w:b/>
          <w:i/>
          <w:color w:val="1C1C1C"/>
          <w:sz w:val="20"/>
          <w:szCs w:val="20"/>
          <w:lang w:val="en-GB"/>
        </w:rPr>
        <w:t>ORIA</w:t>
      </w:r>
      <w:r w:rsidR="00C82A65" w:rsidRPr="002F0D24">
        <w:rPr>
          <w:rFonts w:ascii="Arial" w:eastAsia="Arial" w:hAnsi="Arial" w:cs="Arial"/>
          <w:b/>
          <w:i/>
          <w:color w:val="1C1C1C"/>
          <w:sz w:val="20"/>
          <w:szCs w:val="20"/>
          <w:lang w:val="en-GB"/>
        </w:rPr>
        <w:t>. O</w:t>
      </w:r>
      <w:r w:rsidRPr="002F0D24">
        <w:rPr>
          <w:rFonts w:ascii="Arial" w:eastAsia="Arial" w:hAnsi="Arial" w:cs="Arial"/>
          <w:b/>
          <w:i/>
          <w:color w:val="1C1C1C"/>
          <w:sz w:val="20"/>
          <w:szCs w:val="20"/>
          <w:lang w:val="en-GB"/>
        </w:rPr>
        <w:t>n Warsaw Club Scene</w:t>
      </w:r>
      <w:r w:rsidR="007F5231" w:rsidRPr="002F0D24">
        <w:rPr>
          <w:rFonts w:ascii="Arial" w:eastAsia="Arial" w:hAnsi="Arial" w:cs="Arial"/>
          <w:b/>
          <w:i/>
          <w:color w:val="1C1C1C"/>
          <w:sz w:val="20"/>
          <w:szCs w:val="20"/>
          <w:lang w:val="en-GB"/>
        </w:rPr>
        <w:t xml:space="preserve"> </w:t>
      </w:r>
      <w:r w:rsidR="00076804" w:rsidRPr="002F0D24">
        <w:rPr>
          <w:rFonts w:ascii="Arial" w:eastAsia="Arial" w:hAnsi="Arial" w:cs="Arial"/>
          <w:b/>
          <w:i/>
          <w:color w:val="1C1C1C"/>
          <w:sz w:val="20"/>
          <w:szCs w:val="20"/>
          <w:lang w:val="en-GB"/>
        </w:rPr>
        <w:t>Post-</w:t>
      </w:r>
      <w:r w:rsidR="007F5231" w:rsidRPr="002F0D24">
        <w:rPr>
          <w:rFonts w:ascii="Arial" w:eastAsia="Arial" w:hAnsi="Arial" w:cs="Arial"/>
          <w:b/>
          <w:i/>
          <w:color w:val="1C1C1C"/>
          <w:sz w:val="20"/>
          <w:szCs w:val="20"/>
          <w:lang w:val="en-GB"/>
        </w:rPr>
        <w:t>1989</w:t>
      </w:r>
      <w:r w:rsidRPr="002F0D24">
        <w:rPr>
          <w:rFonts w:ascii="Arial" w:eastAsia="Arial" w:hAnsi="Arial" w:cs="Arial"/>
          <w:b/>
          <w:i/>
          <w:color w:val="1C1C1C"/>
          <w:sz w:val="20"/>
          <w:szCs w:val="20"/>
          <w:lang w:val="en-GB"/>
        </w:rPr>
        <w:t xml:space="preserve"> </w:t>
      </w:r>
      <w:r w:rsidRPr="002F0D24">
        <w:rPr>
          <w:rFonts w:ascii="Arial" w:eastAsia="Arial" w:hAnsi="Arial" w:cs="Arial"/>
          <w:b/>
          <w:color w:val="1C1C1C"/>
          <w:sz w:val="20"/>
          <w:szCs w:val="20"/>
          <w:lang w:val="en-GB"/>
        </w:rPr>
        <w:t>recalls important clubs in the Polish capital.</w:t>
      </w:r>
      <w:r w:rsidR="00C82A65" w:rsidRPr="002F0D24">
        <w:rPr>
          <w:rFonts w:ascii="Arial" w:eastAsia="Arial" w:hAnsi="Arial" w:cs="Arial"/>
          <w:b/>
          <w:color w:val="1C1C1C"/>
          <w:sz w:val="20"/>
          <w:szCs w:val="20"/>
          <w:lang w:val="en-GB"/>
        </w:rPr>
        <w:t xml:space="preserve"> </w:t>
      </w:r>
      <w:r w:rsidR="00686DAB" w:rsidRPr="002F0D24">
        <w:rPr>
          <w:rFonts w:ascii="Arial" w:eastAsia="Arial" w:hAnsi="Arial" w:cs="Arial"/>
          <w:b/>
          <w:color w:val="1C1C1C"/>
          <w:sz w:val="20"/>
          <w:szCs w:val="20"/>
          <w:lang w:val="en-GB"/>
        </w:rPr>
        <w:t xml:space="preserve">Clubs and club-cafés operated at that time within a broader cultural and social context—they were much more than just businesses or venues for concerts and events. It is worth looking at the Polish reality between the fall of communism and accession to the European Union from </w:t>
      </w:r>
      <w:r w:rsidR="00076804" w:rsidRPr="002F0D24">
        <w:rPr>
          <w:rFonts w:ascii="Arial" w:eastAsia="Arial" w:hAnsi="Arial" w:cs="Arial"/>
          <w:b/>
          <w:color w:val="1C1C1C"/>
          <w:sz w:val="20"/>
          <w:szCs w:val="20"/>
          <w:lang w:val="en-GB"/>
        </w:rPr>
        <w:t>an unconventional perspective</w:t>
      </w:r>
      <w:r w:rsidR="00686DAB" w:rsidRPr="002F0D24">
        <w:rPr>
          <w:rFonts w:ascii="Arial" w:eastAsia="Arial" w:hAnsi="Arial" w:cs="Arial"/>
          <w:b/>
          <w:color w:val="1C1C1C"/>
          <w:sz w:val="20"/>
          <w:szCs w:val="20"/>
          <w:lang w:val="en-GB"/>
        </w:rPr>
        <w:t xml:space="preserve">, precisely the way </w:t>
      </w:r>
      <w:r w:rsidR="00686DAB" w:rsidRPr="002F0D24">
        <w:rPr>
          <w:rFonts w:ascii="Arial" w:eastAsia="Arial" w:hAnsi="Arial" w:cs="Arial"/>
          <w:b/>
          <w:i/>
          <w:color w:val="1C1C1C"/>
          <w:sz w:val="20"/>
          <w:szCs w:val="20"/>
          <w:lang w:val="en-GB"/>
        </w:rPr>
        <w:t>EUPHORIA</w:t>
      </w:r>
      <w:r w:rsidR="00686DAB" w:rsidRPr="002F0D24">
        <w:rPr>
          <w:rFonts w:ascii="Arial" w:eastAsia="Arial" w:hAnsi="Arial" w:cs="Arial"/>
          <w:b/>
          <w:color w:val="1C1C1C"/>
          <w:sz w:val="20"/>
          <w:szCs w:val="20"/>
          <w:lang w:val="en-GB"/>
        </w:rPr>
        <w:t xml:space="preserve"> does.</w:t>
      </w:r>
    </w:p>
    <w:p w14:paraId="160F1651" w14:textId="5C7AF956" w:rsidR="008321D1" w:rsidRPr="002F0D24" w:rsidRDefault="008321D1"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color w:val="1C1C1C"/>
          <w:sz w:val="20"/>
          <w:szCs w:val="20"/>
          <w:lang w:val="en-GB"/>
        </w:rPr>
        <w:t xml:space="preserve">In a non-obvious way, the Warsaw club scene reflected social, political, and economic changes after the year 1989, i.e. the fall of communism. Fugazi, </w:t>
      </w:r>
      <w:proofErr w:type="spellStart"/>
      <w:r w:rsidRPr="002F0D24">
        <w:rPr>
          <w:rFonts w:ascii="Arial" w:eastAsia="Arial" w:hAnsi="Arial" w:cs="Arial"/>
          <w:color w:val="1C1C1C"/>
          <w:sz w:val="20"/>
          <w:szCs w:val="20"/>
          <w:lang w:val="en-GB"/>
        </w:rPr>
        <w:t>Filtry</w:t>
      </w:r>
      <w:proofErr w:type="spellEnd"/>
      <w:r w:rsidRPr="002F0D24">
        <w:rPr>
          <w:rFonts w:ascii="Arial" w:eastAsia="Arial" w:hAnsi="Arial" w:cs="Arial"/>
          <w:color w:val="1C1C1C"/>
          <w:sz w:val="20"/>
          <w:szCs w:val="20"/>
          <w:lang w:val="en-GB"/>
        </w:rPr>
        <w:t xml:space="preserve">, CDQ, and </w:t>
      </w:r>
      <w:proofErr w:type="spellStart"/>
      <w:r w:rsidRPr="002F0D24">
        <w:rPr>
          <w:rFonts w:ascii="Arial" w:eastAsia="Arial" w:hAnsi="Arial" w:cs="Arial"/>
          <w:color w:val="1C1C1C"/>
          <w:sz w:val="20"/>
          <w:szCs w:val="20"/>
          <w:lang w:val="en-GB"/>
        </w:rPr>
        <w:t>Piekarnia</w:t>
      </w:r>
      <w:proofErr w:type="spellEnd"/>
      <w:r w:rsidRPr="002F0D24">
        <w:rPr>
          <w:rFonts w:ascii="Arial" w:eastAsia="Arial" w:hAnsi="Arial" w:cs="Arial"/>
          <w:color w:val="1C1C1C"/>
          <w:sz w:val="20"/>
          <w:szCs w:val="20"/>
          <w:lang w:val="en-GB"/>
        </w:rPr>
        <w:t xml:space="preserve"> were independent, original initiatives that could only have emerged in the early years of transformation. Seemingly very different from each other, they were connected by pioneering energy, an</w:t>
      </w:r>
      <w:r w:rsidR="007F5231" w:rsidRPr="002F0D24">
        <w:rPr>
          <w:rFonts w:ascii="Arial" w:eastAsia="Arial" w:hAnsi="Arial" w:cs="Arial"/>
          <w:color w:val="1C1C1C"/>
          <w:sz w:val="20"/>
          <w:szCs w:val="20"/>
          <w:lang w:val="en-GB"/>
        </w:rPr>
        <w:t xml:space="preserve"> omnipresent sense of euphoria</w:t>
      </w:r>
      <w:r w:rsidRPr="002F0D24">
        <w:rPr>
          <w:rFonts w:ascii="Arial" w:eastAsia="Arial" w:hAnsi="Arial" w:cs="Arial"/>
          <w:color w:val="1C1C1C"/>
          <w:sz w:val="20"/>
          <w:szCs w:val="20"/>
          <w:lang w:val="en-GB"/>
        </w:rPr>
        <w:t xml:space="preserve"> and community. In the 21st century, club-cafés also</w:t>
      </w:r>
      <w:r w:rsidR="007F5231" w:rsidRPr="002F0D24">
        <w:rPr>
          <w:rFonts w:ascii="Arial" w:eastAsia="Arial" w:hAnsi="Arial" w:cs="Arial"/>
          <w:color w:val="1C1C1C"/>
          <w:sz w:val="20"/>
          <w:szCs w:val="20"/>
          <w:lang w:val="en-GB"/>
        </w:rPr>
        <w:t xml:space="preserve"> appeared on the map of Warsaw—</w:t>
      </w:r>
      <w:r w:rsidRPr="002F0D24">
        <w:rPr>
          <w:rFonts w:ascii="Arial" w:eastAsia="Arial" w:hAnsi="Arial" w:cs="Arial"/>
          <w:color w:val="1C1C1C"/>
          <w:sz w:val="20"/>
          <w:szCs w:val="20"/>
          <w:lang w:val="en-GB"/>
        </w:rPr>
        <w:t xml:space="preserve">Le Madame and </w:t>
      </w:r>
      <w:proofErr w:type="spellStart"/>
      <w:r w:rsidRPr="002F0D24">
        <w:rPr>
          <w:rFonts w:ascii="Arial" w:eastAsia="Arial" w:hAnsi="Arial" w:cs="Arial"/>
          <w:color w:val="1C1C1C"/>
          <w:sz w:val="20"/>
          <w:szCs w:val="20"/>
          <w:lang w:val="en-GB"/>
        </w:rPr>
        <w:t>Chłodna</w:t>
      </w:r>
      <w:proofErr w:type="spellEnd"/>
      <w:r w:rsidRPr="002F0D24">
        <w:rPr>
          <w:rFonts w:ascii="Arial" w:eastAsia="Arial" w:hAnsi="Arial" w:cs="Arial"/>
          <w:color w:val="1C1C1C"/>
          <w:sz w:val="20"/>
          <w:szCs w:val="20"/>
          <w:lang w:val="en-GB"/>
        </w:rPr>
        <w:t xml:space="preserve"> 25 were </w:t>
      </w:r>
      <w:r w:rsidR="007F5231" w:rsidRPr="002F0D24">
        <w:rPr>
          <w:rFonts w:ascii="Arial" w:eastAsia="Arial" w:hAnsi="Arial" w:cs="Arial"/>
          <w:color w:val="1C1C1C"/>
          <w:sz w:val="20"/>
          <w:szCs w:val="20"/>
          <w:lang w:val="en-GB"/>
        </w:rPr>
        <w:t>more than just places for concerts and events</w:t>
      </w:r>
      <w:r w:rsidRPr="002F0D24">
        <w:rPr>
          <w:rFonts w:ascii="Arial" w:eastAsia="Arial" w:hAnsi="Arial" w:cs="Arial"/>
          <w:color w:val="1C1C1C"/>
          <w:sz w:val="20"/>
          <w:szCs w:val="20"/>
          <w:lang w:val="en-GB"/>
        </w:rPr>
        <w:t>. Non-governmental organizations were established there, and social movements were formed. These places influenced the development of clubbing and its associated music scene, but they were also strongholds of independ</w:t>
      </w:r>
      <w:r w:rsidR="007F5231" w:rsidRPr="002F0D24">
        <w:rPr>
          <w:rFonts w:ascii="Arial" w:eastAsia="Arial" w:hAnsi="Arial" w:cs="Arial"/>
          <w:color w:val="1C1C1C"/>
          <w:sz w:val="20"/>
          <w:szCs w:val="20"/>
          <w:lang w:val="en-GB"/>
        </w:rPr>
        <w:t>ent culture—encompassing theatre</w:t>
      </w:r>
      <w:r w:rsidRPr="002F0D24">
        <w:rPr>
          <w:rFonts w:ascii="Arial" w:eastAsia="Arial" w:hAnsi="Arial" w:cs="Arial"/>
          <w:color w:val="1C1C1C"/>
          <w:sz w:val="20"/>
          <w:szCs w:val="20"/>
          <w:lang w:val="en-GB"/>
        </w:rPr>
        <w:t xml:space="preserve">, visual arts, literature, and </w:t>
      </w:r>
      <w:r w:rsidR="007F5231" w:rsidRPr="002F0D24">
        <w:rPr>
          <w:rFonts w:ascii="Arial" w:eastAsia="Arial" w:hAnsi="Arial" w:cs="Arial"/>
          <w:color w:val="1C1C1C"/>
          <w:sz w:val="20"/>
          <w:szCs w:val="20"/>
          <w:lang w:val="en-GB"/>
        </w:rPr>
        <w:t>being</w:t>
      </w:r>
      <w:r w:rsidRPr="002F0D24">
        <w:rPr>
          <w:rFonts w:ascii="Arial" w:eastAsia="Arial" w:hAnsi="Arial" w:cs="Arial"/>
          <w:color w:val="1C1C1C"/>
          <w:sz w:val="20"/>
          <w:szCs w:val="20"/>
          <w:lang w:val="en-GB"/>
        </w:rPr>
        <w:t xml:space="preserve"> </w:t>
      </w:r>
      <w:r w:rsidR="007F5231" w:rsidRPr="002F0D24">
        <w:rPr>
          <w:rFonts w:ascii="Arial" w:eastAsia="Arial" w:hAnsi="Arial" w:cs="Arial"/>
          <w:color w:val="1C1C1C"/>
          <w:sz w:val="20"/>
          <w:szCs w:val="20"/>
          <w:lang w:val="en-GB"/>
        </w:rPr>
        <w:t>highly</w:t>
      </w:r>
      <w:r w:rsidRPr="002F0D24">
        <w:rPr>
          <w:rFonts w:ascii="Arial" w:eastAsia="Arial" w:hAnsi="Arial" w:cs="Arial"/>
          <w:color w:val="1C1C1C"/>
          <w:sz w:val="20"/>
          <w:szCs w:val="20"/>
          <w:lang w:val="en-GB"/>
        </w:rPr>
        <w:t xml:space="preserve"> inclusive and non-normative spaces.</w:t>
      </w:r>
    </w:p>
    <w:p w14:paraId="4CA7A4B6" w14:textId="176591F5" w:rsidR="007F5231" w:rsidRPr="002F0D24" w:rsidRDefault="00ED1CF9"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i/>
          <w:color w:val="1C1C1C"/>
          <w:sz w:val="20"/>
          <w:szCs w:val="20"/>
          <w:lang w:val="en-GB"/>
        </w:rPr>
        <w:t>“</w:t>
      </w:r>
      <w:r w:rsidR="007F5231" w:rsidRPr="002F0D24">
        <w:rPr>
          <w:rFonts w:ascii="Arial" w:eastAsia="Arial" w:hAnsi="Arial" w:cs="Arial"/>
          <w:i/>
          <w:color w:val="1C1C1C"/>
          <w:sz w:val="20"/>
          <w:szCs w:val="20"/>
          <w:lang w:val="en-GB"/>
        </w:rPr>
        <w:t>EUPH</w:t>
      </w:r>
      <w:r w:rsidR="00415F6C" w:rsidRPr="002F0D24">
        <w:rPr>
          <w:rFonts w:ascii="Arial" w:eastAsia="Arial" w:hAnsi="Arial" w:cs="Arial"/>
          <w:i/>
          <w:color w:val="1C1C1C"/>
          <w:sz w:val="20"/>
          <w:szCs w:val="20"/>
          <w:lang w:val="en-GB"/>
        </w:rPr>
        <w:t>ORIA</w:t>
      </w:r>
      <w:r w:rsidR="000C31E1" w:rsidRPr="002F0D24">
        <w:rPr>
          <w:rFonts w:ascii="Arial" w:eastAsia="Arial" w:hAnsi="Arial" w:cs="Arial"/>
          <w:i/>
          <w:color w:val="1C1C1C"/>
          <w:sz w:val="20"/>
          <w:szCs w:val="20"/>
          <w:lang w:val="en-GB"/>
        </w:rPr>
        <w:t>. O</w:t>
      </w:r>
      <w:r w:rsidR="007F5231" w:rsidRPr="002F0D24">
        <w:rPr>
          <w:rFonts w:ascii="Arial" w:eastAsia="Arial" w:hAnsi="Arial" w:cs="Arial"/>
          <w:i/>
          <w:color w:val="1C1C1C"/>
          <w:sz w:val="20"/>
          <w:szCs w:val="20"/>
          <w:lang w:val="en-GB"/>
        </w:rPr>
        <w:t>n Warsaw</w:t>
      </w:r>
      <w:r w:rsidR="000C31E1" w:rsidRPr="002F0D24">
        <w:rPr>
          <w:rFonts w:ascii="Arial" w:eastAsia="Arial" w:hAnsi="Arial" w:cs="Arial"/>
          <w:i/>
          <w:color w:val="1C1C1C"/>
          <w:sz w:val="20"/>
          <w:szCs w:val="20"/>
          <w:lang w:val="en-GB"/>
        </w:rPr>
        <w:t xml:space="preserve"> </w:t>
      </w:r>
      <w:r w:rsidR="007F5231" w:rsidRPr="002F0D24">
        <w:rPr>
          <w:rFonts w:ascii="Arial" w:eastAsia="Arial" w:hAnsi="Arial" w:cs="Arial"/>
          <w:i/>
          <w:color w:val="1C1C1C"/>
          <w:sz w:val="20"/>
          <w:szCs w:val="20"/>
          <w:lang w:val="en-GB"/>
        </w:rPr>
        <w:t>Club Scene</w:t>
      </w:r>
      <w:r w:rsidR="000C31E1" w:rsidRPr="002F0D24">
        <w:rPr>
          <w:rFonts w:ascii="Arial" w:eastAsia="Arial" w:hAnsi="Arial" w:cs="Arial"/>
          <w:i/>
          <w:color w:val="1C1C1C"/>
          <w:sz w:val="20"/>
          <w:szCs w:val="20"/>
          <w:lang w:val="en-GB"/>
        </w:rPr>
        <w:t xml:space="preserve"> </w:t>
      </w:r>
      <w:r w:rsidR="00076804" w:rsidRPr="002F0D24">
        <w:rPr>
          <w:rFonts w:ascii="Arial" w:eastAsia="Arial" w:hAnsi="Arial" w:cs="Arial"/>
          <w:i/>
          <w:color w:val="1C1C1C"/>
          <w:sz w:val="20"/>
          <w:szCs w:val="20"/>
          <w:lang w:val="en-GB"/>
        </w:rPr>
        <w:t>Post-</w:t>
      </w:r>
      <w:r w:rsidR="000C31E1" w:rsidRPr="002F0D24">
        <w:rPr>
          <w:rFonts w:ascii="Arial" w:eastAsia="Arial" w:hAnsi="Arial" w:cs="Arial"/>
          <w:i/>
          <w:color w:val="1C1C1C"/>
          <w:sz w:val="20"/>
          <w:szCs w:val="20"/>
          <w:lang w:val="en-GB"/>
        </w:rPr>
        <w:t xml:space="preserve">1989 </w:t>
      </w:r>
      <w:r w:rsidR="007F5231" w:rsidRPr="002F0D24">
        <w:rPr>
          <w:rFonts w:ascii="Arial" w:eastAsia="Arial" w:hAnsi="Arial" w:cs="Arial"/>
          <w:color w:val="1C1C1C"/>
          <w:sz w:val="20"/>
          <w:szCs w:val="20"/>
          <w:lang w:val="en-GB"/>
        </w:rPr>
        <w:t>exhibition presents a subjective se</w:t>
      </w:r>
      <w:r w:rsidRPr="002F0D24">
        <w:rPr>
          <w:rFonts w:ascii="Arial" w:eastAsia="Arial" w:hAnsi="Arial" w:cs="Arial"/>
          <w:color w:val="1C1C1C"/>
          <w:sz w:val="20"/>
          <w:szCs w:val="20"/>
          <w:lang w:val="en-GB"/>
        </w:rPr>
        <w:t>lection of club venues</w:t>
      </w:r>
      <w:r w:rsidR="007F5231" w:rsidRPr="002F0D24">
        <w:rPr>
          <w:rFonts w:ascii="Arial" w:eastAsia="Arial" w:hAnsi="Arial" w:cs="Arial"/>
          <w:color w:val="1C1C1C"/>
          <w:sz w:val="20"/>
          <w:szCs w:val="20"/>
          <w:lang w:val="en-GB"/>
        </w:rPr>
        <w:t xml:space="preserve"> in the P</w:t>
      </w:r>
      <w:r w:rsidRPr="002F0D24">
        <w:rPr>
          <w:rFonts w:ascii="Arial" w:eastAsia="Arial" w:hAnsi="Arial" w:cs="Arial"/>
          <w:color w:val="1C1C1C"/>
          <w:sz w:val="20"/>
          <w:szCs w:val="20"/>
          <w:lang w:val="en-GB"/>
        </w:rPr>
        <w:t xml:space="preserve">olish capital that </w:t>
      </w:r>
      <w:r w:rsidR="00076804" w:rsidRPr="002F0D24">
        <w:rPr>
          <w:rFonts w:ascii="Arial" w:eastAsia="Arial" w:hAnsi="Arial" w:cs="Arial"/>
          <w:color w:val="1C1C1C"/>
          <w:sz w:val="20"/>
          <w:szCs w:val="20"/>
          <w:lang w:val="en-GB"/>
        </w:rPr>
        <w:t>sprang up</w:t>
      </w:r>
      <w:r w:rsidRPr="002F0D24">
        <w:rPr>
          <w:rFonts w:ascii="Arial" w:eastAsia="Arial" w:hAnsi="Arial" w:cs="Arial"/>
          <w:color w:val="1C1C1C"/>
          <w:sz w:val="20"/>
          <w:szCs w:val="20"/>
          <w:lang w:val="en-GB"/>
        </w:rPr>
        <w:t xml:space="preserve"> in the urban fabric after the 1989 transformation and for many years defined the character of the </w:t>
      </w:r>
      <w:r w:rsidR="00076804" w:rsidRPr="002F0D24">
        <w:rPr>
          <w:rFonts w:ascii="Arial" w:eastAsia="Arial" w:hAnsi="Arial" w:cs="Arial"/>
          <w:color w:val="1C1C1C"/>
          <w:sz w:val="20"/>
          <w:szCs w:val="20"/>
          <w:lang w:val="en-GB"/>
        </w:rPr>
        <w:t>local club scene,”</w:t>
      </w:r>
      <w:r w:rsidRPr="002F0D24">
        <w:rPr>
          <w:rFonts w:ascii="Arial" w:eastAsia="Arial" w:hAnsi="Arial" w:cs="Arial"/>
          <w:color w:val="1C1C1C"/>
          <w:sz w:val="20"/>
          <w:szCs w:val="20"/>
          <w:lang w:val="en-GB"/>
        </w:rPr>
        <w:t xml:space="preserve"> says Konrad Schiller, the exhibition curator. “At the same time, it is a story about </w:t>
      </w:r>
      <w:r w:rsidR="00076804" w:rsidRPr="002F0D24">
        <w:rPr>
          <w:rFonts w:ascii="Arial" w:eastAsia="Arial" w:hAnsi="Arial" w:cs="Arial"/>
          <w:color w:val="1C1C1C"/>
          <w:sz w:val="20"/>
          <w:szCs w:val="20"/>
          <w:lang w:val="en-GB"/>
        </w:rPr>
        <w:t>the transient characteristic of that era—</w:t>
      </w:r>
      <w:r w:rsidRPr="002F0D24">
        <w:rPr>
          <w:rFonts w:ascii="Arial" w:eastAsia="Arial" w:hAnsi="Arial" w:cs="Arial"/>
          <w:color w:val="1C1C1C"/>
          <w:sz w:val="20"/>
          <w:szCs w:val="20"/>
          <w:lang w:val="en-GB"/>
        </w:rPr>
        <w:t>some venues disappeared from the map of Warsaw as quickly as they had suddenly appeared.”</w:t>
      </w:r>
    </w:p>
    <w:p w14:paraId="7927165B" w14:textId="1DA54BCE" w:rsidR="0063758E" w:rsidRPr="002F0D24" w:rsidRDefault="0063758E"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color w:val="1C1C1C"/>
          <w:sz w:val="20"/>
          <w:szCs w:val="20"/>
          <w:lang w:val="en-GB"/>
        </w:rPr>
        <w:t>Not only is this exhibition an insight into Warsaw’s club scene during the period of transformation—it is also an attempt to view an aspec</w:t>
      </w:r>
      <w:r w:rsidR="00313E75" w:rsidRPr="002F0D24">
        <w:rPr>
          <w:rFonts w:ascii="Arial" w:eastAsia="Arial" w:hAnsi="Arial" w:cs="Arial"/>
          <w:color w:val="1C1C1C"/>
          <w:sz w:val="20"/>
          <w:szCs w:val="20"/>
          <w:lang w:val="en-GB"/>
        </w:rPr>
        <w:t>t of Warsaw’</w:t>
      </w:r>
      <w:r w:rsidRPr="002F0D24">
        <w:rPr>
          <w:rFonts w:ascii="Arial" w:eastAsia="Arial" w:hAnsi="Arial" w:cs="Arial"/>
          <w:color w:val="1C1C1C"/>
          <w:sz w:val="20"/>
          <w:szCs w:val="20"/>
          <w:lang w:val="en-GB"/>
        </w:rPr>
        <w:t>s cultural heritage which until now has existed mainly in people’s memories. It thus may serve as an inspiration to writing the city’s history from a perspective of its club scene.</w:t>
      </w:r>
    </w:p>
    <w:p w14:paraId="1FBC529A" w14:textId="239E523F" w:rsidR="0063758E" w:rsidRPr="002F0D24" w:rsidRDefault="0063758E"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color w:val="1C1C1C"/>
          <w:sz w:val="20"/>
          <w:szCs w:val="20"/>
          <w:lang w:val="en-GB"/>
        </w:rPr>
        <w:t>“We show both photographs from private collections, video materials and, above all, numerous ephemeral prints: posters, tickets, zines. Many of these have never been presented to the public before,” adds Konrad Schiller.</w:t>
      </w:r>
    </w:p>
    <w:p w14:paraId="0AEBA943" w14:textId="77777777" w:rsidR="00482B3D" w:rsidRPr="002F0D24" w:rsidRDefault="00482B3D" w:rsidP="002F0D24">
      <w:pPr>
        <w:pBdr>
          <w:top w:val="nil"/>
          <w:left w:val="nil"/>
          <w:bottom w:val="nil"/>
          <w:right w:val="nil"/>
          <w:between w:val="nil"/>
        </w:pBdr>
        <w:spacing w:before="120" w:after="120" w:line="360" w:lineRule="auto"/>
        <w:jc w:val="both"/>
        <w:rPr>
          <w:rFonts w:ascii="Arial" w:eastAsia="Arial" w:hAnsi="Arial" w:cs="Arial"/>
          <w:b/>
          <w:color w:val="1C1C1C"/>
          <w:sz w:val="8"/>
          <w:szCs w:val="20"/>
          <w:lang w:val="en-GB"/>
        </w:rPr>
      </w:pPr>
    </w:p>
    <w:p w14:paraId="0DC93135" w14:textId="3E3B6F0D" w:rsidR="00482B3D" w:rsidRPr="002F0D24" w:rsidRDefault="0063758E" w:rsidP="002F0D24">
      <w:pPr>
        <w:pBdr>
          <w:top w:val="nil"/>
          <w:left w:val="nil"/>
          <w:bottom w:val="nil"/>
          <w:right w:val="nil"/>
          <w:between w:val="nil"/>
        </w:pBdr>
        <w:spacing w:before="120" w:after="120" w:line="360" w:lineRule="auto"/>
        <w:jc w:val="both"/>
        <w:rPr>
          <w:rFonts w:ascii="Arial" w:eastAsia="Arial" w:hAnsi="Arial" w:cs="Arial"/>
          <w:b/>
          <w:color w:val="1C1C1C"/>
          <w:sz w:val="20"/>
          <w:szCs w:val="20"/>
          <w:lang w:val="en-GB"/>
        </w:rPr>
      </w:pPr>
      <w:r w:rsidRPr="002F0D24">
        <w:rPr>
          <w:rFonts w:ascii="Arial" w:eastAsia="Arial" w:hAnsi="Arial" w:cs="Arial"/>
          <w:b/>
          <w:color w:val="1C1C1C"/>
          <w:sz w:val="20"/>
          <w:szCs w:val="20"/>
          <w:lang w:val="en-GB"/>
        </w:rPr>
        <w:t>The m</w:t>
      </w:r>
      <w:r w:rsidR="008839E0" w:rsidRPr="002F0D24">
        <w:rPr>
          <w:rFonts w:ascii="Arial" w:eastAsia="Arial" w:hAnsi="Arial" w:cs="Arial"/>
          <w:b/>
          <w:color w:val="1C1C1C"/>
          <w:sz w:val="20"/>
          <w:szCs w:val="20"/>
          <w:lang w:val="en-GB"/>
        </w:rPr>
        <w:t xml:space="preserve">oment </w:t>
      </w:r>
      <w:r w:rsidRPr="002F0D24">
        <w:rPr>
          <w:rFonts w:ascii="Arial" w:eastAsia="Arial" w:hAnsi="Arial" w:cs="Arial"/>
          <w:b/>
          <w:color w:val="1C1C1C"/>
          <w:sz w:val="20"/>
          <w:szCs w:val="20"/>
          <w:lang w:val="en-GB"/>
        </w:rPr>
        <w:t>of glory: Fugazi and</w:t>
      </w:r>
      <w:r w:rsidR="00097956" w:rsidRPr="002F0D24">
        <w:rPr>
          <w:rFonts w:ascii="Arial" w:eastAsia="Arial" w:hAnsi="Arial" w:cs="Arial"/>
          <w:b/>
          <w:color w:val="1C1C1C"/>
          <w:sz w:val="20"/>
          <w:szCs w:val="20"/>
          <w:lang w:val="en-GB"/>
        </w:rPr>
        <w:t xml:space="preserve"> </w:t>
      </w:r>
      <w:proofErr w:type="spellStart"/>
      <w:r w:rsidR="00097956" w:rsidRPr="002F0D24">
        <w:rPr>
          <w:rFonts w:ascii="Arial" w:eastAsia="Arial" w:hAnsi="Arial" w:cs="Arial"/>
          <w:b/>
          <w:color w:val="1C1C1C"/>
          <w:sz w:val="20"/>
          <w:szCs w:val="20"/>
          <w:lang w:val="en-GB"/>
        </w:rPr>
        <w:t>Filtry</w:t>
      </w:r>
      <w:proofErr w:type="spellEnd"/>
    </w:p>
    <w:p w14:paraId="67A41131" w14:textId="493C00C0" w:rsidR="0063758E" w:rsidRPr="002F0D24" w:rsidRDefault="0063758E"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color w:val="1C1C1C"/>
          <w:sz w:val="20"/>
          <w:szCs w:val="20"/>
          <w:lang w:val="en-GB"/>
        </w:rPr>
        <w:t>Anything was possible in post-1989 Warsaw. Private businesses sprang up on every possible scale, and previously state-owned spaces suddenly became available for rent. Through collective effort, they were transformed into unique places that vividly reflected the atmosphere of transformational fever.</w:t>
      </w:r>
    </w:p>
    <w:p w14:paraId="09201FDD" w14:textId="36E7CE6A" w:rsidR="0063758E" w:rsidRPr="002F0D24" w:rsidRDefault="0063758E"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b/>
          <w:color w:val="1C1C1C"/>
          <w:sz w:val="20"/>
          <w:szCs w:val="20"/>
          <w:lang w:val="en-GB"/>
        </w:rPr>
        <w:t xml:space="preserve">Fugazi </w:t>
      </w:r>
      <w:r w:rsidR="00313E75" w:rsidRPr="002F0D24">
        <w:rPr>
          <w:rFonts w:ascii="Arial" w:eastAsia="Arial" w:hAnsi="Arial" w:cs="Arial"/>
          <w:color w:val="1C1C1C"/>
          <w:sz w:val="20"/>
          <w:szCs w:val="20"/>
          <w:lang w:val="en-GB"/>
        </w:rPr>
        <w:t>c</w:t>
      </w:r>
      <w:r w:rsidRPr="002F0D24">
        <w:rPr>
          <w:rFonts w:ascii="Arial" w:eastAsia="Arial" w:hAnsi="Arial" w:cs="Arial"/>
          <w:color w:val="1C1C1C"/>
          <w:sz w:val="20"/>
          <w:szCs w:val="20"/>
          <w:lang w:val="en-GB"/>
        </w:rPr>
        <w:t xml:space="preserve">lub operated for mere eleven months, from 10 January to 2 December 1992. Its history began with a 21-day marathon of concerts, and the following ten months saw 150 events and 350 bands, two stages, and doors open almost around the clock. Established stars of independent music, such as </w:t>
      </w:r>
      <w:proofErr w:type="spellStart"/>
      <w:r w:rsidRPr="002F0D24">
        <w:rPr>
          <w:rFonts w:ascii="Arial" w:eastAsia="Arial" w:hAnsi="Arial" w:cs="Arial"/>
          <w:color w:val="1C1C1C"/>
          <w:sz w:val="20"/>
          <w:szCs w:val="20"/>
          <w:lang w:val="en-GB"/>
        </w:rPr>
        <w:t>Kult</w:t>
      </w:r>
      <w:proofErr w:type="spellEnd"/>
      <w:r w:rsidRPr="002F0D24">
        <w:rPr>
          <w:rFonts w:ascii="Arial" w:eastAsia="Arial" w:hAnsi="Arial" w:cs="Arial"/>
          <w:color w:val="1C1C1C"/>
          <w:sz w:val="20"/>
          <w:szCs w:val="20"/>
          <w:lang w:val="en-GB"/>
        </w:rPr>
        <w:t xml:space="preserve">, which gave a four-hour concert, performed at the club. Bands like </w:t>
      </w:r>
      <w:proofErr w:type="spellStart"/>
      <w:r w:rsidRPr="002F0D24">
        <w:rPr>
          <w:rFonts w:ascii="Arial" w:eastAsia="Arial" w:hAnsi="Arial" w:cs="Arial"/>
          <w:color w:val="1C1C1C"/>
          <w:sz w:val="20"/>
          <w:szCs w:val="20"/>
          <w:lang w:val="en-GB"/>
        </w:rPr>
        <w:t>Wilki</w:t>
      </w:r>
      <w:proofErr w:type="spellEnd"/>
      <w:r w:rsidRPr="002F0D24">
        <w:rPr>
          <w:rFonts w:ascii="Arial" w:eastAsia="Arial" w:hAnsi="Arial" w:cs="Arial"/>
          <w:color w:val="1C1C1C"/>
          <w:sz w:val="20"/>
          <w:szCs w:val="20"/>
          <w:lang w:val="en-GB"/>
        </w:rPr>
        <w:t xml:space="preserve"> made their debut there, and performing at Fugazi</w:t>
      </w:r>
      <w:r w:rsidR="00A76494" w:rsidRPr="002F0D24">
        <w:rPr>
          <w:rFonts w:ascii="Arial" w:eastAsia="Arial" w:hAnsi="Arial" w:cs="Arial"/>
          <w:color w:val="1C1C1C"/>
          <w:sz w:val="20"/>
          <w:szCs w:val="20"/>
          <w:lang w:val="en-GB"/>
        </w:rPr>
        <w:t xml:space="preserve"> marked the beginning of </w:t>
      </w:r>
      <w:proofErr w:type="spellStart"/>
      <w:r w:rsidR="00A76494" w:rsidRPr="002F0D24">
        <w:rPr>
          <w:rFonts w:ascii="Arial" w:eastAsia="Arial" w:hAnsi="Arial" w:cs="Arial"/>
          <w:color w:val="1C1C1C"/>
          <w:sz w:val="20"/>
          <w:szCs w:val="20"/>
          <w:lang w:val="en-GB"/>
        </w:rPr>
        <w:t>Maanam’</w:t>
      </w:r>
      <w:r w:rsidRPr="002F0D24">
        <w:rPr>
          <w:rFonts w:ascii="Arial" w:eastAsia="Arial" w:hAnsi="Arial" w:cs="Arial"/>
          <w:color w:val="1C1C1C"/>
          <w:sz w:val="20"/>
          <w:szCs w:val="20"/>
          <w:lang w:val="en-GB"/>
        </w:rPr>
        <w:t>s</w:t>
      </w:r>
      <w:proofErr w:type="spellEnd"/>
      <w:r w:rsidRPr="002F0D24">
        <w:rPr>
          <w:rFonts w:ascii="Arial" w:eastAsia="Arial" w:hAnsi="Arial" w:cs="Arial"/>
          <w:color w:val="1C1C1C"/>
          <w:sz w:val="20"/>
          <w:szCs w:val="20"/>
          <w:lang w:val="en-GB"/>
        </w:rPr>
        <w:t xml:space="preserve"> great </w:t>
      </w:r>
      <w:r w:rsidR="00A76494" w:rsidRPr="002F0D24">
        <w:rPr>
          <w:rFonts w:ascii="Arial" w:eastAsia="Arial" w:hAnsi="Arial" w:cs="Arial"/>
          <w:color w:val="1C1C1C"/>
          <w:sz w:val="20"/>
          <w:szCs w:val="20"/>
          <w:lang w:val="en-GB"/>
        </w:rPr>
        <w:t xml:space="preserve">1990s </w:t>
      </w:r>
      <w:r w:rsidRPr="002F0D24">
        <w:rPr>
          <w:rFonts w:ascii="Arial" w:eastAsia="Arial" w:hAnsi="Arial" w:cs="Arial"/>
          <w:color w:val="1C1C1C"/>
          <w:sz w:val="20"/>
          <w:szCs w:val="20"/>
          <w:lang w:val="en-GB"/>
        </w:rPr>
        <w:t>comeback.</w:t>
      </w:r>
    </w:p>
    <w:p w14:paraId="3543AE3C" w14:textId="61D932DB" w:rsidR="00F30B7C" w:rsidRPr="002F0D24" w:rsidRDefault="00F30B7C"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color w:val="1C1C1C"/>
          <w:sz w:val="20"/>
          <w:szCs w:val="20"/>
          <w:lang w:val="en-GB"/>
        </w:rPr>
        <w:t xml:space="preserve">Advertising was non-essential—people just flocked in to the former W-Z cinema. The energy of a never-ending rock party is captured in unique photos of the audience and legends of the independent scene, as well as posters, club cards, and concert programs in the form of a distinctive triangular zine—everything was created by hand, in a punk DIY aesthetic. Colourful, psychedelic murals and paintings adorning the simple, modernist interior were created by Robert </w:t>
      </w:r>
      <w:proofErr w:type="spellStart"/>
      <w:r w:rsidRPr="002F0D24">
        <w:rPr>
          <w:rFonts w:ascii="Arial" w:eastAsia="Arial" w:hAnsi="Arial" w:cs="Arial"/>
          <w:color w:val="1C1C1C"/>
          <w:sz w:val="20"/>
          <w:szCs w:val="20"/>
          <w:lang w:val="en-GB"/>
        </w:rPr>
        <w:t>Brylewski</w:t>
      </w:r>
      <w:proofErr w:type="spellEnd"/>
      <w:r w:rsidRPr="002F0D24">
        <w:rPr>
          <w:rFonts w:ascii="Arial" w:eastAsia="Arial" w:hAnsi="Arial" w:cs="Arial"/>
          <w:color w:val="1C1C1C"/>
          <w:sz w:val="20"/>
          <w:szCs w:val="20"/>
          <w:lang w:val="en-GB"/>
        </w:rPr>
        <w:t xml:space="preserve"> and Krzysztof "Kain" May. Jurek </w:t>
      </w:r>
      <w:proofErr w:type="spellStart"/>
      <w:r w:rsidRPr="002F0D24">
        <w:rPr>
          <w:rFonts w:ascii="Arial" w:eastAsia="Arial" w:hAnsi="Arial" w:cs="Arial"/>
          <w:color w:val="1C1C1C"/>
          <w:sz w:val="20"/>
          <w:szCs w:val="20"/>
          <w:lang w:val="en-GB"/>
        </w:rPr>
        <w:t>Owsiak</w:t>
      </w:r>
      <w:proofErr w:type="spellEnd"/>
      <w:r w:rsidRPr="002F0D24">
        <w:rPr>
          <w:rFonts w:ascii="Arial" w:eastAsia="Arial" w:hAnsi="Arial" w:cs="Arial"/>
          <w:color w:val="1C1C1C"/>
          <w:sz w:val="20"/>
          <w:szCs w:val="20"/>
          <w:lang w:val="en-GB"/>
        </w:rPr>
        <w:t xml:space="preserve"> was actively involved in Fugazi, organizing the </w:t>
      </w:r>
      <w:r w:rsidRPr="002F0D24">
        <w:rPr>
          <w:rFonts w:ascii="Arial" w:eastAsia="Arial" w:hAnsi="Arial" w:cs="Arial"/>
          <w:i/>
          <w:color w:val="1C1C1C"/>
          <w:sz w:val="20"/>
          <w:szCs w:val="20"/>
          <w:lang w:val="en-GB"/>
        </w:rPr>
        <w:t xml:space="preserve">50 </w:t>
      </w:r>
      <w:proofErr w:type="spellStart"/>
      <w:r w:rsidRPr="002F0D24">
        <w:rPr>
          <w:rFonts w:ascii="Arial" w:eastAsia="Arial" w:hAnsi="Arial" w:cs="Arial"/>
          <w:i/>
          <w:color w:val="1C1C1C"/>
          <w:sz w:val="20"/>
          <w:szCs w:val="20"/>
          <w:lang w:val="en-GB"/>
        </w:rPr>
        <w:t>Rock'n'Rolls</w:t>
      </w:r>
      <w:proofErr w:type="spellEnd"/>
      <w:r w:rsidRPr="002F0D24">
        <w:rPr>
          <w:rFonts w:ascii="Arial" w:eastAsia="Arial" w:hAnsi="Arial" w:cs="Arial"/>
          <w:i/>
          <w:color w:val="1C1C1C"/>
          <w:sz w:val="20"/>
          <w:szCs w:val="20"/>
          <w:lang w:val="en-GB"/>
        </w:rPr>
        <w:t xml:space="preserve"> for the 1</w:t>
      </w:r>
      <w:r w:rsidRPr="002F0D24">
        <w:rPr>
          <w:rFonts w:ascii="Arial" w:eastAsia="Arial" w:hAnsi="Arial" w:cs="Arial"/>
          <w:i/>
          <w:color w:val="1C1C1C"/>
          <w:sz w:val="20"/>
          <w:szCs w:val="20"/>
          <w:vertAlign w:val="superscript"/>
          <w:lang w:val="en-GB"/>
        </w:rPr>
        <w:t>st</w:t>
      </w:r>
      <w:r w:rsidRPr="002F0D24">
        <w:rPr>
          <w:rFonts w:ascii="Arial" w:eastAsia="Arial" w:hAnsi="Arial" w:cs="Arial"/>
          <w:i/>
          <w:color w:val="1C1C1C"/>
          <w:sz w:val="20"/>
          <w:szCs w:val="20"/>
          <w:lang w:val="en-GB"/>
        </w:rPr>
        <w:t xml:space="preserve"> of May</w:t>
      </w:r>
      <w:r w:rsidR="00313E75" w:rsidRPr="002F0D24">
        <w:rPr>
          <w:rFonts w:ascii="Arial" w:eastAsia="Arial" w:hAnsi="Arial" w:cs="Arial"/>
          <w:color w:val="1C1C1C"/>
          <w:sz w:val="20"/>
          <w:szCs w:val="20"/>
          <w:lang w:val="en-GB"/>
        </w:rPr>
        <w:t xml:space="preserve"> event</w:t>
      </w:r>
      <w:r w:rsidRPr="002F0D24">
        <w:rPr>
          <w:rFonts w:ascii="Arial" w:eastAsia="Arial" w:hAnsi="Arial" w:cs="Arial"/>
          <w:color w:val="1C1C1C"/>
          <w:sz w:val="20"/>
          <w:szCs w:val="20"/>
          <w:lang w:val="en-GB"/>
        </w:rPr>
        <w:t xml:space="preserve">. During the concert of fifteen bands, funds were raised for organizations such as </w:t>
      </w:r>
      <w:proofErr w:type="spellStart"/>
      <w:r w:rsidRPr="002F0D24">
        <w:rPr>
          <w:rFonts w:ascii="Arial" w:eastAsia="Arial" w:hAnsi="Arial" w:cs="Arial"/>
          <w:color w:val="1C1C1C"/>
          <w:sz w:val="20"/>
          <w:szCs w:val="20"/>
          <w:lang w:val="en-GB"/>
        </w:rPr>
        <w:t>Monar</w:t>
      </w:r>
      <w:proofErr w:type="spellEnd"/>
      <w:r w:rsidR="00075A3A" w:rsidRPr="002F0D24">
        <w:rPr>
          <w:rFonts w:ascii="Arial" w:eastAsia="Arial" w:hAnsi="Arial" w:cs="Arial"/>
          <w:color w:val="1C1C1C"/>
          <w:sz w:val="20"/>
          <w:szCs w:val="20"/>
          <w:lang w:val="en-GB"/>
        </w:rPr>
        <w:t xml:space="preserve"> (Polish non-governmental organization focused on helping drug addicts, the homeless, those who are HIV positive or </w:t>
      </w:r>
      <w:r w:rsidR="00313E75" w:rsidRPr="002F0D24">
        <w:rPr>
          <w:rFonts w:ascii="Arial" w:eastAsia="Arial" w:hAnsi="Arial" w:cs="Arial"/>
          <w:color w:val="1C1C1C"/>
          <w:sz w:val="20"/>
          <w:szCs w:val="20"/>
          <w:lang w:val="en-GB"/>
        </w:rPr>
        <w:t xml:space="preserve">those </w:t>
      </w:r>
      <w:r w:rsidR="00075A3A" w:rsidRPr="002F0D24">
        <w:rPr>
          <w:rFonts w:ascii="Arial" w:eastAsia="Arial" w:hAnsi="Arial" w:cs="Arial"/>
          <w:color w:val="1C1C1C"/>
          <w:sz w:val="20"/>
          <w:szCs w:val="20"/>
          <w:lang w:val="en-GB"/>
        </w:rPr>
        <w:t>who have AIDS)</w:t>
      </w:r>
      <w:r w:rsidRPr="002F0D24">
        <w:rPr>
          <w:rFonts w:ascii="Arial" w:eastAsia="Arial" w:hAnsi="Arial" w:cs="Arial"/>
          <w:color w:val="1C1C1C"/>
          <w:sz w:val="20"/>
          <w:szCs w:val="20"/>
          <w:lang w:val="en-GB"/>
        </w:rPr>
        <w:t xml:space="preserve">. This event is </w:t>
      </w:r>
      <w:r w:rsidR="00075A3A" w:rsidRPr="002F0D24">
        <w:rPr>
          <w:rFonts w:ascii="Arial" w:eastAsia="Arial" w:hAnsi="Arial" w:cs="Arial"/>
          <w:color w:val="1C1C1C"/>
          <w:sz w:val="20"/>
          <w:szCs w:val="20"/>
          <w:lang w:val="en-GB"/>
        </w:rPr>
        <w:t xml:space="preserve">regarded as a harbinger of </w:t>
      </w:r>
      <w:proofErr w:type="spellStart"/>
      <w:r w:rsidR="00075A3A" w:rsidRPr="002F0D24">
        <w:rPr>
          <w:rFonts w:ascii="Arial" w:eastAsia="Arial" w:hAnsi="Arial" w:cs="Arial"/>
          <w:color w:val="1C1C1C"/>
          <w:sz w:val="20"/>
          <w:szCs w:val="20"/>
          <w:lang w:val="en-GB"/>
        </w:rPr>
        <w:t>Owsiak’s</w:t>
      </w:r>
      <w:proofErr w:type="spellEnd"/>
      <w:r w:rsidR="00075A3A" w:rsidRPr="002F0D24">
        <w:rPr>
          <w:rFonts w:ascii="Arial" w:eastAsia="Arial" w:hAnsi="Arial" w:cs="Arial"/>
          <w:color w:val="1C1C1C"/>
          <w:sz w:val="20"/>
          <w:szCs w:val="20"/>
          <w:lang w:val="en-GB"/>
        </w:rPr>
        <w:t xml:space="preserve"> </w:t>
      </w:r>
      <w:r w:rsidRPr="002F0D24">
        <w:rPr>
          <w:rFonts w:ascii="Arial" w:eastAsia="Arial" w:hAnsi="Arial" w:cs="Arial"/>
          <w:color w:val="1C1C1C"/>
          <w:sz w:val="20"/>
          <w:szCs w:val="20"/>
          <w:lang w:val="en-GB"/>
        </w:rPr>
        <w:t>Great Orchestra of Christmas Charity.</w:t>
      </w:r>
    </w:p>
    <w:p w14:paraId="474EE85A" w14:textId="40F43448" w:rsidR="00660F67" w:rsidRPr="002F0D24" w:rsidRDefault="00660F67" w:rsidP="002F0D24">
      <w:pPr>
        <w:spacing w:line="360" w:lineRule="auto"/>
        <w:jc w:val="both"/>
        <w:rPr>
          <w:rFonts w:ascii="Arial" w:eastAsia="Arial" w:hAnsi="Arial" w:cs="Arial"/>
          <w:color w:val="1C1C1C"/>
          <w:sz w:val="20"/>
          <w:szCs w:val="20"/>
          <w:lang w:val="en-GB"/>
        </w:rPr>
      </w:pPr>
      <w:proofErr w:type="spellStart"/>
      <w:r w:rsidRPr="002F0D24">
        <w:rPr>
          <w:rFonts w:ascii="Arial" w:eastAsia="Arial" w:hAnsi="Arial" w:cs="Arial"/>
          <w:b/>
          <w:color w:val="1C1C1C"/>
          <w:sz w:val="20"/>
          <w:szCs w:val="20"/>
          <w:lang w:val="en-GB"/>
        </w:rPr>
        <w:t>Filtry</w:t>
      </w:r>
      <w:proofErr w:type="spellEnd"/>
      <w:r w:rsidRPr="002F0D24">
        <w:rPr>
          <w:rFonts w:ascii="Arial" w:eastAsia="Arial" w:hAnsi="Arial" w:cs="Arial"/>
          <w:b/>
          <w:color w:val="1C1C1C"/>
          <w:sz w:val="20"/>
          <w:szCs w:val="20"/>
          <w:lang w:val="en-GB"/>
        </w:rPr>
        <w:t xml:space="preserve"> </w:t>
      </w:r>
      <w:r w:rsidR="00313E75" w:rsidRPr="002F0D24">
        <w:rPr>
          <w:rFonts w:ascii="Arial" w:eastAsia="Arial" w:hAnsi="Arial" w:cs="Arial"/>
          <w:color w:val="1C1C1C"/>
          <w:sz w:val="20"/>
          <w:szCs w:val="20"/>
          <w:lang w:val="en-GB"/>
        </w:rPr>
        <w:t>c</w:t>
      </w:r>
      <w:r w:rsidRPr="002F0D24">
        <w:rPr>
          <w:rFonts w:ascii="Arial" w:eastAsia="Arial" w:hAnsi="Arial" w:cs="Arial"/>
          <w:color w:val="1C1C1C"/>
          <w:sz w:val="20"/>
          <w:szCs w:val="20"/>
          <w:lang w:val="en-GB"/>
        </w:rPr>
        <w:t xml:space="preserve">lub introduced electronic music to the Polish capital from 1992 to 1994. In the basement and boiler room of the Institute of Mathematical Machines—hence the pipes, boilers, and valves—the first techno parties and club raves were held, along with concerts and happenings. </w:t>
      </w:r>
      <w:proofErr w:type="spellStart"/>
      <w:r w:rsidRPr="002F0D24">
        <w:rPr>
          <w:rFonts w:ascii="Arial" w:eastAsia="Arial" w:hAnsi="Arial" w:cs="Arial"/>
          <w:color w:val="1C1C1C"/>
          <w:sz w:val="20"/>
          <w:szCs w:val="20"/>
          <w:lang w:val="en-GB"/>
        </w:rPr>
        <w:t>Filtry</w:t>
      </w:r>
      <w:proofErr w:type="spellEnd"/>
      <w:r w:rsidRPr="002F0D24">
        <w:rPr>
          <w:rFonts w:ascii="Arial" w:eastAsia="Arial" w:hAnsi="Arial" w:cs="Arial"/>
          <w:color w:val="1C1C1C"/>
          <w:sz w:val="20"/>
          <w:szCs w:val="20"/>
          <w:lang w:val="en-GB"/>
        </w:rPr>
        <w:t xml:space="preserve"> also featured a pioneering resident DJ institution. The raw industrial look was complemented by fluorescent tribal paintings on the walls, ceiling, and floor, glowing under ultraviolet light and strobe lights. The Drastic Dracula Movement group (</w:t>
      </w:r>
      <w:proofErr w:type="spellStart"/>
      <w:r w:rsidRPr="002F0D24">
        <w:rPr>
          <w:rFonts w:ascii="Arial" w:eastAsia="Arial" w:hAnsi="Arial" w:cs="Arial"/>
          <w:color w:val="1C1C1C"/>
          <w:sz w:val="20"/>
          <w:szCs w:val="20"/>
          <w:lang w:val="en-GB"/>
        </w:rPr>
        <w:t>Xawery</w:t>
      </w:r>
      <w:proofErr w:type="spellEnd"/>
      <w:r w:rsidRPr="002F0D24">
        <w:rPr>
          <w:rFonts w:ascii="Arial" w:eastAsia="Arial" w:hAnsi="Arial" w:cs="Arial"/>
          <w:color w:val="1C1C1C"/>
          <w:sz w:val="20"/>
          <w:szCs w:val="20"/>
          <w:lang w:val="en-GB"/>
        </w:rPr>
        <w:t xml:space="preserve"> </w:t>
      </w:r>
      <w:proofErr w:type="spellStart"/>
      <w:r w:rsidRPr="002F0D24">
        <w:rPr>
          <w:rFonts w:ascii="Arial" w:eastAsia="Arial" w:hAnsi="Arial" w:cs="Arial"/>
          <w:color w:val="1C1C1C"/>
          <w:sz w:val="20"/>
          <w:szCs w:val="20"/>
          <w:lang w:val="en-GB"/>
        </w:rPr>
        <w:t>Żuławski</w:t>
      </w:r>
      <w:proofErr w:type="spellEnd"/>
      <w:r w:rsidRPr="002F0D24">
        <w:rPr>
          <w:rFonts w:ascii="Arial" w:eastAsia="Arial" w:hAnsi="Arial" w:cs="Arial"/>
          <w:color w:val="1C1C1C"/>
          <w:sz w:val="20"/>
          <w:szCs w:val="20"/>
          <w:lang w:val="en-GB"/>
        </w:rPr>
        <w:t xml:space="preserve">, Michał Englert, Michał </w:t>
      </w:r>
      <w:proofErr w:type="spellStart"/>
      <w:r w:rsidRPr="002F0D24">
        <w:rPr>
          <w:rFonts w:ascii="Arial" w:eastAsia="Arial" w:hAnsi="Arial" w:cs="Arial"/>
          <w:color w:val="1C1C1C"/>
          <w:sz w:val="20"/>
          <w:szCs w:val="20"/>
          <w:lang w:val="en-GB"/>
        </w:rPr>
        <w:t>Szałajski</w:t>
      </w:r>
      <w:proofErr w:type="spellEnd"/>
      <w:r w:rsidRPr="002F0D24">
        <w:rPr>
          <w:rFonts w:ascii="Arial" w:eastAsia="Arial" w:hAnsi="Arial" w:cs="Arial"/>
          <w:color w:val="1C1C1C"/>
          <w:sz w:val="20"/>
          <w:szCs w:val="20"/>
          <w:lang w:val="en-GB"/>
        </w:rPr>
        <w:t xml:space="preserve">, Mateusz </w:t>
      </w:r>
      <w:proofErr w:type="spellStart"/>
      <w:r w:rsidRPr="002F0D24">
        <w:rPr>
          <w:rFonts w:ascii="Arial" w:eastAsia="Arial" w:hAnsi="Arial" w:cs="Arial"/>
          <w:color w:val="1C1C1C"/>
          <w:sz w:val="20"/>
          <w:szCs w:val="20"/>
          <w:lang w:val="en-GB"/>
        </w:rPr>
        <w:t>Szlachtycz</w:t>
      </w:r>
      <w:proofErr w:type="spellEnd"/>
      <w:r w:rsidRPr="002F0D24">
        <w:rPr>
          <w:rFonts w:ascii="Arial" w:eastAsia="Arial" w:hAnsi="Arial" w:cs="Arial"/>
          <w:color w:val="1C1C1C"/>
          <w:sz w:val="20"/>
          <w:szCs w:val="20"/>
          <w:lang w:val="en-GB"/>
        </w:rPr>
        <w:t>, and Michał Rogalski) was active at the intersection of music and performance.</w:t>
      </w:r>
    </w:p>
    <w:p w14:paraId="4C2C244A" w14:textId="453D1423" w:rsidR="006D59E1" w:rsidRPr="002F0D24" w:rsidRDefault="009D2A12" w:rsidP="002F0D24">
      <w:pPr>
        <w:spacing w:line="360" w:lineRule="auto"/>
        <w:jc w:val="both"/>
        <w:rPr>
          <w:rFonts w:ascii="Arial" w:eastAsia="Arial" w:hAnsi="Arial" w:cs="Arial"/>
          <w:color w:val="1C1C1C"/>
          <w:sz w:val="20"/>
          <w:szCs w:val="20"/>
          <w:lang w:val="en-GB"/>
        </w:rPr>
      </w:pPr>
      <w:r w:rsidRPr="002F0D24">
        <w:rPr>
          <w:rFonts w:ascii="Arial" w:eastAsia="Arial" w:hAnsi="Arial" w:cs="Arial"/>
          <w:color w:val="1C1C1C"/>
          <w:sz w:val="20"/>
          <w:szCs w:val="20"/>
          <w:lang w:val="en-GB"/>
        </w:rPr>
        <w:t xml:space="preserve">The sense of vast possibilities and freedom in creating spaces for oneself and one’s community clashed with the darker side of the transformational reality—underworld interests and the ruthless hand of the free market. Although Fugazi and </w:t>
      </w:r>
      <w:proofErr w:type="spellStart"/>
      <w:r w:rsidRPr="002F0D24">
        <w:rPr>
          <w:rFonts w:ascii="Arial" w:eastAsia="Arial" w:hAnsi="Arial" w:cs="Arial"/>
          <w:color w:val="1C1C1C"/>
          <w:sz w:val="20"/>
          <w:szCs w:val="20"/>
          <w:lang w:val="en-GB"/>
        </w:rPr>
        <w:t>Filtry</w:t>
      </w:r>
      <w:proofErr w:type="spellEnd"/>
      <w:r w:rsidRPr="002F0D24">
        <w:rPr>
          <w:rFonts w:ascii="Arial" w:eastAsia="Arial" w:hAnsi="Arial" w:cs="Arial"/>
          <w:color w:val="1C1C1C"/>
          <w:sz w:val="20"/>
          <w:szCs w:val="20"/>
          <w:lang w:val="en-GB"/>
        </w:rPr>
        <w:t xml:space="preserve"> quickly disappeared from the club map of Warsaw, they </w:t>
      </w:r>
      <w:r w:rsidR="00E965A9" w:rsidRPr="002F0D24">
        <w:rPr>
          <w:rFonts w:ascii="Arial" w:eastAsia="Arial" w:hAnsi="Arial" w:cs="Arial"/>
          <w:color w:val="1C1C1C"/>
          <w:sz w:val="20"/>
          <w:szCs w:val="20"/>
          <w:lang w:val="en-GB"/>
        </w:rPr>
        <w:t>turned into</w:t>
      </w:r>
      <w:r w:rsidRPr="002F0D24">
        <w:rPr>
          <w:rFonts w:ascii="Arial" w:eastAsia="Arial" w:hAnsi="Arial" w:cs="Arial"/>
          <w:color w:val="1C1C1C"/>
          <w:sz w:val="20"/>
          <w:szCs w:val="20"/>
          <w:lang w:val="en-GB"/>
        </w:rPr>
        <w:t xml:space="preserve"> legends and </w:t>
      </w:r>
      <w:r w:rsidR="00E965A9" w:rsidRPr="002F0D24">
        <w:rPr>
          <w:rFonts w:ascii="Arial" w:eastAsia="Arial" w:hAnsi="Arial" w:cs="Arial"/>
          <w:color w:val="1C1C1C"/>
          <w:sz w:val="20"/>
          <w:szCs w:val="20"/>
          <w:lang w:val="en-GB"/>
        </w:rPr>
        <w:t xml:space="preserve">served as </w:t>
      </w:r>
      <w:r w:rsidRPr="002F0D24">
        <w:rPr>
          <w:rFonts w:ascii="Arial" w:eastAsia="Arial" w:hAnsi="Arial" w:cs="Arial"/>
          <w:color w:val="1C1C1C"/>
          <w:sz w:val="20"/>
          <w:szCs w:val="20"/>
          <w:lang w:val="en-GB"/>
        </w:rPr>
        <w:t>a starting point for many subsequent initiatives</w:t>
      </w:r>
      <w:r w:rsidR="0025138E" w:rsidRPr="002F0D24">
        <w:rPr>
          <w:rFonts w:ascii="Arial" w:eastAsia="Arial" w:hAnsi="Arial" w:cs="Arial"/>
          <w:color w:val="1C1C1C"/>
          <w:sz w:val="20"/>
          <w:szCs w:val="20"/>
          <w:lang w:val="en-GB"/>
        </w:rPr>
        <w:t>.</w:t>
      </w:r>
    </w:p>
    <w:p w14:paraId="5740C49C" w14:textId="77777777" w:rsidR="002F0D24" w:rsidRPr="002F0D24" w:rsidRDefault="002F0D24" w:rsidP="002F0D24">
      <w:pPr>
        <w:pBdr>
          <w:top w:val="nil"/>
          <w:left w:val="nil"/>
          <w:bottom w:val="nil"/>
          <w:right w:val="nil"/>
          <w:between w:val="nil"/>
        </w:pBdr>
        <w:spacing w:before="120" w:after="120" w:line="360" w:lineRule="auto"/>
        <w:jc w:val="both"/>
        <w:rPr>
          <w:rFonts w:ascii="Arial" w:eastAsia="Arial" w:hAnsi="Arial" w:cs="Arial"/>
          <w:color w:val="1C1C1C"/>
          <w:sz w:val="8"/>
          <w:szCs w:val="20"/>
          <w:lang w:val="en-GB"/>
        </w:rPr>
      </w:pPr>
    </w:p>
    <w:p w14:paraId="445D605C" w14:textId="533A6492" w:rsidR="00482B3D" w:rsidRPr="002F0D24" w:rsidRDefault="009D2A12" w:rsidP="002F0D24">
      <w:pPr>
        <w:pBdr>
          <w:top w:val="nil"/>
          <w:left w:val="nil"/>
          <w:bottom w:val="nil"/>
          <w:right w:val="nil"/>
          <w:between w:val="nil"/>
        </w:pBdr>
        <w:spacing w:before="120" w:after="120" w:line="360" w:lineRule="auto"/>
        <w:jc w:val="both"/>
        <w:rPr>
          <w:rFonts w:ascii="Arial" w:eastAsia="Arial" w:hAnsi="Arial" w:cs="Arial"/>
          <w:b/>
          <w:color w:val="1C1C1C"/>
          <w:sz w:val="20"/>
          <w:szCs w:val="20"/>
          <w:lang w:val="en-GB"/>
        </w:rPr>
      </w:pPr>
      <w:r w:rsidRPr="002F0D24">
        <w:rPr>
          <w:rFonts w:ascii="Arial" w:eastAsia="Arial" w:hAnsi="Arial" w:cs="Arial"/>
          <w:b/>
          <w:color w:val="1C1C1C"/>
          <w:sz w:val="20"/>
          <w:szCs w:val="20"/>
          <w:lang w:val="en-GB"/>
        </w:rPr>
        <w:t>Leaving the hou</w:t>
      </w:r>
      <w:r w:rsidR="00E965A9" w:rsidRPr="002F0D24">
        <w:rPr>
          <w:rFonts w:ascii="Arial" w:eastAsia="Arial" w:hAnsi="Arial" w:cs="Arial"/>
          <w:b/>
          <w:color w:val="1C1C1C"/>
          <w:sz w:val="20"/>
          <w:szCs w:val="20"/>
          <w:lang w:val="en-GB"/>
        </w:rPr>
        <w:t>s</w:t>
      </w:r>
      <w:r w:rsidRPr="002F0D24">
        <w:rPr>
          <w:rFonts w:ascii="Arial" w:eastAsia="Arial" w:hAnsi="Arial" w:cs="Arial"/>
          <w:b/>
          <w:color w:val="1C1C1C"/>
          <w:sz w:val="20"/>
          <w:szCs w:val="20"/>
          <w:lang w:val="en-GB"/>
        </w:rPr>
        <w:t xml:space="preserve">ing estate: </w:t>
      </w:r>
      <w:proofErr w:type="spellStart"/>
      <w:r w:rsidRPr="002F0D24">
        <w:rPr>
          <w:rFonts w:ascii="Arial" w:eastAsia="Arial" w:hAnsi="Arial" w:cs="Arial"/>
          <w:b/>
          <w:color w:val="1C1C1C"/>
          <w:sz w:val="20"/>
          <w:szCs w:val="20"/>
          <w:lang w:val="en-GB"/>
        </w:rPr>
        <w:t>Paragraf</w:t>
      </w:r>
      <w:proofErr w:type="spellEnd"/>
      <w:r w:rsidRPr="002F0D24">
        <w:rPr>
          <w:rFonts w:ascii="Arial" w:eastAsia="Arial" w:hAnsi="Arial" w:cs="Arial"/>
          <w:b/>
          <w:color w:val="1C1C1C"/>
          <w:sz w:val="20"/>
          <w:szCs w:val="20"/>
          <w:lang w:val="en-GB"/>
        </w:rPr>
        <w:t xml:space="preserve"> 51 and</w:t>
      </w:r>
      <w:r w:rsidR="004D5CDE" w:rsidRPr="002F0D24">
        <w:rPr>
          <w:rFonts w:ascii="Arial" w:eastAsia="Arial" w:hAnsi="Arial" w:cs="Arial"/>
          <w:b/>
          <w:color w:val="1C1C1C"/>
          <w:sz w:val="20"/>
          <w:szCs w:val="20"/>
          <w:lang w:val="en-GB"/>
        </w:rPr>
        <w:t xml:space="preserve"> Alfa</w:t>
      </w:r>
    </w:p>
    <w:p w14:paraId="11481492" w14:textId="5270A6F7" w:rsidR="009D2A12" w:rsidRPr="002F0D24" w:rsidRDefault="009D2A12"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color w:val="1C1C1C"/>
          <w:sz w:val="20"/>
          <w:szCs w:val="20"/>
          <w:lang w:val="en-GB"/>
        </w:rPr>
        <w:t xml:space="preserve">Polish rap and hip-hop developed at an incredible pace in the 1990s. With an increasing number of crews and, above all, listeners, the hip-hop culture began to create official venues. Two key clubs for this scene were </w:t>
      </w:r>
      <w:r w:rsidRPr="002F0D24">
        <w:rPr>
          <w:rFonts w:ascii="Arial" w:eastAsia="Arial" w:hAnsi="Arial" w:cs="Arial"/>
          <w:b/>
          <w:color w:val="1C1C1C"/>
          <w:sz w:val="20"/>
          <w:szCs w:val="20"/>
          <w:lang w:val="en-GB"/>
        </w:rPr>
        <w:t>Alfa</w:t>
      </w:r>
      <w:r w:rsidRPr="002F0D24">
        <w:rPr>
          <w:rFonts w:ascii="Arial" w:eastAsia="Arial" w:hAnsi="Arial" w:cs="Arial"/>
          <w:color w:val="1C1C1C"/>
          <w:sz w:val="20"/>
          <w:szCs w:val="20"/>
          <w:lang w:val="en-GB"/>
        </w:rPr>
        <w:t xml:space="preserve"> and </w:t>
      </w:r>
      <w:proofErr w:type="spellStart"/>
      <w:r w:rsidRPr="002F0D24">
        <w:rPr>
          <w:rFonts w:ascii="Arial" w:eastAsia="Arial" w:hAnsi="Arial" w:cs="Arial"/>
          <w:b/>
          <w:color w:val="1C1C1C"/>
          <w:sz w:val="20"/>
          <w:szCs w:val="20"/>
          <w:lang w:val="en-GB"/>
        </w:rPr>
        <w:t>Par</w:t>
      </w:r>
      <w:r w:rsidR="000D35F4" w:rsidRPr="002F0D24">
        <w:rPr>
          <w:rFonts w:ascii="Arial" w:eastAsia="Arial" w:hAnsi="Arial" w:cs="Arial"/>
          <w:b/>
          <w:color w:val="1C1C1C"/>
          <w:sz w:val="20"/>
          <w:szCs w:val="20"/>
          <w:lang w:val="en-GB"/>
        </w:rPr>
        <w:t>agraf</w:t>
      </w:r>
      <w:proofErr w:type="spellEnd"/>
      <w:r w:rsidR="000D35F4" w:rsidRPr="002F0D24">
        <w:rPr>
          <w:rFonts w:ascii="Arial" w:eastAsia="Arial" w:hAnsi="Arial" w:cs="Arial"/>
          <w:b/>
          <w:color w:val="1C1C1C"/>
          <w:sz w:val="20"/>
          <w:szCs w:val="20"/>
          <w:lang w:val="en-GB"/>
        </w:rPr>
        <w:t xml:space="preserve"> 51</w:t>
      </w:r>
      <w:r w:rsidR="000D35F4" w:rsidRPr="002F0D24">
        <w:rPr>
          <w:rFonts w:ascii="Arial" w:eastAsia="Arial" w:hAnsi="Arial" w:cs="Arial"/>
          <w:color w:val="1C1C1C"/>
          <w:sz w:val="20"/>
          <w:szCs w:val="20"/>
          <w:lang w:val="en-GB"/>
        </w:rPr>
        <w:t xml:space="preserve"> (later known as Fresh)</w:t>
      </w:r>
      <w:r w:rsidRPr="002F0D24">
        <w:rPr>
          <w:rFonts w:ascii="Arial" w:eastAsia="Arial" w:hAnsi="Arial" w:cs="Arial"/>
          <w:color w:val="1C1C1C"/>
          <w:sz w:val="20"/>
          <w:szCs w:val="20"/>
          <w:lang w:val="en-GB"/>
        </w:rPr>
        <w:t xml:space="preserve"> where, in addition to concerts and DJ sets, regular breakdance performances and MC battles took place.</w:t>
      </w:r>
      <w:r w:rsidR="000D35F4" w:rsidRPr="002F0D24">
        <w:rPr>
          <w:rFonts w:ascii="Arial" w:eastAsia="Arial" w:hAnsi="Arial" w:cs="Arial"/>
          <w:color w:val="1C1C1C"/>
          <w:sz w:val="20"/>
          <w:szCs w:val="20"/>
          <w:lang w:val="en-GB"/>
        </w:rPr>
        <w:t xml:space="preserve"> It was in these venues that Warsaw’</w:t>
      </w:r>
      <w:r w:rsidRPr="002F0D24">
        <w:rPr>
          <w:rFonts w:ascii="Arial" w:eastAsia="Arial" w:hAnsi="Arial" w:cs="Arial"/>
          <w:color w:val="1C1C1C"/>
          <w:sz w:val="20"/>
          <w:szCs w:val="20"/>
          <w:lang w:val="en-GB"/>
        </w:rPr>
        <w:t xml:space="preserve">s skate-hip-hop community </w:t>
      </w:r>
      <w:r w:rsidR="000D35F4" w:rsidRPr="002F0D24">
        <w:rPr>
          <w:rFonts w:ascii="Arial" w:eastAsia="Arial" w:hAnsi="Arial" w:cs="Arial"/>
          <w:color w:val="1C1C1C"/>
          <w:sz w:val="20"/>
          <w:szCs w:val="20"/>
          <w:lang w:val="en-GB"/>
        </w:rPr>
        <w:t xml:space="preserve">was </w:t>
      </w:r>
      <w:r w:rsidRPr="002F0D24">
        <w:rPr>
          <w:rFonts w:ascii="Arial" w:eastAsia="Arial" w:hAnsi="Arial" w:cs="Arial"/>
          <w:color w:val="1C1C1C"/>
          <w:sz w:val="20"/>
          <w:szCs w:val="20"/>
          <w:lang w:val="en-GB"/>
        </w:rPr>
        <w:t xml:space="preserve">formed. The explosion of interest in hip-hop and the </w:t>
      </w:r>
      <w:r w:rsidR="000D35F4" w:rsidRPr="002F0D24">
        <w:rPr>
          <w:rFonts w:ascii="Arial" w:eastAsia="Arial" w:hAnsi="Arial" w:cs="Arial"/>
          <w:color w:val="1C1C1C"/>
          <w:sz w:val="20"/>
          <w:szCs w:val="20"/>
          <w:lang w:val="en-GB"/>
        </w:rPr>
        <w:t xml:space="preserve">1990s </w:t>
      </w:r>
      <w:r w:rsidRPr="002F0D24">
        <w:rPr>
          <w:rFonts w:ascii="Arial" w:eastAsia="Arial" w:hAnsi="Arial" w:cs="Arial"/>
          <w:color w:val="1C1C1C"/>
          <w:sz w:val="20"/>
          <w:szCs w:val="20"/>
          <w:lang w:val="en-GB"/>
        </w:rPr>
        <w:t xml:space="preserve">Warsaw </w:t>
      </w:r>
      <w:r w:rsidR="000D35F4" w:rsidRPr="002F0D24">
        <w:rPr>
          <w:rFonts w:ascii="Arial" w:eastAsia="Arial" w:hAnsi="Arial" w:cs="Arial"/>
          <w:color w:val="1C1C1C"/>
          <w:sz w:val="20"/>
          <w:szCs w:val="20"/>
          <w:lang w:val="en-GB"/>
        </w:rPr>
        <w:t xml:space="preserve">is well captured in the film titled </w:t>
      </w:r>
      <w:proofErr w:type="spellStart"/>
      <w:r w:rsidRPr="002F0D24">
        <w:rPr>
          <w:rFonts w:ascii="Arial" w:eastAsia="Arial" w:hAnsi="Arial" w:cs="Arial"/>
          <w:i/>
          <w:color w:val="1C1C1C"/>
          <w:sz w:val="20"/>
          <w:szCs w:val="20"/>
          <w:lang w:val="en-GB"/>
        </w:rPr>
        <w:t>Skandal</w:t>
      </w:r>
      <w:proofErr w:type="spellEnd"/>
      <w:r w:rsidRPr="002F0D24">
        <w:rPr>
          <w:rFonts w:ascii="Arial" w:eastAsia="Arial" w:hAnsi="Arial" w:cs="Arial"/>
          <w:i/>
          <w:color w:val="1C1C1C"/>
          <w:sz w:val="20"/>
          <w:szCs w:val="20"/>
          <w:lang w:val="en-GB"/>
        </w:rPr>
        <w:t xml:space="preserve">. </w:t>
      </w:r>
      <w:proofErr w:type="spellStart"/>
      <w:r w:rsidRPr="002F0D24">
        <w:rPr>
          <w:rFonts w:ascii="Arial" w:eastAsia="Arial" w:hAnsi="Arial" w:cs="Arial"/>
          <w:i/>
          <w:color w:val="1C1C1C"/>
          <w:sz w:val="20"/>
          <w:szCs w:val="20"/>
          <w:lang w:val="en-GB"/>
        </w:rPr>
        <w:t>Ewenement</w:t>
      </w:r>
      <w:proofErr w:type="spellEnd"/>
      <w:r w:rsidRPr="002F0D24">
        <w:rPr>
          <w:rFonts w:ascii="Arial" w:eastAsia="Arial" w:hAnsi="Arial" w:cs="Arial"/>
          <w:i/>
          <w:color w:val="1C1C1C"/>
          <w:sz w:val="20"/>
          <w:szCs w:val="20"/>
          <w:lang w:val="en-GB"/>
        </w:rPr>
        <w:t xml:space="preserve"> </w:t>
      </w:r>
      <w:proofErr w:type="spellStart"/>
      <w:r w:rsidRPr="002F0D24">
        <w:rPr>
          <w:rFonts w:ascii="Arial" w:eastAsia="Arial" w:hAnsi="Arial" w:cs="Arial"/>
          <w:i/>
          <w:color w:val="1C1C1C"/>
          <w:sz w:val="20"/>
          <w:szCs w:val="20"/>
          <w:lang w:val="en-GB"/>
        </w:rPr>
        <w:t>Molesty</w:t>
      </w:r>
      <w:proofErr w:type="spellEnd"/>
      <w:r w:rsidRPr="002F0D24">
        <w:rPr>
          <w:rFonts w:ascii="Arial" w:eastAsia="Arial" w:hAnsi="Arial" w:cs="Arial"/>
          <w:color w:val="1C1C1C"/>
          <w:sz w:val="20"/>
          <w:szCs w:val="20"/>
          <w:lang w:val="en-GB"/>
        </w:rPr>
        <w:t xml:space="preserve"> </w:t>
      </w:r>
      <w:r w:rsidR="000D35F4" w:rsidRPr="002F0D24">
        <w:rPr>
          <w:rFonts w:ascii="Arial" w:eastAsia="Arial" w:hAnsi="Arial" w:cs="Arial"/>
          <w:color w:val="1C1C1C"/>
          <w:sz w:val="20"/>
          <w:szCs w:val="20"/>
          <w:lang w:val="en-GB"/>
        </w:rPr>
        <w:t xml:space="preserve">[Scandal. The </w:t>
      </w:r>
      <w:proofErr w:type="spellStart"/>
      <w:r w:rsidR="000D35F4" w:rsidRPr="002F0D24">
        <w:rPr>
          <w:rFonts w:ascii="Arial" w:eastAsia="Arial" w:hAnsi="Arial" w:cs="Arial"/>
          <w:color w:val="1C1C1C"/>
          <w:sz w:val="20"/>
          <w:szCs w:val="20"/>
          <w:lang w:val="en-GB"/>
        </w:rPr>
        <w:t>Molesta</w:t>
      </w:r>
      <w:proofErr w:type="spellEnd"/>
      <w:r w:rsidR="000D35F4" w:rsidRPr="002F0D24">
        <w:rPr>
          <w:rFonts w:ascii="Arial" w:eastAsia="Arial" w:hAnsi="Arial" w:cs="Arial"/>
          <w:color w:val="1C1C1C"/>
          <w:sz w:val="20"/>
          <w:szCs w:val="20"/>
          <w:lang w:val="en-GB"/>
        </w:rPr>
        <w:t xml:space="preserve"> </w:t>
      </w:r>
      <w:proofErr w:type="spellStart"/>
      <w:r w:rsidR="000D35F4" w:rsidRPr="002F0D24">
        <w:rPr>
          <w:rFonts w:ascii="Arial" w:eastAsia="Arial" w:hAnsi="Arial" w:cs="Arial"/>
          <w:color w:val="1C1C1C"/>
          <w:sz w:val="20"/>
          <w:szCs w:val="20"/>
          <w:lang w:val="en-GB"/>
        </w:rPr>
        <w:t>Ewenement</w:t>
      </w:r>
      <w:proofErr w:type="spellEnd"/>
      <w:r w:rsidR="000D35F4" w:rsidRPr="002F0D24">
        <w:rPr>
          <w:rFonts w:ascii="Arial" w:eastAsia="Arial" w:hAnsi="Arial" w:cs="Arial"/>
          <w:color w:val="1C1C1C"/>
          <w:sz w:val="20"/>
          <w:szCs w:val="20"/>
          <w:lang w:val="en-GB"/>
        </w:rPr>
        <w:t xml:space="preserve"> Group] </w:t>
      </w:r>
      <w:r w:rsidRPr="002F0D24">
        <w:rPr>
          <w:rFonts w:ascii="Arial" w:eastAsia="Arial" w:hAnsi="Arial" w:cs="Arial"/>
          <w:color w:val="1C1C1C"/>
          <w:sz w:val="20"/>
          <w:szCs w:val="20"/>
          <w:lang w:val="en-GB"/>
        </w:rPr>
        <w:lastRenderedPageBreak/>
        <w:t xml:space="preserve">which, alongside archival photos from the clubs and fragments of TV reports, </w:t>
      </w:r>
      <w:r w:rsidR="000D35F4" w:rsidRPr="002F0D24">
        <w:rPr>
          <w:rFonts w:ascii="Arial" w:eastAsia="Arial" w:hAnsi="Arial" w:cs="Arial"/>
          <w:color w:val="1C1C1C"/>
          <w:sz w:val="20"/>
          <w:szCs w:val="20"/>
          <w:lang w:val="en-GB"/>
        </w:rPr>
        <w:t>depicts the beginnings of today’</w:t>
      </w:r>
      <w:r w:rsidRPr="002F0D24">
        <w:rPr>
          <w:rFonts w:ascii="Arial" w:eastAsia="Arial" w:hAnsi="Arial" w:cs="Arial"/>
          <w:color w:val="1C1C1C"/>
          <w:sz w:val="20"/>
          <w:szCs w:val="20"/>
          <w:lang w:val="en-GB"/>
        </w:rPr>
        <w:t>s large, diverse, and largely commercialized music scene.</w:t>
      </w:r>
    </w:p>
    <w:p w14:paraId="230FCB12" w14:textId="77777777" w:rsidR="00482B3D" w:rsidRPr="002F0D24" w:rsidRDefault="00482B3D" w:rsidP="002F0D24">
      <w:pPr>
        <w:pBdr>
          <w:top w:val="nil"/>
          <w:left w:val="nil"/>
          <w:bottom w:val="nil"/>
          <w:right w:val="nil"/>
          <w:between w:val="nil"/>
        </w:pBdr>
        <w:spacing w:before="120" w:after="120" w:line="360" w:lineRule="auto"/>
        <w:jc w:val="both"/>
        <w:rPr>
          <w:rFonts w:ascii="Arial" w:eastAsia="Arial" w:hAnsi="Arial" w:cs="Arial"/>
          <w:color w:val="1C1C1C"/>
          <w:sz w:val="8"/>
          <w:szCs w:val="20"/>
          <w:lang w:val="en-GB"/>
        </w:rPr>
      </w:pPr>
    </w:p>
    <w:p w14:paraId="2FEE23D1" w14:textId="76B341A9" w:rsidR="00482B3D" w:rsidRPr="002F0D24" w:rsidRDefault="004D5CDE" w:rsidP="002F0D24">
      <w:pPr>
        <w:pBdr>
          <w:top w:val="nil"/>
          <w:left w:val="nil"/>
          <w:bottom w:val="nil"/>
          <w:right w:val="nil"/>
          <w:between w:val="nil"/>
        </w:pBdr>
        <w:spacing w:before="120" w:after="120" w:line="360" w:lineRule="auto"/>
        <w:jc w:val="both"/>
        <w:rPr>
          <w:rFonts w:ascii="Arial" w:eastAsia="Arial" w:hAnsi="Arial" w:cs="Arial"/>
          <w:b/>
          <w:color w:val="1C1C1C"/>
          <w:sz w:val="20"/>
          <w:szCs w:val="20"/>
          <w:lang w:val="en-GB"/>
        </w:rPr>
      </w:pPr>
      <w:r w:rsidRPr="002F0D24">
        <w:rPr>
          <w:rFonts w:ascii="Arial" w:eastAsia="Arial" w:hAnsi="Arial" w:cs="Arial"/>
          <w:b/>
          <w:color w:val="1C1C1C"/>
          <w:sz w:val="20"/>
          <w:szCs w:val="20"/>
          <w:lang w:val="en-GB"/>
        </w:rPr>
        <w:t xml:space="preserve">Clubbing </w:t>
      </w:r>
      <w:r w:rsidR="000D35F4" w:rsidRPr="002F0D24">
        <w:rPr>
          <w:rFonts w:ascii="Arial" w:eastAsia="Arial" w:hAnsi="Arial" w:cs="Arial"/>
          <w:b/>
          <w:color w:val="1C1C1C"/>
          <w:sz w:val="20"/>
          <w:szCs w:val="20"/>
          <w:lang w:val="en-GB"/>
        </w:rPr>
        <w:t>in the</w:t>
      </w:r>
      <w:r w:rsidRPr="002F0D24">
        <w:rPr>
          <w:rFonts w:ascii="Arial" w:eastAsia="Arial" w:hAnsi="Arial" w:cs="Arial"/>
          <w:b/>
          <w:color w:val="1C1C1C"/>
          <w:sz w:val="20"/>
          <w:szCs w:val="20"/>
          <w:lang w:val="en-GB"/>
        </w:rPr>
        <w:t xml:space="preserve"> mainstream</w:t>
      </w:r>
      <w:r w:rsidR="000D35F4" w:rsidRPr="002F0D24">
        <w:rPr>
          <w:rFonts w:ascii="Arial" w:eastAsia="Arial" w:hAnsi="Arial" w:cs="Arial"/>
          <w:b/>
          <w:color w:val="1C1C1C"/>
          <w:sz w:val="20"/>
          <w:szCs w:val="20"/>
          <w:lang w:val="en-GB"/>
        </w:rPr>
        <w:t xml:space="preserve">: </w:t>
      </w:r>
      <w:proofErr w:type="spellStart"/>
      <w:r w:rsidR="000D35F4" w:rsidRPr="002F0D24">
        <w:rPr>
          <w:rFonts w:ascii="Arial" w:eastAsia="Arial" w:hAnsi="Arial" w:cs="Arial"/>
          <w:b/>
          <w:color w:val="1C1C1C"/>
          <w:sz w:val="20"/>
          <w:szCs w:val="20"/>
          <w:lang w:val="en-GB"/>
        </w:rPr>
        <w:t>Piekarnia</w:t>
      </w:r>
      <w:proofErr w:type="spellEnd"/>
      <w:r w:rsidR="000D35F4" w:rsidRPr="002F0D24">
        <w:rPr>
          <w:rFonts w:ascii="Arial" w:eastAsia="Arial" w:hAnsi="Arial" w:cs="Arial"/>
          <w:b/>
          <w:color w:val="1C1C1C"/>
          <w:sz w:val="20"/>
          <w:szCs w:val="20"/>
          <w:lang w:val="en-GB"/>
        </w:rPr>
        <w:t xml:space="preserve"> and</w:t>
      </w:r>
      <w:r w:rsidRPr="002F0D24">
        <w:rPr>
          <w:rFonts w:ascii="Arial" w:eastAsia="Arial" w:hAnsi="Arial" w:cs="Arial"/>
          <w:b/>
          <w:color w:val="1C1C1C"/>
          <w:sz w:val="20"/>
          <w:szCs w:val="20"/>
          <w:lang w:val="en-GB"/>
        </w:rPr>
        <w:t xml:space="preserve"> CDQ</w:t>
      </w:r>
    </w:p>
    <w:p w14:paraId="3D14725E" w14:textId="14278C6B" w:rsidR="0056767C" w:rsidRPr="002F0D24" w:rsidRDefault="0056767C"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color w:val="1C1C1C"/>
          <w:sz w:val="20"/>
          <w:szCs w:val="20"/>
          <w:lang w:val="en-GB"/>
        </w:rPr>
        <w:t xml:space="preserve">The late 1990s marked the beginning of venues that would stay on Warsaw’s clubbing map for a long time. For over a decade, </w:t>
      </w:r>
      <w:proofErr w:type="spellStart"/>
      <w:r w:rsidRPr="002F0D24">
        <w:rPr>
          <w:rFonts w:ascii="Arial" w:eastAsia="Arial" w:hAnsi="Arial" w:cs="Arial"/>
          <w:b/>
          <w:color w:val="1C1C1C"/>
          <w:sz w:val="20"/>
          <w:szCs w:val="20"/>
          <w:lang w:val="en-GB"/>
        </w:rPr>
        <w:t>Piekarnia</w:t>
      </w:r>
      <w:proofErr w:type="spellEnd"/>
      <w:r w:rsidRPr="002F0D24">
        <w:rPr>
          <w:rFonts w:ascii="Arial" w:eastAsia="Arial" w:hAnsi="Arial" w:cs="Arial"/>
          <w:color w:val="1C1C1C"/>
          <w:sz w:val="20"/>
          <w:szCs w:val="20"/>
          <w:lang w:val="en-GB"/>
        </w:rPr>
        <w:t xml:space="preserve"> drew crowds with its thoughtful line-ups and regular events that quickly gained cult status. Musically, </w:t>
      </w:r>
      <w:proofErr w:type="spellStart"/>
      <w:r w:rsidRPr="002F0D24">
        <w:rPr>
          <w:rFonts w:ascii="Arial" w:eastAsia="Arial" w:hAnsi="Arial" w:cs="Arial"/>
          <w:b/>
          <w:color w:val="1C1C1C"/>
          <w:sz w:val="20"/>
          <w:szCs w:val="20"/>
          <w:lang w:val="en-GB"/>
        </w:rPr>
        <w:t>Piekarnia</w:t>
      </w:r>
      <w:proofErr w:type="spellEnd"/>
      <w:r w:rsidRPr="002F0D24">
        <w:rPr>
          <w:rFonts w:ascii="Arial" w:eastAsia="Arial" w:hAnsi="Arial" w:cs="Arial"/>
          <w:color w:val="1C1C1C"/>
          <w:sz w:val="20"/>
          <w:szCs w:val="20"/>
          <w:lang w:val="en-GB"/>
        </w:rPr>
        <w:t xml:space="preserve"> offered house, breakbeat, and acid jazz. Bartek </w:t>
      </w:r>
      <w:proofErr w:type="spellStart"/>
      <w:r w:rsidRPr="002F0D24">
        <w:rPr>
          <w:rFonts w:ascii="Arial" w:eastAsia="Arial" w:hAnsi="Arial" w:cs="Arial"/>
          <w:color w:val="1C1C1C"/>
          <w:sz w:val="20"/>
          <w:szCs w:val="20"/>
          <w:lang w:val="en-GB"/>
        </w:rPr>
        <w:t>Winczewski</w:t>
      </w:r>
      <w:proofErr w:type="spellEnd"/>
      <w:r w:rsidRPr="002F0D24">
        <w:rPr>
          <w:rFonts w:ascii="Arial" w:eastAsia="Arial" w:hAnsi="Arial" w:cs="Arial"/>
          <w:color w:val="1C1C1C"/>
          <w:sz w:val="20"/>
          <w:szCs w:val="20"/>
          <w:lang w:val="en-GB"/>
        </w:rPr>
        <w:t xml:space="preserve"> and DJ </w:t>
      </w:r>
      <w:proofErr w:type="spellStart"/>
      <w:r w:rsidRPr="002F0D24">
        <w:rPr>
          <w:rFonts w:ascii="Arial" w:eastAsia="Arial" w:hAnsi="Arial" w:cs="Arial"/>
          <w:color w:val="1C1C1C"/>
          <w:sz w:val="20"/>
          <w:szCs w:val="20"/>
          <w:lang w:val="en-GB"/>
        </w:rPr>
        <w:t>Glasse</w:t>
      </w:r>
      <w:proofErr w:type="spellEnd"/>
      <w:r w:rsidRPr="002F0D24">
        <w:rPr>
          <w:rFonts w:ascii="Arial" w:eastAsia="Arial" w:hAnsi="Arial" w:cs="Arial"/>
          <w:color w:val="1C1C1C"/>
          <w:sz w:val="20"/>
          <w:szCs w:val="20"/>
          <w:lang w:val="en-GB"/>
        </w:rPr>
        <w:t xml:space="preserve"> initiated the "Import" series of events – from that moment, the club regularly hosted international stars. Equally popular were subsequent events: "Back to Groove", "</w:t>
      </w:r>
      <w:proofErr w:type="spellStart"/>
      <w:r w:rsidRPr="002F0D24">
        <w:rPr>
          <w:rFonts w:ascii="Arial" w:eastAsia="Arial" w:hAnsi="Arial" w:cs="Arial"/>
          <w:color w:val="1C1C1C"/>
          <w:sz w:val="20"/>
          <w:szCs w:val="20"/>
          <w:lang w:val="en-GB"/>
        </w:rPr>
        <w:t>Acieed</w:t>
      </w:r>
      <w:proofErr w:type="spellEnd"/>
      <w:r w:rsidRPr="002F0D24">
        <w:rPr>
          <w:rFonts w:ascii="Arial" w:eastAsia="Arial" w:hAnsi="Arial" w:cs="Arial"/>
          <w:color w:val="1C1C1C"/>
          <w:sz w:val="20"/>
          <w:szCs w:val="20"/>
          <w:lang w:val="en-GB"/>
        </w:rPr>
        <w:t>", and the legendary "Love Bomb!"</w:t>
      </w:r>
    </w:p>
    <w:p w14:paraId="4BD284BA" w14:textId="305C50AB" w:rsidR="0056767C" w:rsidRPr="002F0D24" w:rsidRDefault="0056767C" w:rsidP="002F0D24">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2F0D24">
        <w:rPr>
          <w:rFonts w:ascii="Arial" w:eastAsia="Arial" w:hAnsi="Arial" w:cs="Arial"/>
          <w:b/>
          <w:color w:val="1C1C1C"/>
          <w:sz w:val="20"/>
          <w:szCs w:val="20"/>
          <w:lang w:val="en-GB"/>
        </w:rPr>
        <w:t>CDQ</w:t>
      </w:r>
      <w:r w:rsidRPr="002F0D24">
        <w:rPr>
          <w:rFonts w:ascii="Arial" w:eastAsia="Arial" w:hAnsi="Arial" w:cs="Arial"/>
          <w:color w:val="1C1C1C"/>
          <w:sz w:val="20"/>
          <w:szCs w:val="20"/>
          <w:lang w:val="en-GB"/>
        </w:rPr>
        <w:t xml:space="preserve"> [</w:t>
      </w:r>
      <w:proofErr w:type="spellStart"/>
      <w:r w:rsidRPr="002F0D24">
        <w:rPr>
          <w:rFonts w:ascii="Arial" w:eastAsia="Arial" w:hAnsi="Arial" w:cs="Arial"/>
          <w:color w:val="1C1C1C"/>
          <w:sz w:val="20"/>
          <w:szCs w:val="20"/>
          <w:lang w:val="en-GB"/>
        </w:rPr>
        <w:t>Centralny</w:t>
      </w:r>
      <w:proofErr w:type="spellEnd"/>
      <w:r w:rsidRPr="002F0D24">
        <w:rPr>
          <w:rFonts w:ascii="Arial" w:eastAsia="Arial" w:hAnsi="Arial" w:cs="Arial"/>
          <w:color w:val="1C1C1C"/>
          <w:sz w:val="20"/>
          <w:szCs w:val="20"/>
          <w:lang w:val="en-GB"/>
        </w:rPr>
        <w:t xml:space="preserve"> Dom </w:t>
      </w:r>
      <w:proofErr w:type="spellStart"/>
      <w:r w:rsidRPr="002F0D24">
        <w:rPr>
          <w:rFonts w:ascii="Arial" w:eastAsia="Arial" w:hAnsi="Arial" w:cs="Arial"/>
          <w:color w:val="1C1C1C"/>
          <w:sz w:val="20"/>
          <w:szCs w:val="20"/>
          <w:lang w:val="en-GB"/>
        </w:rPr>
        <w:t>Qultury</w:t>
      </w:r>
      <w:proofErr w:type="spellEnd"/>
      <w:r w:rsidRPr="002F0D24">
        <w:rPr>
          <w:rFonts w:ascii="Arial" w:eastAsia="Arial" w:hAnsi="Arial" w:cs="Arial"/>
          <w:color w:val="1C1C1C"/>
          <w:sz w:val="20"/>
          <w:szCs w:val="20"/>
          <w:lang w:val="en-GB"/>
        </w:rPr>
        <w:t xml:space="preserve">—Central Community Centre] became famous for its excellent and diverse line-up of concerts and DJ sets, regularly hosting artists from abroad. The club was closely associated with libertarian and artistic communities. </w:t>
      </w:r>
      <w:proofErr w:type="spellStart"/>
      <w:r w:rsidRPr="002F0D24">
        <w:rPr>
          <w:rFonts w:ascii="Arial" w:eastAsia="Arial" w:hAnsi="Arial" w:cs="Arial"/>
          <w:color w:val="1C1C1C"/>
          <w:sz w:val="20"/>
          <w:szCs w:val="20"/>
          <w:lang w:val="en-GB"/>
        </w:rPr>
        <w:t>Drum'n'bass</w:t>
      </w:r>
      <w:proofErr w:type="spellEnd"/>
      <w:r w:rsidRPr="002F0D24">
        <w:rPr>
          <w:rFonts w:ascii="Arial" w:eastAsia="Arial" w:hAnsi="Arial" w:cs="Arial"/>
          <w:color w:val="1C1C1C"/>
          <w:sz w:val="20"/>
          <w:szCs w:val="20"/>
          <w:lang w:val="en-GB"/>
        </w:rPr>
        <w:t xml:space="preserve">, jungle, and dancehall were played there, and events </w:t>
      </w:r>
      <w:r w:rsidR="00E965A9" w:rsidRPr="002F0D24">
        <w:rPr>
          <w:rFonts w:ascii="Arial" w:eastAsia="Arial" w:hAnsi="Arial" w:cs="Arial"/>
          <w:color w:val="1C1C1C"/>
          <w:sz w:val="20"/>
          <w:szCs w:val="20"/>
          <w:lang w:val="en-GB"/>
        </w:rPr>
        <w:t>were held for causes such as</w:t>
      </w:r>
      <w:r w:rsidRPr="002F0D24">
        <w:rPr>
          <w:rFonts w:ascii="Arial" w:eastAsia="Arial" w:hAnsi="Arial" w:cs="Arial"/>
          <w:color w:val="1C1C1C"/>
          <w:sz w:val="20"/>
          <w:szCs w:val="20"/>
          <w:lang w:val="en-GB"/>
        </w:rPr>
        <w:t xml:space="preserve"> Free Tibet, independence for Ukraine, and the Mia100 Women festival. </w:t>
      </w:r>
      <w:r w:rsidRPr="002F0D24">
        <w:rPr>
          <w:rFonts w:ascii="Arial" w:eastAsia="Arial" w:hAnsi="Arial" w:cs="Arial"/>
          <w:b/>
          <w:color w:val="1C1C1C"/>
          <w:sz w:val="20"/>
          <w:szCs w:val="20"/>
          <w:lang w:val="en-GB"/>
        </w:rPr>
        <w:t>CDQ</w:t>
      </w:r>
      <w:r w:rsidRPr="002F0D24">
        <w:rPr>
          <w:rFonts w:ascii="Arial" w:eastAsia="Arial" w:hAnsi="Arial" w:cs="Arial"/>
          <w:color w:val="1C1C1C"/>
          <w:sz w:val="20"/>
          <w:szCs w:val="20"/>
          <w:lang w:val="en-GB"/>
        </w:rPr>
        <w:t xml:space="preserve"> hosted performances by artists such as: DJ Vadim, Gogol Bordello, Jimi Tenor, Lee "Scratch" Perry, Mad Professor, </w:t>
      </w:r>
      <w:proofErr w:type="spellStart"/>
      <w:r w:rsidRPr="002F0D24">
        <w:rPr>
          <w:rFonts w:ascii="Arial" w:eastAsia="Arial" w:hAnsi="Arial" w:cs="Arial"/>
          <w:color w:val="1C1C1C"/>
          <w:sz w:val="20"/>
          <w:szCs w:val="20"/>
          <w:lang w:val="en-GB"/>
        </w:rPr>
        <w:t>múm</w:t>
      </w:r>
      <w:proofErr w:type="spellEnd"/>
      <w:r w:rsidRPr="002F0D24">
        <w:rPr>
          <w:rFonts w:ascii="Arial" w:eastAsia="Arial" w:hAnsi="Arial" w:cs="Arial"/>
          <w:color w:val="1C1C1C"/>
          <w:sz w:val="20"/>
          <w:szCs w:val="20"/>
          <w:lang w:val="en-GB"/>
        </w:rPr>
        <w:t xml:space="preserve">, Peaches, </w:t>
      </w:r>
      <w:proofErr w:type="spellStart"/>
      <w:r w:rsidRPr="002F0D24">
        <w:rPr>
          <w:rFonts w:ascii="Arial" w:eastAsia="Arial" w:hAnsi="Arial" w:cs="Arial"/>
          <w:color w:val="1C1C1C"/>
          <w:sz w:val="20"/>
          <w:szCs w:val="20"/>
          <w:lang w:val="en-GB"/>
        </w:rPr>
        <w:t>Skatalites</w:t>
      </w:r>
      <w:proofErr w:type="spellEnd"/>
      <w:r w:rsidRPr="002F0D24">
        <w:rPr>
          <w:rFonts w:ascii="Arial" w:eastAsia="Arial" w:hAnsi="Arial" w:cs="Arial"/>
          <w:color w:val="1C1C1C"/>
          <w:sz w:val="20"/>
          <w:szCs w:val="20"/>
          <w:lang w:val="en-GB"/>
        </w:rPr>
        <w:t xml:space="preserve">, </w:t>
      </w:r>
      <w:proofErr w:type="spellStart"/>
      <w:r w:rsidRPr="002F0D24">
        <w:rPr>
          <w:rFonts w:ascii="Arial" w:eastAsia="Arial" w:hAnsi="Arial" w:cs="Arial"/>
          <w:color w:val="1C1C1C"/>
          <w:sz w:val="20"/>
          <w:szCs w:val="20"/>
          <w:lang w:val="en-GB"/>
        </w:rPr>
        <w:t>Stereolab</w:t>
      </w:r>
      <w:proofErr w:type="spellEnd"/>
      <w:r w:rsidRPr="002F0D24">
        <w:rPr>
          <w:rFonts w:ascii="Arial" w:eastAsia="Arial" w:hAnsi="Arial" w:cs="Arial"/>
          <w:color w:val="1C1C1C"/>
          <w:sz w:val="20"/>
          <w:szCs w:val="20"/>
          <w:lang w:val="en-GB"/>
        </w:rPr>
        <w:t xml:space="preserve">, Stereo MC's, The Ukrainians, Zion Train, and Mr. </w:t>
      </w:r>
      <w:proofErr w:type="spellStart"/>
      <w:r w:rsidRPr="002F0D24">
        <w:rPr>
          <w:rFonts w:ascii="Arial" w:eastAsia="Arial" w:hAnsi="Arial" w:cs="Arial"/>
          <w:color w:val="1C1C1C"/>
          <w:sz w:val="20"/>
          <w:szCs w:val="20"/>
          <w:lang w:val="en-GB"/>
        </w:rPr>
        <w:t>Symarip</w:t>
      </w:r>
      <w:proofErr w:type="spellEnd"/>
      <w:r w:rsidRPr="002F0D24">
        <w:rPr>
          <w:rFonts w:ascii="Arial" w:eastAsia="Arial" w:hAnsi="Arial" w:cs="Arial"/>
          <w:color w:val="1C1C1C"/>
          <w:sz w:val="20"/>
          <w:szCs w:val="20"/>
          <w:lang w:val="en-GB"/>
        </w:rPr>
        <w:t>.</w:t>
      </w:r>
    </w:p>
    <w:p w14:paraId="5046116F" w14:textId="77777777" w:rsidR="00482B3D" w:rsidRPr="002F0D24" w:rsidRDefault="00482B3D" w:rsidP="002F0D24">
      <w:pPr>
        <w:pBdr>
          <w:top w:val="nil"/>
          <w:left w:val="nil"/>
          <w:bottom w:val="nil"/>
          <w:right w:val="nil"/>
          <w:between w:val="nil"/>
        </w:pBdr>
        <w:spacing w:before="120" w:after="120" w:line="360" w:lineRule="auto"/>
        <w:jc w:val="both"/>
        <w:rPr>
          <w:rFonts w:ascii="Arial" w:eastAsia="Arial" w:hAnsi="Arial" w:cs="Arial"/>
          <w:color w:val="1C1C1C"/>
          <w:sz w:val="8"/>
          <w:szCs w:val="20"/>
          <w:lang w:val="en-GB"/>
        </w:rPr>
      </w:pPr>
    </w:p>
    <w:p w14:paraId="2B17AD10" w14:textId="1687AA97" w:rsidR="00482B3D" w:rsidRPr="002F0D24" w:rsidRDefault="0056767C" w:rsidP="002F0D24">
      <w:pPr>
        <w:pBdr>
          <w:top w:val="nil"/>
          <w:left w:val="nil"/>
          <w:bottom w:val="nil"/>
          <w:right w:val="nil"/>
          <w:between w:val="nil"/>
        </w:pBdr>
        <w:spacing w:before="120" w:after="120" w:line="360" w:lineRule="auto"/>
        <w:jc w:val="both"/>
        <w:rPr>
          <w:rFonts w:ascii="Arial" w:eastAsia="Arial" w:hAnsi="Arial" w:cs="Arial"/>
          <w:color w:val="1C1C1C"/>
          <w:sz w:val="20"/>
          <w:szCs w:val="20"/>
        </w:rPr>
      </w:pPr>
      <w:r w:rsidRPr="002F0D24">
        <w:rPr>
          <w:rFonts w:ascii="Arial" w:eastAsia="Arial" w:hAnsi="Arial" w:cs="Arial"/>
          <w:b/>
          <w:color w:val="1C1C1C"/>
          <w:sz w:val="20"/>
          <w:szCs w:val="20"/>
        </w:rPr>
        <w:t>New</w:t>
      </w:r>
      <w:r w:rsidR="00907BA1" w:rsidRPr="002F0D24">
        <w:rPr>
          <w:rFonts w:ascii="Arial" w:eastAsia="Arial" w:hAnsi="Arial" w:cs="Arial"/>
          <w:b/>
          <w:color w:val="1C1C1C"/>
          <w:sz w:val="20"/>
          <w:szCs w:val="20"/>
        </w:rPr>
        <w:t xml:space="preserve"> m</w:t>
      </w:r>
      <w:r w:rsidR="004D5CDE" w:rsidRPr="002F0D24">
        <w:rPr>
          <w:rFonts w:ascii="Arial" w:eastAsia="Arial" w:hAnsi="Arial" w:cs="Arial"/>
          <w:b/>
          <w:color w:val="1C1C1C"/>
          <w:sz w:val="20"/>
          <w:szCs w:val="20"/>
        </w:rPr>
        <w:t xml:space="preserve">edia: </w:t>
      </w:r>
      <w:r w:rsidR="004D5CDE" w:rsidRPr="002F0D24">
        <w:rPr>
          <w:rFonts w:ascii="Arial" w:eastAsia="Arial" w:hAnsi="Arial" w:cs="Arial"/>
          <w:b/>
          <w:i/>
          <w:color w:val="1C1C1C"/>
          <w:sz w:val="20"/>
          <w:szCs w:val="20"/>
        </w:rPr>
        <w:t>Brum</w:t>
      </w:r>
      <w:r w:rsidR="004D5CDE" w:rsidRPr="002F0D24">
        <w:rPr>
          <w:rFonts w:ascii="Arial" w:eastAsia="Arial" w:hAnsi="Arial" w:cs="Arial"/>
          <w:b/>
          <w:color w:val="1C1C1C"/>
          <w:sz w:val="20"/>
          <w:szCs w:val="20"/>
        </w:rPr>
        <w:t xml:space="preserve">, </w:t>
      </w:r>
      <w:r w:rsidR="004D5CDE" w:rsidRPr="002F0D24">
        <w:rPr>
          <w:rFonts w:ascii="Arial" w:eastAsia="Arial" w:hAnsi="Arial" w:cs="Arial"/>
          <w:b/>
          <w:i/>
          <w:color w:val="1C1C1C"/>
          <w:sz w:val="20"/>
          <w:szCs w:val="20"/>
        </w:rPr>
        <w:t>Plastik</w:t>
      </w:r>
      <w:r w:rsidR="004D5CDE" w:rsidRPr="002F0D24">
        <w:rPr>
          <w:rFonts w:ascii="Arial" w:eastAsia="Arial" w:hAnsi="Arial" w:cs="Arial"/>
          <w:b/>
          <w:color w:val="1C1C1C"/>
          <w:sz w:val="20"/>
          <w:szCs w:val="20"/>
        </w:rPr>
        <w:t xml:space="preserve">, </w:t>
      </w:r>
      <w:r w:rsidR="004D5CDE" w:rsidRPr="002F0D24">
        <w:rPr>
          <w:rFonts w:ascii="Arial" w:eastAsia="Arial" w:hAnsi="Arial" w:cs="Arial"/>
          <w:b/>
          <w:i/>
          <w:color w:val="1C1C1C"/>
          <w:sz w:val="20"/>
          <w:szCs w:val="20"/>
        </w:rPr>
        <w:t>Ślizg</w:t>
      </w:r>
      <w:r w:rsidR="004D5CDE" w:rsidRPr="002F0D24">
        <w:rPr>
          <w:rFonts w:ascii="Arial" w:eastAsia="Arial" w:hAnsi="Arial" w:cs="Arial"/>
          <w:b/>
          <w:color w:val="1C1C1C"/>
          <w:sz w:val="20"/>
          <w:szCs w:val="20"/>
        </w:rPr>
        <w:t xml:space="preserve">, </w:t>
      </w:r>
      <w:r w:rsidR="004D5CDE" w:rsidRPr="002F0D24">
        <w:rPr>
          <w:rFonts w:ascii="Arial" w:eastAsia="Arial" w:hAnsi="Arial" w:cs="Arial"/>
          <w:b/>
          <w:i/>
          <w:color w:val="1C1C1C"/>
          <w:sz w:val="20"/>
          <w:szCs w:val="20"/>
        </w:rPr>
        <w:t>Machina</w:t>
      </w:r>
      <w:r w:rsidR="004D5CDE" w:rsidRPr="002F0D24">
        <w:rPr>
          <w:rFonts w:ascii="Arial" w:eastAsia="Arial" w:hAnsi="Arial" w:cs="Arial"/>
          <w:b/>
          <w:color w:val="1C1C1C"/>
          <w:sz w:val="20"/>
          <w:szCs w:val="20"/>
        </w:rPr>
        <w:t xml:space="preserve">, </w:t>
      </w:r>
      <w:r w:rsidR="005C2392" w:rsidRPr="002F0D24">
        <w:rPr>
          <w:rFonts w:ascii="Arial" w:eastAsia="Arial" w:hAnsi="Arial" w:cs="Arial"/>
          <w:b/>
          <w:color w:val="1C1C1C"/>
          <w:sz w:val="20"/>
          <w:szCs w:val="20"/>
        </w:rPr>
        <w:t>R</w:t>
      </w:r>
      <w:r w:rsidR="004D5CDE" w:rsidRPr="002F0D24">
        <w:rPr>
          <w:rFonts w:ascii="Arial" w:eastAsia="Arial" w:hAnsi="Arial" w:cs="Arial"/>
          <w:b/>
          <w:color w:val="1C1C1C"/>
          <w:sz w:val="20"/>
          <w:szCs w:val="20"/>
        </w:rPr>
        <w:t>adiostacja</w:t>
      </w:r>
    </w:p>
    <w:p w14:paraId="5C372884" w14:textId="1845F028" w:rsidR="009276C8" w:rsidRPr="002F0D24" w:rsidRDefault="009276C8" w:rsidP="002F0D24">
      <w:pPr>
        <w:spacing w:line="360" w:lineRule="auto"/>
        <w:jc w:val="both"/>
        <w:rPr>
          <w:rFonts w:ascii="Arial" w:eastAsia="Arial" w:hAnsi="Arial" w:cs="Arial"/>
          <w:color w:val="000000"/>
          <w:sz w:val="20"/>
          <w:szCs w:val="20"/>
          <w:lang w:val="en-GB"/>
        </w:rPr>
      </w:pPr>
      <w:bookmarkStart w:id="0" w:name="_heading=h.30j0zll" w:colFirst="0" w:colLast="0"/>
      <w:bookmarkEnd w:id="0"/>
      <w:r w:rsidRPr="002F0D24">
        <w:rPr>
          <w:rFonts w:ascii="Arial" w:eastAsia="Arial" w:hAnsi="Arial" w:cs="Arial"/>
          <w:color w:val="000000"/>
          <w:sz w:val="20"/>
          <w:szCs w:val="20"/>
          <w:lang w:val="en-GB"/>
        </w:rPr>
        <w:t xml:space="preserve">In the 1990s, the mainstream media surprisingly devoted a lot of space to alternative culture, which at that time was not strongly separated from mass culture. Announcements and reports on events at </w:t>
      </w:r>
      <w:proofErr w:type="spellStart"/>
      <w:r w:rsidRPr="002F0D24">
        <w:rPr>
          <w:rFonts w:ascii="Arial" w:eastAsia="Arial" w:hAnsi="Arial" w:cs="Arial"/>
          <w:b/>
          <w:color w:val="000000"/>
          <w:sz w:val="20"/>
          <w:szCs w:val="20"/>
          <w:lang w:val="en-GB"/>
        </w:rPr>
        <w:t>Filtry</w:t>
      </w:r>
      <w:proofErr w:type="spellEnd"/>
      <w:r w:rsidRPr="002F0D24">
        <w:rPr>
          <w:rFonts w:ascii="Arial" w:eastAsia="Arial" w:hAnsi="Arial" w:cs="Arial"/>
          <w:b/>
          <w:color w:val="000000"/>
          <w:sz w:val="20"/>
          <w:szCs w:val="20"/>
          <w:lang w:val="en-GB"/>
        </w:rPr>
        <w:t xml:space="preserve">, </w:t>
      </w:r>
      <w:proofErr w:type="spellStart"/>
      <w:r w:rsidRPr="002F0D24">
        <w:rPr>
          <w:rFonts w:ascii="Arial" w:eastAsia="Arial" w:hAnsi="Arial" w:cs="Arial"/>
          <w:b/>
          <w:color w:val="000000"/>
          <w:sz w:val="20"/>
          <w:szCs w:val="20"/>
          <w:lang w:val="en-GB"/>
        </w:rPr>
        <w:t>Piekarnia</w:t>
      </w:r>
      <w:proofErr w:type="spellEnd"/>
      <w:r w:rsidRPr="002F0D24">
        <w:rPr>
          <w:rFonts w:ascii="Arial" w:eastAsia="Arial" w:hAnsi="Arial" w:cs="Arial"/>
          <w:color w:val="000000"/>
          <w:sz w:val="20"/>
          <w:szCs w:val="20"/>
          <w:lang w:val="en-GB"/>
        </w:rPr>
        <w:t xml:space="preserve">, or </w:t>
      </w:r>
      <w:r w:rsidRPr="002F0D24">
        <w:rPr>
          <w:rFonts w:ascii="Arial" w:eastAsia="Arial" w:hAnsi="Arial" w:cs="Arial"/>
          <w:b/>
          <w:color w:val="000000"/>
          <w:sz w:val="20"/>
          <w:szCs w:val="20"/>
          <w:lang w:val="en-GB"/>
        </w:rPr>
        <w:t>CDQ</w:t>
      </w:r>
      <w:r w:rsidRPr="002F0D24">
        <w:rPr>
          <w:rFonts w:ascii="Arial" w:eastAsia="Arial" w:hAnsi="Arial" w:cs="Arial"/>
          <w:color w:val="000000"/>
          <w:sz w:val="20"/>
          <w:szCs w:val="20"/>
          <w:lang w:val="en-GB"/>
        </w:rPr>
        <w:t xml:space="preserve"> in Warsaw newspapers surprised no one, just like broadcasts from </w:t>
      </w:r>
      <w:proofErr w:type="spellStart"/>
      <w:r w:rsidRPr="002F0D24">
        <w:rPr>
          <w:rFonts w:ascii="Arial" w:eastAsia="Arial" w:hAnsi="Arial" w:cs="Arial"/>
          <w:color w:val="000000"/>
          <w:sz w:val="20"/>
          <w:szCs w:val="20"/>
          <w:lang w:val="en-GB"/>
        </w:rPr>
        <w:t>Radiostacja</w:t>
      </w:r>
      <w:proofErr w:type="spellEnd"/>
      <w:r w:rsidRPr="002F0D24">
        <w:rPr>
          <w:rFonts w:ascii="Arial" w:eastAsia="Arial" w:hAnsi="Arial" w:cs="Arial"/>
          <w:color w:val="000000"/>
          <w:sz w:val="20"/>
          <w:szCs w:val="20"/>
          <w:lang w:val="en-GB"/>
        </w:rPr>
        <w:t xml:space="preserve"> aired straight from the dance floor. Besides the option of starting a club, it was also relatively easy to start your own magazine. The exhibition feature</w:t>
      </w:r>
      <w:r w:rsidR="00E965A9" w:rsidRPr="002F0D24">
        <w:rPr>
          <w:rFonts w:ascii="Arial" w:eastAsia="Arial" w:hAnsi="Arial" w:cs="Arial"/>
          <w:color w:val="000000"/>
          <w:sz w:val="20"/>
          <w:szCs w:val="20"/>
          <w:lang w:val="en-GB"/>
        </w:rPr>
        <w:t>s</w:t>
      </w:r>
      <w:r w:rsidRPr="002F0D24">
        <w:rPr>
          <w:rFonts w:ascii="Arial" w:eastAsia="Arial" w:hAnsi="Arial" w:cs="Arial"/>
          <w:color w:val="000000"/>
          <w:sz w:val="20"/>
          <w:szCs w:val="20"/>
          <w:lang w:val="en-GB"/>
        </w:rPr>
        <w:t xml:space="preserve"> archival issues of </w:t>
      </w:r>
      <w:r w:rsidRPr="002F0D24">
        <w:rPr>
          <w:rFonts w:ascii="Arial" w:eastAsia="Arial" w:hAnsi="Arial" w:cs="Arial"/>
          <w:i/>
          <w:color w:val="000000"/>
          <w:sz w:val="20"/>
          <w:szCs w:val="20"/>
          <w:lang w:val="en-GB"/>
        </w:rPr>
        <w:t>Brum</w:t>
      </w:r>
      <w:r w:rsidRPr="002F0D24">
        <w:rPr>
          <w:rFonts w:ascii="Arial" w:eastAsia="Arial" w:hAnsi="Arial" w:cs="Arial"/>
          <w:color w:val="000000"/>
          <w:sz w:val="20"/>
          <w:szCs w:val="20"/>
          <w:lang w:val="en-GB"/>
        </w:rPr>
        <w:t xml:space="preserve">, </w:t>
      </w:r>
      <w:proofErr w:type="spellStart"/>
      <w:r w:rsidRPr="002F0D24">
        <w:rPr>
          <w:rFonts w:ascii="Arial" w:eastAsia="Arial" w:hAnsi="Arial" w:cs="Arial"/>
          <w:i/>
          <w:color w:val="000000"/>
          <w:sz w:val="20"/>
          <w:szCs w:val="20"/>
          <w:lang w:val="en-GB"/>
        </w:rPr>
        <w:t>Plastik</w:t>
      </w:r>
      <w:proofErr w:type="spellEnd"/>
      <w:r w:rsidRPr="002F0D24">
        <w:rPr>
          <w:rFonts w:ascii="Arial" w:eastAsia="Arial" w:hAnsi="Arial" w:cs="Arial"/>
          <w:color w:val="000000"/>
          <w:sz w:val="20"/>
          <w:szCs w:val="20"/>
          <w:lang w:val="en-GB"/>
        </w:rPr>
        <w:t xml:space="preserve">, </w:t>
      </w:r>
      <w:proofErr w:type="spellStart"/>
      <w:r w:rsidRPr="002F0D24">
        <w:rPr>
          <w:rFonts w:ascii="Arial" w:eastAsia="Arial" w:hAnsi="Arial" w:cs="Arial"/>
          <w:i/>
          <w:color w:val="000000"/>
          <w:sz w:val="20"/>
          <w:szCs w:val="20"/>
          <w:lang w:val="en-GB"/>
        </w:rPr>
        <w:t>Ślizg</w:t>
      </w:r>
      <w:proofErr w:type="spellEnd"/>
      <w:r w:rsidRPr="002F0D24">
        <w:rPr>
          <w:rFonts w:ascii="Arial" w:eastAsia="Arial" w:hAnsi="Arial" w:cs="Arial"/>
          <w:color w:val="000000"/>
          <w:sz w:val="20"/>
          <w:szCs w:val="20"/>
          <w:lang w:val="en-GB"/>
        </w:rPr>
        <w:t xml:space="preserve">, or </w:t>
      </w:r>
      <w:r w:rsidRPr="002F0D24">
        <w:rPr>
          <w:rFonts w:ascii="Arial" w:eastAsia="Arial" w:hAnsi="Arial" w:cs="Arial"/>
          <w:i/>
          <w:color w:val="000000"/>
          <w:sz w:val="20"/>
          <w:szCs w:val="20"/>
          <w:lang w:val="en-GB"/>
        </w:rPr>
        <w:t>Machina</w:t>
      </w:r>
      <w:r w:rsidRPr="002F0D24">
        <w:rPr>
          <w:rFonts w:ascii="Arial" w:eastAsia="Arial" w:hAnsi="Arial" w:cs="Arial"/>
          <w:color w:val="000000"/>
          <w:sz w:val="20"/>
          <w:szCs w:val="20"/>
          <w:lang w:val="en-GB"/>
        </w:rPr>
        <w:t xml:space="preserve"> and broadcasts from </w:t>
      </w:r>
      <w:proofErr w:type="spellStart"/>
      <w:r w:rsidRPr="002F0D24">
        <w:rPr>
          <w:rFonts w:ascii="Arial" w:eastAsia="Arial" w:hAnsi="Arial" w:cs="Arial"/>
          <w:color w:val="000000"/>
          <w:sz w:val="20"/>
          <w:szCs w:val="20"/>
          <w:lang w:val="en-GB"/>
        </w:rPr>
        <w:t>Radiostacja</w:t>
      </w:r>
      <w:proofErr w:type="spellEnd"/>
      <w:r w:rsidRPr="002F0D24">
        <w:rPr>
          <w:rFonts w:ascii="Arial" w:eastAsia="Arial" w:hAnsi="Arial" w:cs="Arial"/>
          <w:color w:val="000000"/>
          <w:sz w:val="20"/>
          <w:szCs w:val="20"/>
          <w:lang w:val="en-GB"/>
        </w:rPr>
        <w:t>, the legendary independent station that aired a whole spectrum of sounds: from ethno music, through electronica and hip-hop, to metal and hard</w:t>
      </w:r>
      <w:r w:rsidR="00E965A9" w:rsidRPr="002F0D24">
        <w:rPr>
          <w:rFonts w:ascii="Arial" w:eastAsia="Arial" w:hAnsi="Arial" w:cs="Arial"/>
          <w:color w:val="000000"/>
          <w:sz w:val="20"/>
          <w:szCs w:val="20"/>
          <w:lang w:val="en-GB"/>
        </w:rPr>
        <w:t>-</w:t>
      </w:r>
      <w:r w:rsidRPr="002F0D24">
        <w:rPr>
          <w:rFonts w:ascii="Arial" w:eastAsia="Arial" w:hAnsi="Arial" w:cs="Arial"/>
          <w:color w:val="000000"/>
          <w:sz w:val="20"/>
          <w:szCs w:val="20"/>
          <w:lang w:val="en-GB"/>
        </w:rPr>
        <w:t>core punk.</w:t>
      </w:r>
    </w:p>
    <w:p w14:paraId="715E4571" w14:textId="4DE44524" w:rsidR="00586761" w:rsidRPr="002F0D24" w:rsidRDefault="00586761"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color w:val="000000"/>
          <w:sz w:val="20"/>
          <w:szCs w:val="20"/>
          <w:lang w:val="en-GB"/>
        </w:rPr>
        <w:t xml:space="preserve">In the reality of economic and socio-cultural changes, the club scene influenced the development of media before the emergence of the internet. Both print magazines (such as </w:t>
      </w:r>
      <w:r w:rsidRPr="002F0D24">
        <w:rPr>
          <w:rFonts w:ascii="Arial" w:eastAsia="Arial" w:hAnsi="Arial" w:cs="Arial"/>
          <w:i/>
          <w:color w:val="000000"/>
          <w:sz w:val="20"/>
          <w:szCs w:val="20"/>
          <w:lang w:val="en-GB"/>
        </w:rPr>
        <w:t>Brum</w:t>
      </w:r>
      <w:r w:rsidRPr="002F0D24">
        <w:rPr>
          <w:rFonts w:ascii="Arial" w:eastAsia="Arial" w:hAnsi="Arial" w:cs="Arial"/>
          <w:color w:val="000000"/>
          <w:sz w:val="20"/>
          <w:szCs w:val="20"/>
          <w:lang w:val="en-GB"/>
        </w:rPr>
        <w:t xml:space="preserve">, </w:t>
      </w:r>
      <w:proofErr w:type="spellStart"/>
      <w:r w:rsidRPr="002F0D24">
        <w:rPr>
          <w:rFonts w:ascii="Arial" w:eastAsia="Arial" w:hAnsi="Arial" w:cs="Arial"/>
          <w:i/>
          <w:color w:val="000000"/>
          <w:sz w:val="20"/>
          <w:szCs w:val="20"/>
          <w:lang w:val="en-GB"/>
        </w:rPr>
        <w:t>Plastik</w:t>
      </w:r>
      <w:proofErr w:type="spellEnd"/>
      <w:r w:rsidRPr="002F0D24">
        <w:rPr>
          <w:rFonts w:ascii="Arial" w:eastAsia="Arial" w:hAnsi="Arial" w:cs="Arial"/>
          <w:color w:val="000000"/>
          <w:sz w:val="20"/>
          <w:szCs w:val="20"/>
          <w:lang w:val="en-GB"/>
        </w:rPr>
        <w:t xml:space="preserve"> or </w:t>
      </w:r>
      <w:r w:rsidRPr="002F0D24">
        <w:rPr>
          <w:rFonts w:ascii="Arial" w:eastAsia="Arial" w:hAnsi="Arial" w:cs="Arial"/>
          <w:i/>
          <w:color w:val="000000"/>
          <w:sz w:val="20"/>
          <w:szCs w:val="20"/>
          <w:lang w:val="en-GB"/>
        </w:rPr>
        <w:t>Machina</w:t>
      </w:r>
      <w:r w:rsidRPr="002F0D24">
        <w:rPr>
          <w:rFonts w:ascii="Arial" w:eastAsia="Arial" w:hAnsi="Arial" w:cs="Arial"/>
          <w:color w:val="000000"/>
          <w:sz w:val="20"/>
          <w:szCs w:val="20"/>
          <w:lang w:val="en-GB"/>
        </w:rPr>
        <w:t>) and radio stations (</w:t>
      </w:r>
      <w:proofErr w:type="spellStart"/>
      <w:r w:rsidRPr="002F0D24">
        <w:rPr>
          <w:rFonts w:ascii="Arial" w:eastAsia="Arial" w:hAnsi="Arial" w:cs="Arial"/>
          <w:color w:val="000000"/>
          <w:sz w:val="20"/>
          <w:szCs w:val="20"/>
          <w:lang w:val="en-GB"/>
        </w:rPr>
        <w:t>Radiostacja</w:t>
      </w:r>
      <w:proofErr w:type="spellEnd"/>
      <w:r w:rsidRPr="002F0D24">
        <w:rPr>
          <w:rFonts w:ascii="Arial" w:eastAsia="Arial" w:hAnsi="Arial" w:cs="Arial"/>
          <w:color w:val="000000"/>
          <w:sz w:val="20"/>
          <w:szCs w:val="20"/>
          <w:lang w:val="en-GB"/>
        </w:rPr>
        <w:t>) as well as public television treated the dynamics of the club scene as an important aspect of contemporary urban culture.</w:t>
      </w:r>
    </w:p>
    <w:p w14:paraId="3AEAA3F7" w14:textId="77777777" w:rsidR="00482B3D" w:rsidRPr="002F0D24" w:rsidRDefault="00482B3D" w:rsidP="002F0D24">
      <w:pPr>
        <w:pBdr>
          <w:top w:val="nil"/>
          <w:left w:val="nil"/>
          <w:bottom w:val="nil"/>
          <w:right w:val="nil"/>
          <w:between w:val="nil"/>
        </w:pBdr>
        <w:spacing w:before="120" w:after="120" w:line="360" w:lineRule="auto"/>
        <w:jc w:val="both"/>
        <w:rPr>
          <w:rFonts w:ascii="Arial" w:eastAsia="Arial" w:hAnsi="Arial" w:cs="Arial"/>
          <w:color w:val="000000"/>
          <w:sz w:val="8"/>
          <w:szCs w:val="20"/>
          <w:lang w:val="en-GB"/>
        </w:rPr>
      </w:pPr>
    </w:p>
    <w:p w14:paraId="56A10F2C" w14:textId="538E153F" w:rsidR="00482B3D" w:rsidRPr="002F0D24" w:rsidRDefault="00586761" w:rsidP="002F0D24">
      <w:pPr>
        <w:pBdr>
          <w:top w:val="nil"/>
          <w:left w:val="nil"/>
          <w:bottom w:val="nil"/>
          <w:right w:val="nil"/>
          <w:between w:val="nil"/>
        </w:pBdr>
        <w:spacing w:before="120" w:after="120" w:line="360" w:lineRule="auto"/>
        <w:jc w:val="both"/>
        <w:rPr>
          <w:rFonts w:ascii="Arial" w:eastAsia="Arial" w:hAnsi="Arial" w:cs="Arial"/>
          <w:b/>
          <w:color w:val="000000"/>
          <w:sz w:val="20"/>
          <w:szCs w:val="20"/>
          <w:lang w:val="en-GB"/>
        </w:rPr>
      </w:pPr>
      <w:r w:rsidRPr="002F0D24">
        <w:rPr>
          <w:rFonts w:ascii="Arial" w:eastAsia="Arial" w:hAnsi="Arial" w:cs="Arial"/>
          <w:b/>
          <w:color w:val="000000"/>
          <w:sz w:val="20"/>
          <w:szCs w:val="20"/>
          <w:lang w:val="en-GB"/>
        </w:rPr>
        <w:t>Communities</w:t>
      </w:r>
      <w:r w:rsidR="004D5CDE" w:rsidRPr="002F0D24">
        <w:rPr>
          <w:rFonts w:ascii="Arial" w:eastAsia="Arial" w:hAnsi="Arial" w:cs="Arial"/>
          <w:b/>
          <w:color w:val="000000"/>
          <w:sz w:val="20"/>
          <w:szCs w:val="20"/>
          <w:lang w:val="en-GB"/>
        </w:rPr>
        <w:t xml:space="preserve">: Le Madame, </w:t>
      </w:r>
      <w:proofErr w:type="spellStart"/>
      <w:r w:rsidR="004D5CDE" w:rsidRPr="002F0D24">
        <w:rPr>
          <w:rFonts w:ascii="Arial" w:eastAsia="Arial" w:hAnsi="Arial" w:cs="Arial"/>
          <w:b/>
          <w:color w:val="000000"/>
          <w:sz w:val="20"/>
          <w:szCs w:val="20"/>
          <w:lang w:val="en-GB"/>
        </w:rPr>
        <w:t>Chłodna</w:t>
      </w:r>
      <w:proofErr w:type="spellEnd"/>
      <w:r w:rsidR="004D5CDE" w:rsidRPr="002F0D24">
        <w:rPr>
          <w:rFonts w:ascii="Arial" w:eastAsia="Arial" w:hAnsi="Arial" w:cs="Arial"/>
          <w:b/>
          <w:color w:val="000000"/>
          <w:sz w:val="20"/>
          <w:szCs w:val="20"/>
          <w:lang w:val="en-GB"/>
        </w:rPr>
        <w:t xml:space="preserve"> 25</w:t>
      </w:r>
    </w:p>
    <w:p w14:paraId="3E8ACDB8" w14:textId="4F310C62" w:rsidR="00E47BBC" w:rsidRPr="002F0D24" w:rsidRDefault="00E47BBC"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color w:val="000000"/>
          <w:sz w:val="20"/>
          <w:szCs w:val="20"/>
          <w:lang w:val="en-GB"/>
        </w:rPr>
        <w:t>The beginning of the twenty-first century marked the emergence of a new type of venue – the club-café. These places hosted parties and concerts in the evenings, but they also thrived during the day as open social spaces.</w:t>
      </w:r>
    </w:p>
    <w:p w14:paraId="6E02E84E" w14:textId="5B603AD7" w:rsidR="00E47BBC" w:rsidRPr="002F0D24" w:rsidRDefault="00E47BBC"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b/>
          <w:color w:val="000000"/>
          <w:sz w:val="20"/>
          <w:szCs w:val="20"/>
          <w:lang w:val="en-GB"/>
        </w:rPr>
        <w:t>Le Madame</w:t>
      </w:r>
      <w:r w:rsidRPr="002F0D24">
        <w:rPr>
          <w:rFonts w:ascii="Arial" w:eastAsia="Arial" w:hAnsi="Arial" w:cs="Arial"/>
          <w:color w:val="000000"/>
          <w:sz w:val="20"/>
          <w:szCs w:val="20"/>
          <w:lang w:val="en-GB"/>
        </w:rPr>
        <w:t xml:space="preserve"> was a café, dance floor, theatre stage, art gallery, but also a venue for public discussions and political activity. This club-café was characterized by radical openness and inclusivity towards groups marginalized due to identity, sexuality, or disability. </w:t>
      </w:r>
      <w:r w:rsidRPr="002F0D24">
        <w:rPr>
          <w:rFonts w:ascii="Arial" w:eastAsia="Arial" w:hAnsi="Arial" w:cs="Arial"/>
          <w:b/>
          <w:color w:val="000000"/>
          <w:sz w:val="20"/>
          <w:szCs w:val="20"/>
          <w:lang w:val="en-GB"/>
        </w:rPr>
        <w:t>Le Madame</w:t>
      </w:r>
      <w:r w:rsidRPr="002F0D24">
        <w:rPr>
          <w:rFonts w:ascii="Arial" w:eastAsia="Arial" w:hAnsi="Arial" w:cs="Arial"/>
          <w:color w:val="000000"/>
          <w:sz w:val="20"/>
          <w:szCs w:val="20"/>
          <w:lang w:val="en-GB"/>
        </w:rPr>
        <w:t xml:space="preserve"> was an open space for the </w:t>
      </w:r>
      <w:r w:rsidRPr="002F0D24">
        <w:rPr>
          <w:rFonts w:ascii="Arial" w:eastAsia="Arial" w:hAnsi="Arial" w:cs="Arial"/>
          <w:color w:val="000000"/>
          <w:sz w:val="20"/>
          <w:szCs w:val="20"/>
          <w:lang w:val="en-GB"/>
        </w:rPr>
        <w:lastRenderedPageBreak/>
        <w:t xml:space="preserve">LGBTQ+ community and hosted various organizations including </w:t>
      </w:r>
      <w:proofErr w:type="spellStart"/>
      <w:r w:rsidRPr="002F0D24">
        <w:rPr>
          <w:rFonts w:ascii="Arial" w:eastAsia="Arial" w:hAnsi="Arial" w:cs="Arial"/>
          <w:color w:val="000000"/>
          <w:sz w:val="20"/>
          <w:szCs w:val="20"/>
          <w:lang w:val="en-GB"/>
        </w:rPr>
        <w:t>Zieloni</w:t>
      </w:r>
      <w:proofErr w:type="spellEnd"/>
      <w:r w:rsidRPr="002F0D24">
        <w:rPr>
          <w:rFonts w:ascii="Arial" w:eastAsia="Arial" w:hAnsi="Arial" w:cs="Arial"/>
          <w:color w:val="000000"/>
          <w:sz w:val="20"/>
          <w:szCs w:val="20"/>
          <w:lang w:val="en-GB"/>
        </w:rPr>
        <w:t xml:space="preserve"> 2004, the Women's 8 March Agreement, Kino </w:t>
      </w:r>
      <w:proofErr w:type="spellStart"/>
      <w:r w:rsidRPr="002F0D24">
        <w:rPr>
          <w:rFonts w:ascii="Arial" w:eastAsia="Arial" w:hAnsi="Arial" w:cs="Arial"/>
          <w:color w:val="000000"/>
          <w:sz w:val="20"/>
          <w:szCs w:val="20"/>
          <w:lang w:val="en-GB"/>
        </w:rPr>
        <w:t>Polska</w:t>
      </w:r>
      <w:proofErr w:type="spellEnd"/>
      <w:r w:rsidRPr="002F0D24">
        <w:rPr>
          <w:rFonts w:ascii="Arial" w:eastAsia="Arial" w:hAnsi="Arial" w:cs="Arial"/>
          <w:color w:val="000000"/>
          <w:sz w:val="20"/>
          <w:szCs w:val="20"/>
          <w:lang w:val="en-GB"/>
        </w:rPr>
        <w:t xml:space="preserve">, Andrzej </w:t>
      </w:r>
      <w:proofErr w:type="spellStart"/>
      <w:r w:rsidRPr="002F0D24">
        <w:rPr>
          <w:rFonts w:ascii="Arial" w:eastAsia="Arial" w:hAnsi="Arial" w:cs="Arial"/>
          <w:color w:val="000000"/>
          <w:sz w:val="20"/>
          <w:szCs w:val="20"/>
          <w:lang w:val="en-GB"/>
        </w:rPr>
        <w:t>Wajda</w:t>
      </w:r>
      <w:proofErr w:type="spellEnd"/>
      <w:r w:rsidRPr="002F0D24">
        <w:rPr>
          <w:rFonts w:ascii="Arial" w:eastAsia="Arial" w:hAnsi="Arial" w:cs="Arial"/>
          <w:color w:val="000000"/>
          <w:sz w:val="20"/>
          <w:szCs w:val="20"/>
          <w:lang w:val="en-GB"/>
        </w:rPr>
        <w:t xml:space="preserve"> Master School of Film Directing, the Institute of Applied Social Sciences at the University of Warsaw, Pro </w:t>
      </w:r>
      <w:proofErr w:type="spellStart"/>
      <w:r w:rsidRPr="002F0D24">
        <w:rPr>
          <w:rFonts w:ascii="Arial" w:eastAsia="Arial" w:hAnsi="Arial" w:cs="Arial"/>
          <w:color w:val="000000"/>
          <w:sz w:val="20"/>
          <w:szCs w:val="20"/>
          <w:lang w:val="en-GB"/>
        </w:rPr>
        <w:t>Varsovia</w:t>
      </w:r>
      <w:proofErr w:type="spellEnd"/>
      <w:r w:rsidRPr="002F0D24">
        <w:rPr>
          <w:rFonts w:ascii="Arial" w:eastAsia="Arial" w:hAnsi="Arial" w:cs="Arial"/>
          <w:color w:val="000000"/>
          <w:sz w:val="20"/>
          <w:szCs w:val="20"/>
          <w:lang w:val="en-GB"/>
        </w:rPr>
        <w:t>, the Drama Association, and the Polish Association of Rationalists.</w:t>
      </w:r>
    </w:p>
    <w:p w14:paraId="41B1331E" w14:textId="5D53C105" w:rsidR="00E47BBC" w:rsidRPr="002F0D24" w:rsidRDefault="005D5027"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color w:val="000000"/>
          <w:sz w:val="20"/>
          <w:szCs w:val="20"/>
          <w:lang w:val="en-GB"/>
        </w:rPr>
        <w:t xml:space="preserve">The sense of community at this venue was poignantly expressed during a sad event—the protest against the club’s eviction. The several-day occupation of the venue was captured on film by Joanna </w:t>
      </w:r>
      <w:proofErr w:type="spellStart"/>
      <w:r w:rsidRPr="002F0D24">
        <w:rPr>
          <w:rFonts w:ascii="Arial" w:eastAsia="Arial" w:hAnsi="Arial" w:cs="Arial"/>
          <w:color w:val="000000"/>
          <w:sz w:val="20"/>
          <w:szCs w:val="20"/>
          <w:lang w:val="en-GB"/>
        </w:rPr>
        <w:t>Rajkowska</w:t>
      </w:r>
      <w:proofErr w:type="spellEnd"/>
      <w:r w:rsidRPr="002F0D24">
        <w:rPr>
          <w:rFonts w:ascii="Arial" w:eastAsia="Arial" w:hAnsi="Arial" w:cs="Arial"/>
          <w:color w:val="000000"/>
          <w:sz w:val="20"/>
          <w:szCs w:val="20"/>
          <w:lang w:val="en-GB"/>
        </w:rPr>
        <w:t xml:space="preserve"> in </w:t>
      </w:r>
      <w:r w:rsidRPr="002F0D24">
        <w:rPr>
          <w:rFonts w:ascii="Arial" w:eastAsia="Arial" w:hAnsi="Arial" w:cs="Arial"/>
          <w:i/>
          <w:color w:val="000000"/>
          <w:sz w:val="20"/>
          <w:szCs w:val="20"/>
          <w:lang w:val="en-GB"/>
        </w:rPr>
        <w:t>Le Ma!</w:t>
      </w:r>
      <w:r w:rsidRPr="002F0D24">
        <w:rPr>
          <w:rFonts w:ascii="Arial" w:eastAsia="Arial" w:hAnsi="Arial" w:cs="Arial"/>
          <w:color w:val="000000"/>
          <w:sz w:val="20"/>
          <w:szCs w:val="20"/>
          <w:lang w:val="en-GB"/>
        </w:rPr>
        <w:t xml:space="preserve"> It is easy to see in the film that it was a haven for the truly colourful people and an extremely important place on the map of Warsaw.</w:t>
      </w:r>
    </w:p>
    <w:p w14:paraId="235F3153" w14:textId="4E1AE454" w:rsidR="000C0751" w:rsidRPr="002F0D24" w:rsidRDefault="000C0751"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color w:val="000000"/>
          <w:sz w:val="20"/>
          <w:szCs w:val="20"/>
          <w:lang w:val="en-GB"/>
        </w:rPr>
        <w:t xml:space="preserve">Since its opening in 2004, </w:t>
      </w:r>
      <w:proofErr w:type="spellStart"/>
      <w:r w:rsidRPr="002F0D24">
        <w:rPr>
          <w:rFonts w:ascii="Arial" w:eastAsia="Arial" w:hAnsi="Arial" w:cs="Arial"/>
          <w:b/>
          <w:color w:val="000000"/>
          <w:sz w:val="20"/>
          <w:szCs w:val="20"/>
          <w:lang w:val="en-GB"/>
        </w:rPr>
        <w:t>Chłodna</w:t>
      </w:r>
      <w:proofErr w:type="spellEnd"/>
      <w:r w:rsidRPr="002F0D24">
        <w:rPr>
          <w:rFonts w:ascii="Arial" w:eastAsia="Arial" w:hAnsi="Arial" w:cs="Arial"/>
          <w:b/>
          <w:color w:val="000000"/>
          <w:sz w:val="20"/>
          <w:szCs w:val="20"/>
          <w:lang w:val="en-GB"/>
        </w:rPr>
        <w:t xml:space="preserve"> 25</w:t>
      </w:r>
      <w:r w:rsidRPr="002F0D24">
        <w:rPr>
          <w:rFonts w:ascii="Arial" w:eastAsia="Arial" w:hAnsi="Arial" w:cs="Arial"/>
          <w:color w:val="000000"/>
          <w:sz w:val="20"/>
          <w:szCs w:val="20"/>
          <w:lang w:val="en-GB"/>
        </w:rPr>
        <w:t xml:space="preserve"> operated as a venue open to all initiatives, responding to the needs of its guests. It served coffee, had regular Sunday breakfasts, and hosted evening concerts and parties, however debates, workshops, film screenings, art exhibitions, and neighbourhood community meetings were equally important. This new format of activity led to the formation of artistic and social initiatives at </w:t>
      </w:r>
      <w:proofErr w:type="spellStart"/>
      <w:r w:rsidRPr="002F0D24">
        <w:rPr>
          <w:rFonts w:ascii="Arial" w:eastAsia="Arial" w:hAnsi="Arial" w:cs="Arial"/>
          <w:b/>
          <w:color w:val="000000"/>
          <w:sz w:val="20"/>
          <w:szCs w:val="20"/>
          <w:lang w:val="en-GB"/>
        </w:rPr>
        <w:t>Chłodna</w:t>
      </w:r>
      <w:proofErr w:type="spellEnd"/>
      <w:r w:rsidR="00E965A9" w:rsidRPr="002F0D24">
        <w:rPr>
          <w:rFonts w:ascii="Arial" w:eastAsia="Arial" w:hAnsi="Arial" w:cs="Arial"/>
          <w:b/>
          <w:color w:val="000000"/>
          <w:sz w:val="20"/>
          <w:szCs w:val="20"/>
          <w:lang w:val="en-GB"/>
        </w:rPr>
        <w:t xml:space="preserve"> 25</w:t>
      </w:r>
      <w:r w:rsidRPr="002F0D24">
        <w:rPr>
          <w:rFonts w:ascii="Arial" w:eastAsia="Arial" w:hAnsi="Arial" w:cs="Arial"/>
          <w:color w:val="000000"/>
          <w:sz w:val="20"/>
          <w:szCs w:val="20"/>
          <w:lang w:val="en-GB"/>
        </w:rPr>
        <w:t>, many of which today shape Polish politics and culture.</w:t>
      </w:r>
    </w:p>
    <w:p w14:paraId="7120B90D" w14:textId="1809664B" w:rsidR="005D5027" w:rsidRPr="002F0D24" w:rsidRDefault="000C0751"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color w:val="000000"/>
          <w:sz w:val="20"/>
          <w:szCs w:val="20"/>
          <w:lang w:val="en-GB"/>
        </w:rPr>
        <w:t xml:space="preserve">Regular activities at </w:t>
      </w:r>
      <w:proofErr w:type="spellStart"/>
      <w:r w:rsidRPr="002F0D24">
        <w:rPr>
          <w:rFonts w:ascii="Arial" w:eastAsia="Arial" w:hAnsi="Arial" w:cs="Arial"/>
          <w:b/>
          <w:color w:val="000000"/>
          <w:sz w:val="20"/>
          <w:szCs w:val="20"/>
          <w:lang w:val="en-GB"/>
        </w:rPr>
        <w:t>Chłodna</w:t>
      </w:r>
      <w:proofErr w:type="spellEnd"/>
      <w:r w:rsidRPr="002F0D24">
        <w:rPr>
          <w:rFonts w:ascii="Arial" w:eastAsia="Arial" w:hAnsi="Arial" w:cs="Arial"/>
          <w:b/>
          <w:color w:val="000000"/>
          <w:sz w:val="20"/>
          <w:szCs w:val="20"/>
          <w:lang w:val="en-GB"/>
        </w:rPr>
        <w:t xml:space="preserve"> 25</w:t>
      </w:r>
      <w:r w:rsidRPr="002F0D24">
        <w:rPr>
          <w:rFonts w:ascii="Arial" w:eastAsia="Arial" w:hAnsi="Arial" w:cs="Arial"/>
          <w:color w:val="000000"/>
          <w:sz w:val="20"/>
          <w:szCs w:val="20"/>
          <w:lang w:val="en-GB"/>
        </w:rPr>
        <w:t xml:space="preserve"> included: “Ę” Society for Creative Initiatives, the Anthropological Passage Association, </w:t>
      </w:r>
      <w:proofErr w:type="spellStart"/>
      <w:r w:rsidRPr="002F0D24">
        <w:rPr>
          <w:rFonts w:ascii="Arial" w:eastAsia="Arial" w:hAnsi="Arial" w:cs="Arial"/>
          <w:i/>
          <w:color w:val="000000"/>
          <w:sz w:val="20"/>
          <w:szCs w:val="20"/>
          <w:lang w:val="en-GB"/>
        </w:rPr>
        <w:t>Dwutygodnik</w:t>
      </w:r>
      <w:proofErr w:type="spellEnd"/>
      <w:r w:rsidRPr="002F0D24">
        <w:rPr>
          <w:rFonts w:ascii="Arial" w:eastAsia="Arial" w:hAnsi="Arial" w:cs="Arial"/>
          <w:color w:val="000000"/>
          <w:sz w:val="20"/>
          <w:szCs w:val="20"/>
          <w:lang w:val="en-GB"/>
        </w:rPr>
        <w:t xml:space="preserve"> online magazine, the </w:t>
      </w:r>
      <w:proofErr w:type="spellStart"/>
      <w:r w:rsidRPr="002F0D24">
        <w:rPr>
          <w:rFonts w:ascii="Arial" w:eastAsia="Arial" w:hAnsi="Arial" w:cs="Arial"/>
          <w:color w:val="000000"/>
          <w:sz w:val="20"/>
          <w:szCs w:val="20"/>
          <w:lang w:val="en-GB"/>
        </w:rPr>
        <w:t>Klancyk</w:t>
      </w:r>
      <w:proofErr w:type="spellEnd"/>
      <w:r w:rsidRPr="002F0D24">
        <w:rPr>
          <w:rFonts w:ascii="Arial" w:eastAsia="Arial" w:hAnsi="Arial" w:cs="Arial"/>
          <w:color w:val="000000"/>
          <w:sz w:val="20"/>
          <w:szCs w:val="20"/>
          <w:lang w:val="en-GB"/>
        </w:rPr>
        <w:t xml:space="preserve"> Improvisation Theatre, the </w:t>
      </w:r>
      <w:proofErr w:type="spellStart"/>
      <w:r w:rsidRPr="002F0D24">
        <w:rPr>
          <w:rFonts w:ascii="Arial" w:eastAsia="Arial" w:hAnsi="Arial" w:cs="Arial"/>
          <w:color w:val="000000"/>
          <w:sz w:val="20"/>
          <w:szCs w:val="20"/>
          <w:lang w:val="en-GB"/>
        </w:rPr>
        <w:t>Montownia</w:t>
      </w:r>
      <w:proofErr w:type="spellEnd"/>
      <w:r w:rsidRPr="002F0D24">
        <w:rPr>
          <w:rFonts w:ascii="Arial" w:eastAsia="Arial" w:hAnsi="Arial" w:cs="Arial"/>
          <w:color w:val="000000"/>
          <w:sz w:val="20"/>
          <w:szCs w:val="20"/>
          <w:lang w:val="en-GB"/>
        </w:rPr>
        <w:t xml:space="preserve"> </w:t>
      </w:r>
      <w:proofErr w:type="spellStart"/>
      <w:r w:rsidRPr="002F0D24">
        <w:rPr>
          <w:rFonts w:ascii="Arial" w:eastAsia="Arial" w:hAnsi="Arial" w:cs="Arial"/>
          <w:color w:val="000000"/>
          <w:sz w:val="20"/>
          <w:szCs w:val="20"/>
          <w:lang w:val="en-GB"/>
        </w:rPr>
        <w:t>Theater</w:t>
      </w:r>
      <w:proofErr w:type="spellEnd"/>
      <w:r w:rsidRPr="002F0D24">
        <w:rPr>
          <w:rFonts w:ascii="Arial" w:eastAsia="Arial" w:hAnsi="Arial" w:cs="Arial"/>
          <w:color w:val="000000"/>
          <w:sz w:val="20"/>
          <w:szCs w:val="20"/>
          <w:lang w:val="en-GB"/>
        </w:rPr>
        <w:t xml:space="preserve"> Foundation, and "</w:t>
      </w:r>
      <w:proofErr w:type="spellStart"/>
      <w:r w:rsidRPr="002F0D24">
        <w:rPr>
          <w:rFonts w:ascii="Arial" w:eastAsia="Arial" w:hAnsi="Arial" w:cs="Arial"/>
          <w:color w:val="000000"/>
          <w:sz w:val="20"/>
          <w:szCs w:val="20"/>
          <w:lang w:val="en-GB"/>
        </w:rPr>
        <w:t>Stocznia</w:t>
      </w:r>
      <w:proofErr w:type="spellEnd"/>
      <w:r w:rsidRPr="002F0D24">
        <w:rPr>
          <w:rFonts w:ascii="Arial" w:eastAsia="Arial" w:hAnsi="Arial" w:cs="Arial"/>
          <w:color w:val="000000"/>
          <w:sz w:val="20"/>
          <w:szCs w:val="20"/>
          <w:lang w:val="en-GB"/>
        </w:rPr>
        <w:t>" Workshop for Social Innovation and Research.</w:t>
      </w:r>
    </w:p>
    <w:p w14:paraId="5DDB5979" w14:textId="77777777" w:rsidR="00482B3D" w:rsidRPr="002F0D24" w:rsidRDefault="00482B3D" w:rsidP="002F0D24">
      <w:pPr>
        <w:pBdr>
          <w:top w:val="nil"/>
          <w:left w:val="nil"/>
          <w:bottom w:val="nil"/>
          <w:right w:val="nil"/>
          <w:between w:val="nil"/>
        </w:pBdr>
        <w:spacing w:before="120" w:after="120" w:line="360" w:lineRule="auto"/>
        <w:jc w:val="both"/>
        <w:rPr>
          <w:rFonts w:ascii="Arial" w:eastAsia="Arial" w:hAnsi="Arial" w:cs="Arial"/>
          <w:b/>
          <w:color w:val="000000"/>
          <w:sz w:val="8"/>
          <w:szCs w:val="20"/>
          <w:lang w:val="en-GB"/>
        </w:rPr>
      </w:pPr>
    </w:p>
    <w:p w14:paraId="43047091" w14:textId="040F935F" w:rsidR="00482B3D" w:rsidRPr="002F0D24" w:rsidRDefault="00A959DF" w:rsidP="002F0D24">
      <w:pPr>
        <w:pBdr>
          <w:top w:val="nil"/>
          <w:left w:val="nil"/>
          <w:bottom w:val="nil"/>
          <w:right w:val="nil"/>
          <w:between w:val="nil"/>
        </w:pBdr>
        <w:spacing w:before="120" w:after="120" w:line="360" w:lineRule="auto"/>
        <w:jc w:val="both"/>
        <w:rPr>
          <w:rFonts w:ascii="Arial" w:eastAsia="Arial" w:hAnsi="Arial" w:cs="Arial"/>
          <w:b/>
          <w:color w:val="000000"/>
          <w:sz w:val="20"/>
          <w:szCs w:val="20"/>
          <w:lang w:val="en-GB"/>
        </w:rPr>
      </w:pPr>
      <w:r w:rsidRPr="002F0D24">
        <w:rPr>
          <w:rFonts w:ascii="Arial" w:eastAsia="Arial" w:hAnsi="Arial" w:cs="Arial"/>
          <w:b/>
          <w:color w:val="000000"/>
          <w:sz w:val="20"/>
          <w:szCs w:val="20"/>
          <w:lang w:val="en-GB"/>
        </w:rPr>
        <w:t>DJ</w:t>
      </w:r>
      <w:r w:rsidR="000C0751" w:rsidRPr="002F0D24">
        <w:rPr>
          <w:rFonts w:ascii="Arial" w:eastAsia="Arial" w:hAnsi="Arial" w:cs="Arial"/>
          <w:b/>
          <w:color w:val="000000"/>
          <w:sz w:val="20"/>
          <w:szCs w:val="20"/>
          <w:lang w:val="en-GB"/>
        </w:rPr>
        <w:t xml:space="preserve"> sets</w:t>
      </w:r>
      <w:r w:rsidRPr="002F0D24">
        <w:rPr>
          <w:rFonts w:ascii="Arial" w:eastAsia="Arial" w:hAnsi="Arial" w:cs="Arial"/>
          <w:b/>
          <w:color w:val="000000"/>
          <w:sz w:val="20"/>
          <w:szCs w:val="20"/>
          <w:lang w:val="en-GB"/>
        </w:rPr>
        <w:t xml:space="preserve">, </w:t>
      </w:r>
      <w:r w:rsidR="000C0751" w:rsidRPr="002F0D24">
        <w:rPr>
          <w:rFonts w:ascii="Arial" w:eastAsia="Arial" w:hAnsi="Arial" w:cs="Arial"/>
          <w:b/>
          <w:color w:val="000000"/>
          <w:sz w:val="20"/>
          <w:szCs w:val="20"/>
          <w:lang w:val="en-GB"/>
        </w:rPr>
        <w:t>guided tours</w:t>
      </w:r>
      <w:r w:rsidRPr="002F0D24">
        <w:rPr>
          <w:rFonts w:ascii="Arial" w:eastAsia="Arial" w:hAnsi="Arial" w:cs="Arial"/>
          <w:b/>
          <w:color w:val="000000"/>
          <w:sz w:val="20"/>
          <w:szCs w:val="20"/>
          <w:lang w:val="en-GB"/>
        </w:rPr>
        <w:t xml:space="preserve">, </w:t>
      </w:r>
      <w:r w:rsidR="000C0751" w:rsidRPr="002F0D24">
        <w:rPr>
          <w:rFonts w:ascii="Arial" w:eastAsia="Arial" w:hAnsi="Arial" w:cs="Arial"/>
          <w:b/>
          <w:color w:val="000000"/>
          <w:sz w:val="20"/>
          <w:szCs w:val="20"/>
          <w:lang w:val="en-GB"/>
        </w:rPr>
        <w:t>meetings and debates</w:t>
      </w:r>
    </w:p>
    <w:p w14:paraId="09A9D5AD" w14:textId="41AB6A13" w:rsidR="00940D1F" w:rsidRPr="002F0D24" w:rsidRDefault="00940D1F"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color w:val="000000"/>
          <w:sz w:val="20"/>
          <w:szCs w:val="20"/>
          <w:lang w:val="en-GB"/>
        </w:rPr>
        <w:t xml:space="preserve">As part of the accompanying program from mid-May until the end of September, DJ sets will take place in front of the </w:t>
      </w:r>
      <w:proofErr w:type="spellStart"/>
      <w:r w:rsidRPr="002F0D24">
        <w:rPr>
          <w:rFonts w:ascii="Arial" w:eastAsia="Arial" w:hAnsi="Arial" w:cs="Arial"/>
          <w:color w:val="000000"/>
          <w:sz w:val="20"/>
          <w:szCs w:val="20"/>
          <w:lang w:val="en-GB"/>
        </w:rPr>
        <w:t>Wola</w:t>
      </w:r>
      <w:proofErr w:type="spellEnd"/>
      <w:r w:rsidRPr="002F0D24">
        <w:rPr>
          <w:rFonts w:ascii="Arial" w:eastAsia="Arial" w:hAnsi="Arial" w:cs="Arial"/>
          <w:color w:val="000000"/>
          <w:sz w:val="20"/>
          <w:szCs w:val="20"/>
          <w:lang w:val="en-GB"/>
        </w:rPr>
        <w:t xml:space="preserve"> Museum on the first and last Saturday of the month, weather permitting. The first set is scheduled for 25 May and will be inspired by the activities of the </w:t>
      </w:r>
      <w:r w:rsidRPr="002F0D24">
        <w:rPr>
          <w:rFonts w:ascii="Arial" w:eastAsia="Arial" w:hAnsi="Arial" w:cs="Arial"/>
          <w:b/>
          <w:color w:val="000000"/>
          <w:sz w:val="20"/>
          <w:szCs w:val="20"/>
          <w:lang w:val="en-GB"/>
        </w:rPr>
        <w:t>Fugazi</w:t>
      </w:r>
      <w:r w:rsidRPr="002F0D24">
        <w:rPr>
          <w:rFonts w:ascii="Arial" w:eastAsia="Arial" w:hAnsi="Arial" w:cs="Arial"/>
          <w:color w:val="000000"/>
          <w:sz w:val="20"/>
          <w:szCs w:val="20"/>
          <w:lang w:val="en-GB"/>
        </w:rPr>
        <w:t xml:space="preserve"> and </w:t>
      </w:r>
      <w:proofErr w:type="spellStart"/>
      <w:r w:rsidRPr="002F0D24">
        <w:rPr>
          <w:rFonts w:ascii="Arial" w:eastAsia="Arial" w:hAnsi="Arial" w:cs="Arial"/>
          <w:b/>
          <w:color w:val="000000"/>
          <w:sz w:val="20"/>
          <w:szCs w:val="20"/>
          <w:lang w:val="en-GB"/>
        </w:rPr>
        <w:t>Filtry</w:t>
      </w:r>
      <w:proofErr w:type="spellEnd"/>
      <w:r w:rsidRPr="002F0D24">
        <w:rPr>
          <w:rFonts w:ascii="Arial" w:eastAsia="Arial" w:hAnsi="Arial" w:cs="Arial"/>
          <w:color w:val="000000"/>
          <w:sz w:val="20"/>
          <w:szCs w:val="20"/>
          <w:lang w:val="en-GB"/>
        </w:rPr>
        <w:t xml:space="preserve"> clubs.</w:t>
      </w:r>
    </w:p>
    <w:p w14:paraId="1A0FC115" w14:textId="1C2A0C85" w:rsidR="00940D1F" w:rsidRPr="002F0D24" w:rsidRDefault="00940D1F"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color w:val="000000"/>
          <w:sz w:val="20"/>
          <w:szCs w:val="20"/>
          <w:lang w:val="en-GB"/>
        </w:rPr>
        <w:t>In May, we invite our audience to three curator-guided tours: on 11, 16, and 30 May.</w:t>
      </w:r>
    </w:p>
    <w:p w14:paraId="628228DB" w14:textId="220FBED3" w:rsidR="00940D1F" w:rsidRPr="002F0D24" w:rsidRDefault="00940D1F"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color w:val="000000"/>
          <w:sz w:val="20"/>
          <w:szCs w:val="20"/>
          <w:lang w:val="en-GB"/>
        </w:rPr>
        <w:t>On the Night of Museums – 18 May – our guests will have an opportunity to watch films and participate in a special guided tour.</w:t>
      </w:r>
    </w:p>
    <w:p w14:paraId="08920275" w14:textId="656B4FBF" w:rsidR="00940D1F" w:rsidRPr="002F0D24" w:rsidRDefault="00940D1F" w:rsidP="002F0D24">
      <w:pPr>
        <w:pBdr>
          <w:top w:val="nil"/>
          <w:left w:val="nil"/>
          <w:bottom w:val="nil"/>
          <w:right w:val="nil"/>
          <w:between w:val="nil"/>
        </w:pBdr>
        <w:spacing w:before="120" w:after="120" w:line="360" w:lineRule="auto"/>
        <w:jc w:val="both"/>
        <w:rPr>
          <w:rFonts w:ascii="Arial" w:eastAsia="Arial" w:hAnsi="Arial" w:cs="Arial"/>
          <w:color w:val="000000"/>
          <w:sz w:val="20"/>
          <w:szCs w:val="20"/>
          <w:lang w:val="en-GB"/>
        </w:rPr>
      </w:pPr>
      <w:r w:rsidRPr="002F0D24">
        <w:rPr>
          <w:rFonts w:ascii="Arial" w:eastAsia="Arial" w:hAnsi="Arial" w:cs="Arial"/>
          <w:color w:val="000000"/>
          <w:sz w:val="20"/>
          <w:szCs w:val="20"/>
          <w:lang w:val="en-GB"/>
        </w:rPr>
        <w:t>Additionally, there will be meetings and debates wit</w:t>
      </w:r>
      <w:bookmarkStart w:id="1" w:name="_GoBack"/>
      <w:bookmarkEnd w:id="1"/>
      <w:r w:rsidRPr="002F0D24">
        <w:rPr>
          <w:rFonts w:ascii="Arial" w:eastAsia="Arial" w:hAnsi="Arial" w:cs="Arial"/>
          <w:color w:val="000000"/>
          <w:sz w:val="20"/>
          <w:szCs w:val="20"/>
          <w:lang w:val="en-GB"/>
        </w:rPr>
        <w:t>h club founders and DJs, complemented by displays of archives related to other Warsaw clubs not featured in the exhibition.</w:t>
      </w:r>
    </w:p>
    <w:p w14:paraId="33B76232" w14:textId="77777777" w:rsidR="0060736D" w:rsidRPr="002F0D24" w:rsidRDefault="0060736D" w:rsidP="002F0D24">
      <w:pPr>
        <w:pBdr>
          <w:top w:val="nil"/>
          <w:left w:val="nil"/>
          <w:bottom w:val="nil"/>
          <w:right w:val="nil"/>
          <w:between w:val="nil"/>
        </w:pBdr>
        <w:spacing w:before="120" w:after="120" w:line="360" w:lineRule="auto"/>
        <w:jc w:val="both"/>
        <w:rPr>
          <w:rFonts w:ascii="Arial" w:eastAsia="Arial" w:hAnsi="Arial" w:cs="Arial"/>
          <w:b/>
          <w:color w:val="000000"/>
          <w:sz w:val="20"/>
          <w:szCs w:val="20"/>
          <w:lang w:val="en-GB"/>
        </w:rPr>
      </w:pPr>
    </w:p>
    <w:p w14:paraId="1D3EEDA9" w14:textId="79CD571A" w:rsidR="00482B3D" w:rsidRPr="002F0D24" w:rsidRDefault="002F0D24" w:rsidP="002F0D24">
      <w:pPr>
        <w:pBdr>
          <w:top w:val="nil"/>
          <w:left w:val="nil"/>
          <w:bottom w:val="nil"/>
          <w:right w:val="nil"/>
          <w:between w:val="nil"/>
        </w:pBdr>
        <w:spacing w:before="120" w:after="120" w:line="360" w:lineRule="auto"/>
        <w:jc w:val="both"/>
        <w:rPr>
          <w:rFonts w:ascii="Arial" w:eastAsia="Arial" w:hAnsi="Arial" w:cs="Arial"/>
          <w:b/>
          <w:color w:val="000000"/>
          <w:sz w:val="20"/>
          <w:szCs w:val="20"/>
          <w:lang w:val="en-GB"/>
        </w:rPr>
      </w:pPr>
      <w:r w:rsidRPr="002F0D24">
        <w:rPr>
          <w:rFonts w:ascii="Arial" w:hAnsi="Arial" w:cs="Arial"/>
          <w:noProof/>
          <w:sz w:val="20"/>
          <w:szCs w:val="20"/>
          <w:lang w:val="en-GB" w:eastAsia="en-GB"/>
        </w:rPr>
        <w:drawing>
          <wp:anchor distT="0" distB="0" distL="114300" distR="114300" simplePos="0" relativeHeight="251658240" behindDoc="0" locked="0" layoutInCell="1" allowOverlap="1" wp14:anchorId="7FCF0D6D" wp14:editId="559387C4">
            <wp:simplePos x="0" y="0"/>
            <wp:positionH relativeFrom="margin">
              <wp:align>center</wp:align>
            </wp:positionH>
            <wp:positionV relativeFrom="margin">
              <wp:posOffset>7919720</wp:posOffset>
            </wp:positionV>
            <wp:extent cx="6724650" cy="9613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4650" cy="96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0D1F" w:rsidRPr="002F0D24">
        <w:rPr>
          <w:rFonts w:ascii="Arial" w:eastAsia="Arial" w:hAnsi="Arial" w:cs="Arial"/>
          <w:b/>
          <w:i/>
          <w:color w:val="000000"/>
          <w:sz w:val="20"/>
          <w:szCs w:val="20"/>
          <w:lang w:val="en-GB"/>
        </w:rPr>
        <w:t>EUPH</w:t>
      </w:r>
      <w:r w:rsidR="00415F6C" w:rsidRPr="002F0D24">
        <w:rPr>
          <w:rFonts w:ascii="Arial" w:eastAsia="Arial" w:hAnsi="Arial" w:cs="Arial"/>
          <w:b/>
          <w:i/>
          <w:color w:val="000000"/>
          <w:sz w:val="20"/>
          <w:szCs w:val="20"/>
          <w:lang w:val="en-GB"/>
        </w:rPr>
        <w:t>ORIA</w:t>
      </w:r>
      <w:r w:rsidR="005C1BC4" w:rsidRPr="002F0D24">
        <w:rPr>
          <w:rFonts w:ascii="Arial" w:eastAsia="Arial" w:hAnsi="Arial" w:cs="Arial"/>
          <w:b/>
          <w:i/>
          <w:color w:val="000000"/>
          <w:sz w:val="20"/>
          <w:szCs w:val="20"/>
          <w:lang w:val="en-GB"/>
        </w:rPr>
        <w:t>. O</w:t>
      </w:r>
      <w:r w:rsidR="00940D1F" w:rsidRPr="002F0D24">
        <w:rPr>
          <w:rFonts w:ascii="Arial" w:eastAsia="Arial" w:hAnsi="Arial" w:cs="Arial"/>
          <w:b/>
          <w:i/>
          <w:color w:val="000000"/>
          <w:sz w:val="20"/>
          <w:szCs w:val="20"/>
          <w:lang w:val="en-GB"/>
        </w:rPr>
        <w:t xml:space="preserve">n Warsaw Club Scene </w:t>
      </w:r>
      <w:r w:rsidR="00556DF1" w:rsidRPr="002F0D24">
        <w:rPr>
          <w:rFonts w:ascii="Arial" w:eastAsia="Arial" w:hAnsi="Arial" w:cs="Arial"/>
          <w:b/>
          <w:i/>
          <w:color w:val="000000"/>
          <w:sz w:val="20"/>
          <w:szCs w:val="20"/>
          <w:lang w:val="en-GB"/>
        </w:rPr>
        <w:t>Post-</w:t>
      </w:r>
      <w:r w:rsidR="005C1BC4" w:rsidRPr="002F0D24">
        <w:rPr>
          <w:rFonts w:ascii="Arial" w:eastAsia="Arial" w:hAnsi="Arial" w:cs="Arial"/>
          <w:b/>
          <w:i/>
          <w:color w:val="000000"/>
          <w:sz w:val="20"/>
          <w:szCs w:val="20"/>
          <w:lang w:val="en-GB"/>
        </w:rPr>
        <w:t xml:space="preserve">1989 </w:t>
      </w:r>
      <w:r w:rsidR="00940D1F" w:rsidRPr="002F0D24">
        <w:rPr>
          <w:rFonts w:ascii="Arial" w:eastAsia="Arial" w:hAnsi="Arial" w:cs="Arial"/>
          <w:b/>
          <w:color w:val="000000"/>
          <w:sz w:val="20"/>
          <w:szCs w:val="20"/>
          <w:lang w:val="en-GB"/>
        </w:rPr>
        <w:t>exhibition is open for viewing from</w:t>
      </w:r>
      <w:r w:rsidR="004546E7" w:rsidRPr="002F0D24">
        <w:rPr>
          <w:rFonts w:ascii="Arial" w:eastAsia="Arial" w:hAnsi="Arial" w:cs="Arial"/>
          <w:b/>
          <w:color w:val="000000"/>
          <w:sz w:val="20"/>
          <w:szCs w:val="20"/>
          <w:lang w:val="en-GB"/>
        </w:rPr>
        <w:t xml:space="preserve"> </w:t>
      </w:r>
      <w:r w:rsidR="005C1BC4" w:rsidRPr="002F0D24">
        <w:rPr>
          <w:rFonts w:ascii="Arial" w:eastAsia="Arial" w:hAnsi="Arial" w:cs="Arial"/>
          <w:b/>
          <w:color w:val="000000"/>
          <w:sz w:val="20"/>
          <w:szCs w:val="20"/>
          <w:lang w:val="en-GB"/>
        </w:rPr>
        <w:t xml:space="preserve">9 </w:t>
      </w:r>
      <w:r w:rsidR="00940D1F" w:rsidRPr="002F0D24">
        <w:rPr>
          <w:rFonts w:ascii="Arial" w:eastAsia="Arial" w:hAnsi="Arial" w:cs="Arial"/>
          <w:b/>
          <w:color w:val="000000"/>
          <w:sz w:val="20"/>
          <w:szCs w:val="20"/>
          <w:lang w:val="en-GB"/>
        </w:rPr>
        <w:t>May</w:t>
      </w:r>
      <w:r w:rsidR="004546E7" w:rsidRPr="002F0D24">
        <w:rPr>
          <w:rFonts w:ascii="Arial" w:eastAsia="Arial" w:hAnsi="Arial" w:cs="Arial"/>
          <w:b/>
          <w:color w:val="000000"/>
          <w:sz w:val="20"/>
          <w:szCs w:val="20"/>
          <w:lang w:val="en-GB"/>
        </w:rPr>
        <w:t xml:space="preserve"> </w:t>
      </w:r>
      <w:r w:rsidR="00940D1F" w:rsidRPr="002F0D24">
        <w:rPr>
          <w:rFonts w:ascii="Arial" w:eastAsia="Arial" w:hAnsi="Arial" w:cs="Arial"/>
          <w:b/>
          <w:color w:val="000000"/>
          <w:sz w:val="20"/>
          <w:szCs w:val="20"/>
          <w:lang w:val="en-GB"/>
        </w:rPr>
        <w:t>until</w:t>
      </w:r>
      <w:r w:rsidR="004546E7" w:rsidRPr="002F0D24">
        <w:rPr>
          <w:rFonts w:ascii="Arial" w:eastAsia="Arial" w:hAnsi="Arial" w:cs="Arial"/>
          <w:b/>
          <w:color w:val="000000"/>
          <w:sz w:val="20"/>
          <w:szCs w:val="20"/>
          <w:lang w:val="en-GB"/>
        </w:rPr>
        <w:t xml:space="preserve"> 1</w:t>
      </w:r>
      <w:r w:rsidR="005C1BC4" w:rsidRPr="002F0D24">
        <w:rPr>
          <w:rFonts w:ascii="Arial" w:eastAsia="Arial" w:hAnsi="Arial" w:cs="Arial"/>
          <w:b/>
          <w:color w:val="000000"/>
          <w:sz w:val="20"/>
          <w:szCs w:val="20"/>
          <w:lang w:val="en-GB"/>
        </w:rPr>
        <w:t xml:space="preserve">5 </w:t>
      </w:r>
      <w:r w:rsidR="00940D1F" w:rsidRPr="002F0D24">
        <w:rPr>
          <w:rFonts w:ascii="Arial" w:eastAsia="Arial" w:hAnsi="Arial" w:cs="Arial"/>
          <w:b/>
          <w:color w:val="000000"/>
          <w:sz w:val="20"/>
          <w:szCs w:val="20"/>
          <w:lang w:val="en-GB"/>
        </w:rPr>
        <w:t>December</w:t>
      </w:r>
      <w:r w:rsidR="004546E7" w:rsidRPr="002F0D24">
        <w:rPr>
          <w:rFonts w:ascii="Arial" w:eastAsia="Arial" w:hAnsi="Arial" w:cs="Arial"/>
          <w:b/>
          <w:color w:val="000000"/>
          <w:sz w:val="20"/>
          <w:szCs w:val="20"/>
          <w:lang w:val="en-GB"/>
        </w:rPr>
        <w:t xml:space="preserve"> 2024 </w:t>
      </w:r>
      <w:r w:rsidR="00940D1F" w:rsidRPr="002F0D24">
        <w:rPr>
          <w:rFonts w:ascii="Arial" w:eastAsia="Arial" w:hAnsi="Arial" w:cs="Arial"/>
          <w:b/>
          <w:color w:val="000000"/>
          <w:sz w:val="20"/>
          <w:szCs w:val="20"/>
          <w:lang w:val="en-GB"/>
        </w:rPr>
        <w:t xml:space="preserve">at the </w:t>
      </w:r>
      <w:proofErr w:type="spellStart"/>
      <w:r w:rsidR="00940D1F" w:rsidRPr="002F0D24">
        <w:rPr>
          <w:rFonts w:ascii="Arial" w:eastAsia="Arial" w:hAnsi="Arial" w:cs="Arial"/>
          <w:b/>
          <w:color w:val="000000"/>
          <w:sz w:val="20"/>
          <w:szCs w:val="20"/>
          <w:lang w:val="en-GB"/>
        </w:rPr>
        <w:t>Wola</w:t>
      </w:r>
      <w:proofErr w:type="spellEnd"/>
      <w:r w:rsidR="00940D1F" w:rsidRPr="002F0D24">
        <w:rPr>
          <w:rFonts w:ascii="Arial" w:eastAsia="Arial" w:hAnsi="Arial" w:cs="Arial"/>
          <w:b/>
          <w:color w:val="000000"/>
          <w:sz w:val="20"/>
          <w:szCs w:val="20"/>
          <w:lang w:val="en-GB"/>
        </w:rPr>
        <w:t xml:space="preserve"> Mus</w:t>
      </w:r>
      <w:r w:rsidR="004546E7" w:rsidRPr="002F0D24">
        <w:rPr>
          <w:rFonts w:ascii="Arial" w:eastAsia="Arial" w:hAnsi="Arial" w:cs="Arial"/>
          <w:b/>
          <w:color w:val="000000"/>
          <w:sz w:val="20"/>
          <w:szCs w:val="20"/>
          <w:lang w:val="en-GB"/>
        </w:rPr>
        <w:t xml:space="preserve">eum </w:t>
      </w:r>
      <w:r w:rsidR="00940D1F" w:rsidRPr="002F0D24">
        <w:rPr>
          <w:rFonts w:ascii="Arial" w:eastAsia="Arial" w:hAnsi="Arial" w:cs="Arial"/>
          <w:b/>
          <w:color w:val="000000"/>
          <w:sz w:val="20"/>
          <w:szCs w:val="20"/>
          <w:lang w:val="en-GB"/>
        </w:rPr>
        <w:t>of Warsaw at 12</w:t>
      </w:r>
      <w:r w:rsidR="004546E7" w:rsidRPr="002F0D24">
        <w:rPr>
          <w:rFonts w:ascii="Arial" w:eastAsia="Arial" w:hAnsi="Arial" w:cs="Arial"/>
          <w:b/>
          <w:color w:val="000000"/>
          <w:sz w:val="20"/>
          <w:szCs w:val="20"/>
          <w:lang w:val="en-GB"/>
        </w:rPr>
        <w:t xml:space="preserve"> </w:t>
      </w:r>
      <w:proofErr w:type="spellStart"/>
      <w:r w:rsidR="00940D1F" w:rsidRPr="002F0D24">
        <w:rPr>
          <w:rFonts w:ascii="Arial" w:eastAsia="Arial" w:hAnsi="Arial" w:cs="Arial"/>
          <w:b/>
          <w:color w:val="000000"/>
          <w:sz w:val="20"/>
          <w:szCs w:val="20"/>
          <w:lang w:val="en-GB"/>
        </w:rPr>
        <w:t>Srebrna</w:t>
      </w:r>
      <w:proofErr w:type="spellEnd"/>
      <w:r w:rsidR="00940D1F" w:rsidRPr="002F0D24">
        <w:rPr>
          <w:rFonts w:ascii="Arial" w:eastAsia="Arial" w:hAnsi="Arial" w:cs="Arial"/>
          <w:b/>
          <w:color w:val="000000"/>
          <w:sz w:val="20"/>
          <w:szCs w:val="20"/>
          <w:lang w:val="en-GB"/>
        </w:rPr>
        <w:t xml:space="preserve"> Street</w:t>
      </w:r>
      <w:r w:rsidR="004546E7" w:rsidRPr="002F0D24">
        <w:rPr>
          <w:rFonts w:ascii="Arial" w:eastAsia="Arial" w:hAnsi="Arial" w:cs="Arial"/>
          <w:b/>
          <w:color w:val="000000"/>
          <w:sz w:val="20"/>
          <w:szCs w:val="20"/>
          <w:lang w:val="en-GB"/>
        </w:rPr>
        <w:t xml:space="preserve">. </w:t>
      </w:r>
      <w:r w:rsidR="00940D1F" w:rsidRPr="002F0D24">
        <w:rPr>
          <w:rFonts w:ascii="Arial" w:eastAsia="Arial" w:hAnsi="Arial" w:cs="Arial"/>
          <w:b/>
          <w:color w:val="000000"/>
          <w:sz w:val="20"/>
          <w:szCs w:val="20"/>
          <w:lang w:val="en-GB"/>
        </w:rPr>
        <w:t>The Mus</w:t>
      </w:r>
      <w:r w:rsidR="004546E7" w:rsidRPr="002F0D24">
        <w:rPr>
          <w:rFonts w:ascii="Arial" w:eastAsia="Arial" w:hAnsi="Arial" w:cs="Arial"/>
          <w:b/>
          <w:color w:val="000000"/>
          <w:sz w:val="20"/>
          <w:szCs w:val="20"/>
          <w:lang w:val="en-GB"/>
        </w:rPr>
        <w:t xml:space="preserve">eum </w:t>
      </w:r>
      <w:r w:rsidR="00940D1F" w:rsidRPr="002F0D24">
        <w:rPr>
          <w:rFonts w:ascii="Arial" w:eastAsia="Arial" w:hAnsi="Arial" w:cs="Arial"/>
          <w:b/>
          <w:color w:val="000000"/>
          <w:sz w:val="20"/>
          <w:szCs w:val="20"/>
          <w:lang w:val="en-GB"/>
        </w:rPr>
        <w:t>i</w:t>
      </w:r>
      <w:r w:rsidR="00556DF1" w:rsidRPr="002F0D24">
        <w:rPr>
          <w:rFonts w:ascii="Arial" w:eastAsia="Arial" w:hAnsi="Arial" w:cs="Arial"/>
          <w:b/>
          <w:color w:val="000000"/>
          <w:sz w:val="20"/>
          <w:szCs w:val="20"/>
          <w:lang w:val="en-GB"/>
        </w:rPr>
        <w:t>s</w:t>
      </w:r>
      <w:r w:rsidR="00940D1F" w:rsidRPr="002F0D24">
        <w:rPr>
          <w:rFonts w:ascii="Arial" w:eastAsia="Arial" w:hAnsi="Arial" w:cs="Arial"/>
          <w:b/>
          <w:color w:val="000000"/>
          <w:sz w:val="20"/>
          <w:szCs w:val="20"/>
          <w:lang w:val="en-GB"/>
        </w:rPr>
        <w:t xml:space="preserve"> open on Tuesdays, Wednesdays and Fridays from</w:t>
      </w:r>
      <w:r w:rsidR="004546E7" w:rsidRPr="002F0D24">
        <w:rPr>
          <w:rFonts w:ascii="Arial" w:eastAsia="Arial" w:hAnsi="Arial" w:cs="Arial"/>
          <w:b/>
          <w:color w:val="000000"/>
          <w:sz w:val="20"/>
          <w:szCs w:val="20"/>
          <w:lang w:val="en-GB"/>
        </w:rPr>
        <w:t xml:space="preserve"> </w:t>
      </w:r>
      <w:r w:rsidR="00534D1A" w:rsidRPr="002F0D24">
        <w:rPr>
          <w:rFonts w:ascii="Arial" w:eastAsia="Arial" w:hAnsi="Arial" w:cs="Arial"/>
          <w:b/>
          <w:color w:val="000000"/>
          <w:sz w:val="20"/>
          <w:szCs w:val="20"/>
          <w:lang w:val="en-GB"/>
        </w:rPr>
        <w:t>9</w:t>
      </w:r>
      <w:r w:rsidR="00940D1F" w:rsidRPr="002F0D24">
        <w:rPr>
          <w:rFonts w:ascii="Arial" w:eastAsia="Arial" w:hAnsi="Arial" w:cs="Arial"/>
          <w:b/>
          <w:color w:val="000000"/>
          <w:sz w:val="20"/>
          <w:szCs w:val="20"/>
          <w:lang w:val="en-GB"/>
        </w:rPr>
        <w:t>AM to 6PM</w:t>
      </w:r>
      <w:r w:rsidR="004546E7" w:rsidRPr="002F0D24">
        <w:rPr>
          <w:rFonts w:ascii="Arial" w:eastAsia="Arial" w:hAnsi="Arial" w:cs="Arial"/>
          <w:b/>
          <w:color w:val="000000"/>
          <w:sz w:val="20"/>
          <w:szCs w:val="20"/>
          <w:lang w:val="en-GB"/>
        </w:rPr>
        <w:t xml:space="preserve">, </w:t>
      </w:r>
      <w:r w:rsidR="00940D1F" w:rsidRPr="002F0D24">
        <w:rPr>
          <w:rFonts w:ascii="Arial" w:eastAsia="Arial" w:hAnsi="Arial" w:cs="Arial"/>
          <w:b/>
          <w:color w:val="000000"/>
          <w:sz w:val="20"/>
          <w:szCs w:val="20"/>
          <w:lang w:val="en-GB"/>
        </w:rPr>
        <w:t>on Thursdays from 11AM to</w:t>
      </w:r>
      <w:r w:rsidR="004546E7" w:rsidRPr="002F0D24">
        <w:rPr>
          <w:rFonts w:ascii="Arial" w:eastAsia="Arial" w:hAnsi="Arial" w:cs="Arial"/>
          <w:b/>
          <w:color w:val="000000"/>
          <w:sz w:val="20"/>
          <w:szCs w:val="20"/>
          <w:lang w:val="en-GB"/>
        </w:rPr>
        <w:t xml:space="preserve"> </w:t>
      </w:r>
      <w:r w:rsidR="00940D1F" w:rsidRPr="002F0D24">
        <w:rPr>
          <w:rFonts w:ascii="Arial" w:eastAsia="Arial" w:hAnsi="Arial" w:cs="Arial"/>
          <w:b/>
          <w:color w:val="000000"/>
          <w:sz w:val="20"/>
          <w:szCs w:val="20"/>
          <w:lang w:val="en-GB"/>
        </w:rPr>
        <w:t>8PM</w:t>
      </w:r>
      <w:r w:rsidR="004546E7" w:rsidRPr="002F0D24">
        <w:rPr>
          <w:rFonts w:ascii="Arial" w:eastAsia="Arial" w:hAnsi="Arial" w:cs="Arial"/>
          <w:b/>
          <w:color w:val="000000"/>
          <w:sz w:val="20"/>
          <w:szCs w:val="20"/>
          <w:lang w:val="en-GB"/>
        </w:rPr>
        <w:t xml:space="preserve">, </w:t>
      </w:r>
      <w:r w:rsidR="00940D1F" w:rsidRPr="002F0D24">
        <w:rPr>
          <w:rFonts w:ascii="Arial" w:eastAsia="Arial" w:hAnsi="Arial" w:cs="Arial"/>
          <w:b/>
          <w:color w:val="000000"/>
          <w:sz w:val="20"/>
          <w:szCs w:val="20"/>
          <w:lang w:val="en-GB"/>
        </w:rPr>
        <w:t>on Saturdays and Sundays from 11AM t</w:t>
      </w:r>
      <w:r w:rsidR="004546E7" w:rsidRPr="002F0D24">
        <w:rPr>
          <w:rFonts w:ascii="Arial" w:eastAsia="Arial" w:hAnsi="Arial" w:cs="Arial"/>
          <w:b/>
          <w:color w:val="000000"/>
          <w:sz w:val="20"/>
          <w:szCs w:val="20"/>
          <w:lang w:val="en-GB"/>
        </w:rPr>
        <w:t xml:space="preserve">o </w:t>
      </w:r>
      <w:r w:rsidR="00940D1F" w:rsidRPr="002F0D24">
        <w:rPr>
          <w:rFonts w:ascii="Arial" w:eastAsia="Arial" w:hAnsi="Arial" w:cs="Arial"/>
          <w:b/>
          <w:color w:val="000000"/>
          <w:sz w:val="20"/>
          <w:szCs w:val="20"/>
          <w:lang w:val="en-GB"/>
        </w:rPr>
        <w:t>7PM</w:t>
      </w:r>
      <w:r w:rsidR="004546E7" w:rsidRPr="002F0D24">
        <w:rPr>
          <w:rFonts w:ascii="Arial" w:eastAsia="Arial" w:hAnsi="Arial" w:cs="Arial"/>
          <w:b/>
          <w:color w:val="000000"/>
          <w:sz w:val="20"/>
          <w:szCs w:val="20"/>
          <w:lang w:val="en-GB"/>
        </w:rPr>
        <w:t xml:space="preserve">. </w:t>
      </w:r>
      <w:r w:rsidR="00940D1F" w:rsidRPr="002F0D24">
        <w:rPr>
          <w:rFonts w:ascii="Arial" w:eastAsia="Arial" w:hAnsi="Arial" w:cs="Arial"/>
          <w:b/>
          <w:color w:val="000000"/>
          <w:sz w:val="20"/>
          <w:szCs w:val="20"/>
          <w:lang w:val="en-GB"/>
        </w:rPr>
        <w:t>Tickets</w:t>
      </w:r>
      <w:r w:rsidR="004546E7" w:rsidRPr="002F0D24">
        <w:rPr>
          <w:rFonts w:ascii="Arial" w:eastAsia="Arial" w:hAnsi="Arial" w:cs="Arial"/>
          <w:b/>
          <w:color w:val="000000"/>
          <w:sz w:val="20"/>
          <w:szCs w:val="20"/>
          <w:lang w:val="en-GB"/>
        </w:rPr>
        <w:t xml:space="preserve">: </w:t>
      </w:r>
      <w:r w:rsidR="00534D1A" w:rsidRPr="002F0D24">
        <w:rPr>
          <w:rFonts w:ascii="Arial" w:eastAsia="Arial" w:hAnsi="Arial" w:cs="Arial"/>
          <w:b/>
          <w:color w:val="000000"/>
          <w:sz w:val="20"/>
          <w:szCs w:val="20"/>
          <w:lang w:val="en-GB"/>
        </w:rPr>
        <w:t>15</w:t>
      </w:r>
      <w:r w:rsidR="00940D1F" w:rsidRPr="002F0D24">
        <w:rPr>
          <w:rFonts w:ascii="Arial" w:eastAsia="Arial" w:hAnsi="Arial" w:cs="Arial"/>
          <w:b/>
          <w:color w:val="000000"/>
          <w:sz w:val="20"/>
          <w:szCs w:val="20"/>
          <w:lang w:val="en-GB"/>
        </w:rPr>
        <w:t>PLN/</w:t>
      </w:r>
      <w:r w:rsidR="004546E7" w:rsidRPr="002F0D24">
        <w:rPr>
          <w:rFonts w:ascii="Arial" w:eastAsia="Arial" w:hAnsi="Arial" w:cs="Arial"/>
          <w:b/>
          <w:color w:val="000000"/>
          <w:sz w:val="20"/>
          <w:szCs w:val="20"/>
          <w:lang w:val="en-GB"/>
        </w:rPr>
        <w:t>1</w:t>
      </w:r>
      <w:r w:rsidR="00534D1A" w:rsidRPr="002F0D24">
        <w:rPr>
          <w:rFonts w:ascii="Arial" w:eastAsia="Arial" w:hAnsi="Arial" w:cs="Arial"/>
          <w:b/>
          <w:color w:val="000000"/>
          <w:sz w:val="20"/>
          <w:szCs w:val="20"/>
          <w:lang w:val="en-GB"/>
        </w:rPr>
        <w:t>0</w:t>
      </w:r>
      <w:r w:rsidR="00940D1F" w:rsidRPr="002F0D24">
        <w:rPr>
          <w:rFonts w:ascii="Arial" w:eastAsia="Arial" w:hAnsi="Arial" w:cs="Arial"/>
          <w:b/>
          <w:color w:val="000000"/>
          <w:sz w:val="20"/>
          <w:szCs w:val="20"/>
          <w:lang w:val="en-GB"/>
        </w:rPr>
        <w:t>PLN</w:t>
      </w:r>
      <w:r w:rsidR="004546E7" w:rsidRPr="002F0D24">
        <w:rPr>
          <w:rFonts w:ascii="Arial" w:eastAsia="Arial" w:hAnsi="Arial" w:cs="Arial"/>
          <w:b/>
          <w:color w:val="000000"/>
          <w:sz w:val="20"/>
          <w:szCs w:val="20"/>
          <w:lang w:val="en-GB"/>
        </w:rPr>
        <w:t xml:space="preserve">, </w:t>
      </w:r>
      <w:r w:rsidR="00940D1F" w:rsidRPr="002F0D24">
        <w:rPr>
          <w:rFonts w:ascii="Arial" w:eastAsia="Arial" w:hAnsi="Arial" w:cs="Arial"/>
          <w:b/>
          <w:color w:val="000000"/>
          <w:sz w:val="20"/>
          <w:szCs w:val="20"/>
          <w:lang w:val="en-GB"/>
        </w:rPr>
        <w:t>on Thursdays admission is free.</w:t>
      </w:r>
    </w:p>
    <w:p w14:paraId="1230298A" w14:textId="048B9485" w:rsidR="00BB6970" w:rsidRPr="002F0D24" w:rsidRDefault="00BB6970" w:rsidP="002F0D24">
      <w:pPr>
        <w:spacing w:before="120" w:after="120" w:line="360" w:lineRule="auto"/>
        <w:jc w:val="both"/>
        <w:rPr>
          <w:rFonts w:ascii="Arial" w:eastAsia="Arial" w:hAnsi="Arial" w:cs="Arial"/>
          <w:b/>
          <w:sz w:val="20"/>
          <w:szCs w:val="20"/>
          <w:lang w:val="en-GB"/>
        </w:rPr>
      </w:pPr>
    </w:p>
    <w:p w14:paraId="2C457D1D" w14:textId="77777777" w:rsidR="00BE12BB" w:rsidRPr="002F0D24" w:rsidRDefault="00BE12BB" w:rsidP="002F0D24">
      <w:pPr>
        <w:pBdr>
          <w:top w:val="nil"/>
          <w:left w:val="nil"/>
          <w:bottom w:val="nil"/>
          <w:right w:val="nil"/>
          <w:between w:val="nil"/>
        </w:pBdr>
        <w:spacing w:before="120" w:after="120" w:line="360" w:lineRule="auto"/>
        <w:jc w:val="both"/>
        <w:rPr>
          <w:rFonts w:ascii="Arial" w:eastAsia="Arial" w:hAnsi="Arial" w:cs="Arial"/>
          <w:b/>
          <w:color w:val="000000"/>
          <w:sz w:val="10"/>
          <w:szCs w:val="20"/>
          <w:lang w:val="en-GB"/>
        </w:rPr>
      </w:pPr>
    </w:p>
    <w:p w14:paraId="00DD935C" w14:textId="591F8F82" w:rsidR="00482B3D" w:rsidRPr="002F0D24" w:rsidRDefault="00940D1F" w:rsidP="002F0D24">
      <w:pPr>
        <w:pBdr>
          <w:top w:val="nil"/>
          <w:left w:val="nil"/>
          <w:bottom w:val="nil"/>
          <w:right w:val="nil"/>
          <w:between w:val="nil"/>
        </w:pBdr>
        <w:spacing w:before="120" w:after="120" w:line="360" w:lineRule="auto"/>
        <w:jc w:val="both"/>
        <w:rPr>
          <w:rFonts w:ascii="Arial" w:eastAsia="Arial" w:hAnsi="Arial" w:cs="Arial"/>
          <w:b/>
          <w:color w:val="000000"/>
          <w:sz w:val="18"/>
          <w:szCs w:val="20"/>
          <w:lang w:val="en-GB"/>
        </w:rPr>
      </w:pPr>
      <w:r w:rsidRPr="002F0D24">
        <w:rPr>
          <w:rFonts w:ascii="Arial" w:eastAsia="Arial" w:hAnsi="Arial" w:cs="Arial"/>
          <w:b/>
          <w:color w:val="000000"/>
          <w:sz w:val="18"/>
          <w:szCs w:val="20"/>
          <w:lang w:val="en-GB"/>
        </w:rPr>
        <w:t>Contact for the media</w:t>
      </w:r>
      <w:r w:rsidR="004546E7" w:rsidRPr="002F0D24">
        <w:rPr>
          <w:rFonts w:ascii="Arial" w:eastAsia="Arial" w:hAnsi="Arial" w:cs="Arial"/>
          <w:b/>
          <w:color w:val="000000"/>
          <w:sz w:val="18"/>
          <w:szCs w:val="20"/>
          <w:lang w:val="en-GB"/>
        </w:rPr>
        <w:t>:</w:t>
      </w:r>
    </w:p>
    <w:p w14:paraId="4F6AF162" w14:textId="77777777" w:rsidR="00482B3D" w:rsidRPr="002F0D24" w:rsidRDefault="004546E7" w:rsidP="002F0D24">
      <w:pPr>
        <w:pBdr>
          <w:top w:val="nil"/>
          <w:left w:val="nil"/>
          <w:bottom w:val="nil"/>
          <w:right w:val="nil"/>
          <w:between w:val="nil"/>
        </w:pBdr>
        <w:spacing w:before="120" w:after="120" w:line="360" w:lineRule="auto"/>
        <w:jc w:val="both"/>
        <w:rPr>
          <w:rFonts w:ascii="Arial" w:eastAsia="Arial" w:hAnsi="Arial" w:cs="Arial"/>
          <w:color w:val="3B3838"/>
          <w:sz w:val="18"/>
          <w:szCs w:val="20"/>
          <w:lang w:val="en-GB"/>
        </w:rPr>
      </w:pPr>
      <w:r w:rsidRPr="002F0D24">
        <w:rPr>
          <w:rFonts w:ascii="Arial" w:eastAsia="Arial" w:hAnsi="Arial" w:cs="Arial"/>
          <w:color w:val="3B3838"/>
          <w:sz w:val="18"/>
          <w:szCs w:val="20"/>
          <w:lang w:val="en-GB"/>
        </w:rPr>
        <w:t>Aleksandra Migacz</w:t>
      </w:r>
    </w:p>
    <w:p w14:paraId="54BB28F3" w14:textId="3D10BFF5" w:rsidR="00482B3D" w:rsidRPr="002F0D24" w:rsidRDefault="00940D1F" w:rsidP="002F0D24">
      <w:pPr>
        <w:pBdr>
          <w:top w:val="nil"/>
          <w:left w:val="nil"/>
          <w:bottom w:val="nil"/>
          <w:right w:val="nil"/>
          <w:between w:val="nil"/>
        </w:pBdr>
        <w:spacing w:before="120" w:after="120" w:line="360" w:lineRule="auto"/>
        <w:jc w:val="both"/>
        <w:rPr>
          <w:rFonts w:ascii="Arial" w:eastAsia="Arial" w:hAnsi="Arial" w:cs="Arial"/>
          <w:color w:val="767171"/>
          <w:sz w:val="18"/>
          <w:szCs w:val="20"/>
          <w:lang w:val="en-GB"/>
        </w:rPr>
      </w:pPr>
      <w:r w:rsidRPr="002F0D24">
        <w:rPr>
          <w:rFonts w:ascii="Arial" w:eastAsia="Arial" w:hAnsi="Arial" w:cs="Arial"/>
          <w:color w:val="767171"/>
          <w:sz w:val="18"/>
          <w:szCs w:val="20"/>
          <w:lang w:val="en-GB"/>
        </w:rPr>
        <w:t>Museum of Warsaw</w:t>
      </w:r>
    </w:p>
    <w:p w14:paraId="2B1ECA3F" w14:textId="77777777" w:rsidR="00482B3D" w:rsidRPr="002F0D24" w:rsidRDefault="004546E7" w:rsidP="002F0D24">
      <w:pPr>
        <w:pBdr>
          <w:top w:val="nil"/>
          <w:left w:val="nil"/>
          <w:bottom w:val="nil"/>
          <w:right w:val="nil"/>
          <w:between w:val="nil"/>
        </w:pBdr>
        <w:spacing w:before="120" w:after="120" w:line="360" w:lineRule="auto"/>
        <w:jc w:val="both"/>
        <w:rPr>
          <w:rFonts w:ascii="Arial" w:eastAsia="Arial" w:hAnsi="Arial" w:cs="Arial"/>
          <w:color w:val="767171"/>
          <w:sz w:val="18"/>
          <w:szCs w:val="20"/>
          <w:lang w:val="en-GB"/>
        </w:rPr>
      </w:pPr>
      <w:r w:rsidRPr="002F0D24">
        <w:rPr>
          <w:rFonts w:ascii="Arial" w:eastAsia="Arial" w:hAnsi="Arial" w:cs="Arial"/>
          <w:color w:val="767171"/>
          <w:sz w:val="18"/>
          <w:szCs w:val="20"/>
          <w:lang w:val="en-GB"/>
        </w:rPr>
        <w:t>22 277 43 45, 723 249 094</w:t>
      </w:r>
    </w:p>
    <w:p w14:paraId="57418FCD" w14:textId="77777777" w:rsidR="00482B3D" w:rsidRPr="002F0D24" w:rsidRDefault="004546E7" w:rsidP="002F0D24">
      <w:pPr>
        <w:pBdr>
          <w:top w:val="nil"/>
          <w:left w:val="nil"/>
          <w:bottom w:val="nil"/>
          <w:right w:val="nil"/>
          <w:between w:val="nil"/>
        </w:pBdr>
        <w:spacing w:before="120" w:after="120" w:line="360" w:lineRule="auto"/>
        <w:jc w:val="both"/>
        <w:rPr>
          <w:rFonts w:ascii="Arial" w:eastAsia="Arial" w:hAnsi="Arial" w:cs="Arial"/>
          <w:color w:val="767171"/>
          <w:sz w:val="18"/>
          <w:szCs w:val="20"/>
          <w:lang w:val="en-GB"/>
        </w:rPr>
      </w:pPr>
      <w:r w:rsidRPr="002F0D24">
        <w:rPr>
          <w:rFonts w:ascii="Arial" w:eastAsia="Arial" w:hAnsi="Arial" w:cs="Arial"/>
          <w:color w:val="767171"/>
          <w:sz w:val="18"/>
          <w:szCs w:val="20"/>
          <w:lang w:val="en-GB"/>
        </w:rPr>
        <w:t>aleksandra.migacz@muzeumwarszawy.pl</w:t>
      </w:r>
    </w:p>
    <w:p w14:paraId="09369F2A" w14:textId="77777777" w:rsidR="00CD4CE1" w:rsidRPr="002F0D24" w:rsidRDefault="00CD4CE1" w:rsidP="002F0D24">
      <w:pPr>
        <w:pBdr>
          <w:top w:val="nil"/>
          <w:left w:val="nil"/>
          <w:bottom w:val="nil"/>
          <w:right w:val="nil"/>
          <w:between w:val="nil"/>
        </w:pBdr>
        <w:spacing w:before="120" w:after="120" w:line="360" w:lineRule="auto"/>
        <w:jc w:val="both"/>
        <w:rPr>
          <w:rFonts w:ascii="Arial" w:eastAsia="Arial" w:hAnsi="Arial" w:cs="Arial"/>
          <w:color w:val="767171"/>
          <w:sz w:val="10"/>
          <w:szCs w:val="20"/>
          <w:lang w:val="en-GB"/>
        </w:rPr>
      </w:pPr>
    </w:p>
    <w:p w14:paraId="0F84D31F" w14:textId="24EBB758" w:rsidR="00482B3D" w:rsidRPr="002F0D24" w:rsidRDefault="00940D1F" w:rsidP="002F0D24">
      <w:pPr>
        <w:spacing w:before="120" w:after="120" w:line="360" w:lineRule="auto"/>
        <w:jc w:val="both"/>
        <w:rPr>
          <w:rFonts w:ascii="Arial" w:eastAsia="Arial" w:hAnsi="Arial" w:cs="Arial"/>
          <w:b/>
          <w:sz w:val="18"/>
          <w:szCs w:val="20"/>
          <w:lang w:val="en-GB"/>
        </w:rPr>
      </w:pPr>
      <w:r w:rsidRPr="002F0D24">
        <w:rPr>
          <w:rFonts w:ascii="Arial" w:eastAsia="Arial" w:hAnsi="Arial" w:cs="Arial"/>
          <w:b/>
          <w:sz w:val="18"/>
          <w:szCs w:val="20"/>
          <w:lang w:val="en-GB"/>
        </w:rPr>
        <w:t>Materials for the media</w:t>
      </w:r>
      <w:r w:rsidR="004546E7" w:rsidRPr="002F0D24">
        <w:rPr>
          <w:rFonts w:ascii="Arial" w:eastAsia="Arial" w:hAnsi="Arial" w:cs="Arial"/>
          <w:b/>
          <w:sz w:val="18"/>
          <w:szCs w:val="20"/>
          <w:lang w:val="en-GB"/>
        </w:rPr>
        <w:t>:</w:t>
      </w:r>
    </w:p>
    <w:p w14:paraId="2F2C6C1E" w14:textId="695763C4" w:rsidR="0087652C" w:rsidRPr="002F0D24" w:rsidRDefault="006B3B7E" w:rsidP="002F0D24">
      <w:pPr>
        <w:spacing w:before="120" w:after="120" w:line="360" w:lineRule="auto"/>
        <w:jc w:val="both"/>
        <w:rPr>
          <w:rFonts w:ascii="Arial" w:eastAsia="Arial" w:hAnsi="Arial" w:cs="Arial"/>
          <w:color w:val="767171"/>
          <w:sz w:val="18"/>
          <w:szCs w:val="20"/>
          <w:lang w:val="en-GB"/>
        </w:rPr>
      </w:pPr>
      <w:hyperlink r:id="rId9">
        <w:r w:rsidR="004546E7" w:rsidRPr="002F0D24">
          <w:rPr>
            <w:rFonts w:ascii="Arial" w:eastAsia="Arial" w:hAnsi="Arial" w:cs="Arial"/>
            <w:b/>
            <w:color w:val="002060"/>
            <w:sz w:val="18"/>
            <w:szCs w:val="20"/>
            <w:u w:val="single"/>
            <w:lang w:val="en-GB"/>
          </w:rPr>
          <w:t>www.muzeumwarszawy.pl/dla-mediow</w:t>
        </w:r>
      </w:hyperlink>
    </w:p>
    <w:p w14:paraId="6CEF2AA8" w14:textId="77777777" w:rsidR="00DD1D8F" w:rsidRPr="002F0D24" w:rsidRDefault="00DD1D8F" w:rsidP="002F0D24">
      <w:pPr>
        <w:pBdr>
          <w:top w:val="nil"/>
          <w:left w:val="nil"/>
          <w:bottom w:val="nil"/>
          <w:right w:val="nil"/>
          <w:between w:val="nil"/>
        </w:pBdr>
        <w:spacing w:before="120" w:after="120" w:line="360" w:lineRule="auto"/>
        <w:jc w:val="both"/>
        <w:rPr>
          <w:rFonts w:ascii="Arial" w:eastAsia="Arial" w:hAnsi="Arial" w:cs="Arial"/>
          <w:b/>
          <w:color w:val="000000"/>
          <w:sz w:val="20"/>
          <w:szCs w:val="20"/>
          <w:lang w:val="en-GB"/>
        </w:rPr>
      </w:pPr>
    </w:p>
    <w:p w14:paraId="01E57AB2" w14:textId="2CBA1BF5" w:rsidR="00940D1F" w:rsidRPr="002F0D24" w:rsidRDefault="002F0D24" w:rsidP="002F0D24">
      <w:pPr>
        <w:pBdr>
          <w:top w:val="nil"/>
          <w:left w:val="nil"/>
          <w:bottom w:val="nil"/>
          <w:right w:val="nil"/>
          <w:between w:val="nil"/>
        </w:pBdr>
        <w:spacing w:before="120" w:after="120" w:line="360" w:lineRule="auto"/>
        <w:jc w:val="center"/>
        <w:rPr>
          <w:rFonts w:ascii="Arial" w:eastAsia="Arial" w:hAnsi="Arial" w:cs="Arial"/>
          <w:b/>
          <w:color w:val="000000"/>
          <w:sz w:val="20"/>
          <w:szCs w:val="20"/>
          <w:lang w:val="en-GB"/>
        </w:rPr>
        <w:sectPr w:rsidR="00940D1F" w:rsidRPr="002F0D24" w:rsidSect="002F0D24">
          <w:headerReference w:type="default" r:id="rId10"/>
          <w:footerReference w:type="default" r:id="rId11"/>
          <w:pgSz w:w="11906" w:h="16838"/>
          <w:pgMar w:top="1276" w:right="1418" w:bottom="1418" w:left="1418" w:header="709" w:footer="137" w:gutter="0"/>
          <w:pgNumType w:start="1"/>
          <w:cols w:space="708"/>
        </w:sectPr>
      </w:pPr>
      <w:r>
        <w:rPr>
          <w:rFonts w:ascii="Arial" w:eastAsia="Arial" w:hAnsi="Arial" w:cs="Arial"/>
          <w:b/>
          <w:color w:val="000000"/>
          <w:sz w:val="20"/>
          <w:szCs w:val="20"/>
          <w:lang w:val="en-GB"/>
        </w:rPr>
        <w:t>COLOPHONE</w:t>
      </w:r>
    </w:p>
    <w:p w14:paraId="2E446C3D" w14:textId="4065CF2A" w:rsidR="00482B3D" w:rsidRPr="002F0D24" w:rsidRDefault="00940D1F" w:rsidP="002F0D24">
      <w:pPr>
        <w:shd w:val="clear" w:color="auto" w:fill="FFFFFF"/>
        <w:spacing w:before="120" w:after="120" w:line="240" w:lineRule="auto"/>
        <w:ind w:left="-284"/>
        <w:jc w:val="both"/>
        <w:rPr>
          <w:rFonts w:ascii="Arial" w:eastAsia="Arial" w:hAnsi="Arial" w:cs="Arial"/>
          <w:b/>
          <w:sz w:val="18"/>
          <w:szCs w:val="20"/>
          <w:lang w:val="en-GB"/>
        </w:rPr>
      </w:pPr>
      <w:r w:rsidRPr="002F0D24">
        <w:rPr>
          <w:rFonts w:ascii="Arial" w:eastAsia="Arial" w:hAnsi="Arial" w:cs="Arial"/>
          <w:b/>
          <w:sz w:val="18"/>
          <w:szCs w:val="20"/>
          <w:lang w:val="en-GB"/>
        </w:rPr>
        <w:t>curator</w:t>
      </w:r>
      <w:r w:rsidR="004546E7" w:rsidRPr="002F0D24">
        <w:rPr>
          <w:rFonts w:ascii="Arial" w:eastAsia="Arial" w:hAnsi="Arial" w:cs="Arial"/>
          <w:b/>
          <w:sz w:val="18"/>
          <w:szCs w:val="20"/>
          <w:lang w:val="en-GB"/>
        </w:rPr>
        <w:t xml:space="preserve"> </w:t>
      </w:r>
      <w:r w:rsidR="00A959DF" w:rsidRPr="002F0D24">
        <w:rPr>
          <w:rFonts w:ascii="Arial" w:eastAsia="Arial" w:hAnsi="Arial" w:cs="Arial"/>
          <w:sz w:val="18"/>
          <w:szCs w:val="20"/>
          <w:lang w:val="en-GB"/>
        </w:rPr>
        <w:t>Konrad Schiller</w:t>
      </w:r>
    </w:p>
    <w:p w14:paraId="11F927B8" w14:textId="7325EA2C" w:rsidR="00482B3D" w:rsidRPr="002F0D24" w:rsidRDefault="00940D1F" w:rsidP="002F0D24">
      <w:pPr>
        <w:shd w:val="clear" w:color="auto" w:fill="FFFFFF"/>
        <w:spacing w:before="120" w:after="120" w:line="240" w:lineRule="auto"/>
        <w:ind w:left="-284"/>
        <w:jc w:val="both"/>
        <w:rPr>
          <w:rFonts w:ascii="Arial" w:eastAsia="Arial" w:hAnsi="Arial" w:cs="Arial"/>
          <w:b/>
          <w:sz w:val="18"/>
          <w:szCs w:val="20"/>
          <w:lang w:val="en-GB"/>
        </w:rPr>
      </w:pPr>
      <w:r w:rsidRPr="002F0D24">
        <w:rPr>
          <w:rFonts w:ascii="Arial" w:eastAsia="Arial" w:hAnsi="Arial" w:cs="Arial"/>
          <w:b/>
          <w:sz w:val="18"/>
          <w:szCs w:val="20"/>
          <w:lang w:val="en-GB"/>
        </w:rPr>
        <w:t>exhibition design</w:t>
      </w:r>
      <w:r w:rsidR="004546E7" w:rsidRPr="002F0D24">
        <w:rPr>
          <w:rFonts w:ascii="Arial" w:eastAsia="Arial" w:hAnsi="Arial" w:cs="Arial"/>
          <w:b/>
          <w:sz w:val="18"/>
          <w:szCs w:val="20"/>
          <w:lang w:val="en-GB"/>
        </w:rPr>
        <w:t xml:space="preserve"> </w:t>
      </w:r>
      <w:r w:rsidR="00184953" w:rsidRPr="002F0D24">
        <w:rPr>
          <w:rFonts w:ascii="Arial" w:eastAsia="Arial" w:hAnsi="Arial" w:cs="Arial"/>
          <w:sz w:val="18"/>
          <w:szCs w:val="20"/>
          <w:lang w:val="en-GB"/>
        </w:rPr>
        <w:t xml:space="preserve">Anna </w:t>
      </w:r>
      <w:proofErr w:type="spellStart"/>
      <w:r w:rsidR="00184953" w:rsidRPr="002F0D24">
        <w:rPr>
          <w:rFonts w:ascii="Arial" w:eastAsia="Arial" w:hAnsi="Arial" w:cs="Arial"/>
          <w:sz w:val="18"/>
          <w:szCs w:val="20"/>
          <w:lang w:val="en-GB"/>
        </w:rPr>
        <w:t>Sarnowska</w:t>
      </w:r>
      <w:proofErr w:type="spellEnd"/>
    </w:p>
    <w:p w14:paraId="1E75833B" w14:textId="57430A02" w:rsidR="00482B3D" w:rsidRPr="002F0D24" w:rsidRDefault="00940D1F" w:rsidP="002F0D24">
      <w:pPr>
        <w:shd w:val="clear" w:color="auto" w:fill="FFFFFF"/>
        <w:spacing w:before="120" w:after="120" w:line="240" w:lineRule="auto"/>
        <w:ind w:left="-284"/>
        <w:jc w:val="both"/>
        <w:rPr>
          <w:rFonts w:ascii="Arial" w:eastAsia="Arial" w:hAnsi="Arial" w:cs="Arial"/>
          <w:b/>
          <w:sz w:val="18"/>
          <w:szCs w:val="20"/>
          <w:lang w:val="en-GB"/>
        </w:rPr>
      </w:pPr>
      <w:r w:rsidRPr="002F0D24">
        <w:rPr>
          <w:rFonts w:ascii="Arial" w:eastAsia="Arial" w:hAnsi="Arial" w:cs="Arial"/>
          <w:b/>
          <w:sz w:val="18"/>
          <w:szCs w:val="20"/>
          <w:lang w:val="en-GB"/>
        </w:rPr>
        <w:t>production</w:t>
      </w:r>
      <w:r w:rsidR="004546E7" w:rsidRPr="002F0D24">
        <w:rPr>
          <w:rFonts w:ascii="Arial" w:eastAsia="Arial" w:hAnsi="Arial" w:cs="Arial"/>
          <w:b/>
          <w:sz w:val="18"/>
          <w:szCs w:val="20"/>
          <w:lang w:val="en-GB"/>
        </w:rPr>
        <w:t xml:space="preserve"> </w:t>
      </w:r>
      <w:r w:rsidR="00184953" w:rsidRPr="002F0D24">
        <w:rPr>
          <w:rFonts w:ascii="Arial" w:eastAsia="Arial" w:hAnsi="Arial" w:cs="Arial"/>
          <w:sz w:val="18"/>
          <w:szCs w:val="20"/>
          <w:lang w:val="en-GB"/>
        </w:rPr>
        <w:t>Michał Tański</w:t>
      </w:r>
    </w:p>
    <w:p w14:paraId="1D38298E" w14:textId="1AA1E009" w:rsidR="00482B3D" w:rsidRPr="002F0D24" w:rsidRDefault="00940D1F"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b/>
          <w:sz w:val="18"/>
          <w:szCs w:val="20"/>
          <w:lang w:val="en-GB"/>
        </w:rPr>
        <w:t>graphic design</w:t>
      </w:r>
      <w:r w:rsidR="004546E7" w:rsidRPr="002F0D24">
        <w:rPr>
          <w:rFonts w:ascii="Arial" w:eastAsia="Arial" w:hAnsi="Arial" w:cs="Arial"/>
          <w:b/>
          <w:sz w:val="18"/>
          <w:szCs w:val="20"/>
          <w:lang w:val="en-GB"/>
        </w:rPr>
        <w:t xml:space="preserve"> </w:t>
      </w:r>
      <w:r w:rsidR="00184953" w:rsidRPr="002F0D24">
        <w:rPr>
          <w:rFonts w:ascii="Arial" w:eastAsia="Arial" w:hAnsi="Arial" w:cs="Arial"/>
          <w:sz w:val="18"/>
          <w:szCs w:val="20"/>
          <w:lang w:val="en-GB"/>
        </w:rPr>
        <w:t xml:space="preserve">Monika </w:t>
      </w:r>
      <w:proofErr w:type="spellStart"/>
      <w:r w:rsidR="00184953" w:rsidRPr="002F0D24">
        <w:rPr>
          <w:rFonts w:ascii="Arial" w:eastAsia="Arial" w:hAnsi="Arial" w:cs="Arial"/>
          <w:sz w:val="18"/>
          <w:szCs w:val="20"/>
          <w:lang w:val="en-GB"/>
        </w:rPr>
        <w:t>Nawrocka</w:t>
      </w:r>
      <w:proofErr w:type="spellEnd"/>
    </w:p>
    <w:p w14:paraId="0E9EEC21" w14:textId="39B95F0B" w:rsidR="00482B3D" w:rsidRPr="002F0D24" w:rsidRDefault="00940D1F" w:rsidP="002F0D24">
      <w:pPr>
        <w:spacing w:before="120" w:after="120" w:line="240" w:lineRule="auto"/>
        <w:ind w:left="-284"/>
        <w:jc w:val="both"/>
        <w:rPr>
          <w:rFonts w:ascii="Arial" w:eastAsia="Arial" w:hAnsi="Arial" w:cs="Arial"/>
          <w:b/>
          <w:sz w:val="18"/>
          <w:szCs w:val="20"/>
          <w:lang w:val="en-GB"/>
        </w:rPr>
      </w:pPr>
      <w:r w:rsidRPr="002F0D24">
        <w:rPr>
          <w:rFonts w:ascii="Arial" w:eastAsia="Arial" w:hAnsi="Arial" w:cs="Arial"/>
          <w:b/>
          <w:sz w:val="18"/>
          <w:szCs w:val="20"/>
          <w:lang w:val="en-GB"/>
        </w:rPr>
        <w:t>poster design</w:t>
      </w:r>
      <w:r w:rsidR="004546E7" w:rsidRPr="002F0D24">
        <w:rPr>
          <w:rFonts w:ascii="Arial" w:eastAsia="Arial" w:hAnsi="Arial" w:cs="Arial"/>
          <w:b/>
          <w:sz w:val="18"/>
          <w:szCs w:val="20"/>
          <w:lang w:val="en-GB"/>
        </w:rPr>
        <w:t xml:space="preserve"> </w:t>
      </w:r>
      <w:r w:rsidR="00184953" w:rsidRPr="002F0D24">
        <w:rPr>
          <w:rFonts w:ascii="Arial" w:eastAsia="Arial" w:hAnsi="Arial" w:cs="Arial"/>
          <w:sz w:val="18"/>
          <w:szCs w:val="20"/>
          <w:lang w:val="en-GB"/>
        </w:rPr>
        <w:t xml:space="preserve">Joanna </w:t>
      </w:r>
      <w:proofErr w:type="spellStart"/>
      <w:r w:rsidR="00184953" w:rsidRPr="002F0D24">
        <w:rPr>
          <w:rFonts w:ascii="Arial" w:eastAsia="Arial" w:hAnsi="Arial" w:cs="Arial"/>
          <w:sz w:val="18"/>
          <w:szCs w:val="20"/>
          <w:lang w:val="en-GB"/>
        </w:rPr>
        <w:t>Bębenek</w:t>
      </w:r>
      <w:proofErr w:type="spellEnd"/>
    </w:p>
    <w:p w14:paraId="01D562AB" w14:textId="2147F36E" w:rsidR="00482B3D" w:rsidRPr="002F0D24" w:rsidRDefault="00940D1F" w:rsidP="002F0D24">
      <w:pPr>
        <w:spacing w:before="120" w:after="120" w:line="240" w:lineRule="auto"/>
        <w:ind w:left="-284"/>
        <w:jc w:val="both"/>
        <w:rPr>
          <w:rFonts w:ascii="Arial" w:eastAsia="Arial" w:hAnsi="Arial" w:cs="Arial"/>
          <w:sz w:val="18"/>
          <w:szCs w:val="20"/>
          <w:lang w:val="en-GB"/>
        </w:rPr>
      </w:pPr>
      <w:bookmarkStart w:id="2" w:name="_heading=h.1fob9te" w:colFirst="0" w:colLast="0"/>
      <w:bookmarkEnd w:id="2"/>
      <w:r w:rsidRPr="002F0D24">
        <w:rPr>
          <w:rFonts w:ascii="Arial" w:eastAsia="Arial" w:hAnsi="Arial" w:cs="Arial"/>
          <w:b/>
          <w:sz w:val="18"/>
          <w:szCs w:val="20"/>
          <w:lang w:val="en-GB"/>
        </w:rPr>
        <w:t>translation</w:t>
      </w:r>
      <w:r w:rsidR="004546E7" w:rsidRPr="002F0D24">
        <w:rPr>
          <w:rFonts w:ascii="Arial" w:eastAsia="Arial" w:hAnsi="Arial" w:cs="Arial"/>
          <w:b/>
          <w:sz w:val="18"/>
          <w:szCs w:val="20"/>
          <w:lang w:val="en-GB"/>
        </w:rPr>
        <w:t xml:space="preserve"> </w:t>
      </w:r>
      <w:proofErr w:type="spellStart"/>
      <w:r w:rsidR="00CD4CE1" w:rsidRPr="002F0D24">
        <w:rPr>
          <w:rFonts w:ascii="Arial" w:eastAsia="Arial" w:hAnsi="Arial" w:cs="Arial"/>
          <w:sz w:val="18"/>
          <w:szCs w:val="20"/>
          <w:lang w:val="en-GB"/>
        </w:rPr>
        <w:t>Skrivanek</w:t>
      </w:r>
      <w:proofErr w:type="spellEnd"/>
    </w:p>
    <w:p w14:paraId="7236E1D5" w14:textId="5748B057" w:rsidR="00482B3D" w:rsidRPr="002F0D24" w:rsidRDefault="00940D1F"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b/>
          <w:sz w:val="18"/>
          <w:szCs w:val="20"/>
          <w:lang w:val="en-GB"/>
        </w:rPr>
        <w:t>editing and proofreading</w:t>
      </w:r>
      <w:r w:rsidR="004546E7" w:rsidRPr="002F0D24">
        <w:rPr>
          <w:rFonts w:ascii="Arial" w:eastAsia="Arial" w:hAnsi="Arial" w:cs="Arial"/>
          <w:b/>
          <w:sz w:val="18"/>
          <w:szCs w:val="20"/>
          <w:lang w:val="en-GB"/>
        </w:rPr>
        <w:t xml:space="preserve"> </w:t>
      </w:r>
      <w:r w:rsidR="004546E7" w:rsidRPr="002F0D24">
        <w:rPr>
          <w:rFonts w:ascii="Arial" w:eastAsia="Arial" w:hAnsi="Arial" w:cs="Arial"/>
          <w:sz w:val="18"/>
          <w:szCs w:val="20"/>
          <w:lang w:val="en-GB"/>
        </w:rPr>
        <w:t>Urszula Drabińska</w:t>
      </w:r>
    </w:p>
    <w:p w14:paraId="3E828C90" w14:textId="12423904" w:rsidR="00CD4CE1" w:rsidRPr="002F0D24" w:rsidRDefault="00940D1F" w:rsidP="002F0D24">
      <w:pPr>
        <w:spacing w:before="120" w:after="120" w:line="240" w:lineRule="auto"/>
        <w:ind w:left="-284"/>
        <w:jc w:val="both"/>
        <w:rPr>
          <w:rFonts w:ascii="Arial" w:eastAsia="Arial" w:hAnsi="Arial" w:cs="Arial"/>
          <w:sz w:val="18"/>
          <w:szCs w:val="20"/>
        </w:rPr>
      </w:pPr>
      <w:proofErr w:type="spellStart"/>
      <w:r w:rsidRPr="002F0D24">
        <w:rPr>
          <w:rFonts w:ascii="Arial" w:eastAsia="Arial" w:hAnsi="Arial" w:cs="Arial"/>
          <w:b/>
          <w:sz w:val="18"/>
          <w:szCs w:val="20"/>
        </w:rPr>
        <w:t>implementation</w:t>
      </w:r>
      <w:proofErr w:type="spellEnd"/>
      <w:r w:rsidR="00CD4CE1" w:rsidRPr="002F0D24">
        <w:rPr>
          <w:rFonts w:ascii="Arial" w:eastAsia="Arial" w:hAnsi="Arial" w:cs="Arial"/>
          <w:b/>
          <w:sz w:val="18"/>
          <w:szCs w:val="20"/>
        </w:rPr>
        <w:t xml:space="preserve"> </w:t>
      </w:r>
      <w:r w:rsidR="00CD4CE1" w:rsidRPr="002F0D24">
        <w:rPr>
          <w:rFonts w:ascii="Arial" w:eastAsia="Arial" w:hAnsi="Arial" w:cs="Arial"/>
          <w:sz w:val="18"/>
          <w:szCs w:val="20"/>
        </w:rPr>
        <w:t xml:space="preserve">Ksenia Góreczna, Katarzyna Radecka, Leszek Sokołowski, Piotr Lipiński, Paweł Grochowalski, Tomasz </w:t>
      </w:r>
      <w:proofErr w:type="spellStart"/>
      <w:r w:rsidR="00CD4CE1" w:rsidRPr="002F0D24">
        <w:rPr>
          <w:rFonts w:ascii="Arial" w:eastAsia="Arial" w:hAnsi="Arial" w:cs="Arial"/>
          <w:sz w:val="18"/>
          <w:szCs w:val="20"/>
        </w:rPr>
        <w:t>Raubo</w:t>
      </w:r>
      <w:proofErr w:type="spellEnd"/>
      <w:r w:rsidR="00CD4CE1" w:rsidRPr="002F0D24">
        <w:rPr>
          <w:rFonts w:ascii="Arial" w:eastAsia="Arial" w:hAnsi="Arial" w:cs="Arial"/>
          <w:sz w:val="18"/>
          <w:szCs w:val="20"/>
        </w:rPr>
        <w:t xml:space="preserve">, Artur </w:t>
      </w:r>
      <w:proofErr w:type="spellStart"/>
      <w:r w:rsidR="00CD4CE1" w:rsidRPr="002F0D24">
        <w:rPr>
          <w:rFonts w:ascii="Arial" w:eastAsia="Arial" w:hAnsi="Arial" w:cs="Arial"/>
          <w:sz w:val="18"/>
          <w:szCs w:val="20"/>
        </w:rPr>
        <w:t>Miniewicz</w:t>
      </w:r>
      <w:proofErr w:type="spellEnd"/>
      <w:r w:rsidR="00CD4CE1" w:rsidRPr="002F0D24">
        <w:rPr>
          <w:rFonts w:ascii="Arial" w:eastAsia="Arial" w:hAnsi="Arial" w:cs="Arial"/>
          <w:sz w:val="18"/>
          <w:szCs w:val="20"/>
        </w:rPr>
        <w:t xml:space="preserve">, Michał Bogumił, Krzysztof </w:t>
      </w:r>
      <w:proofErr w:type="spellStart"/>
      <w:r w:rsidR="00CD4CE1" w:rsidRPr="002F0D24">
        <w:rPr>
          <w:rFonts w:ascii="Arial" w:eastAsia="Arial" w:hAnsi="Arial" w:cs="Arial"/>
          <w:sz w:val="18"/>
          <w:szCs w:val="20"/>
        </w:rPr>
        <w:t>Hernik</w:t>
      </w:r>
      <w:proofErr w:type="spellEnd"/>
      <w:r w:rsidR="00CD4CE1" w:rsidRPr="002F0D24">
        <w:rPr>
          <w:rFonts w:ascii="Arial" w:eastAsia="Arial" w:hAnsi="Arial" w:cs="Arial"/>
          <w:sz w:val="18"/>
          <w:szCs w:val="20"/>
        </w:rPr>
        <w:t>, Krzysztof Kwiatkowski, Dariusz Sałański</w:t>
      </w:r>
    </w:p>
    <w:p w14:paraId="3157352C" w14:textId="77777777" w:rsidR="00CD4CE1" w:rsidRPr="002F0D24" w:rsidRDefault="00CD4CE1" w:rsidP="002F0D24">
      <w:pPr>
        <w:spacing w:before="120" w:after="120" w:line="240" w:lineRule="auto"/>
        <w:ind w:left="-284"/>
        <w:jc w:val="both"/>
        <w:rPr>
          <w:rFonts w:ascii="Arial" w:eastAsia="Arial" w:hAnsi="Arial" w:cs="Arial"/>
          <w:sz w:val="18"/>
          <w:szCs w:val="20"/>
        </w:rPr>
      </w:pPr>
      <w:r w:rsidRPr="002F0D24">
        <w:rPr>
          <w:rFonts w:ascii="Arial" w:eastAsia="Arial" w:hAnsi="Arial" w:cs="Arial"/>
          <w:b/>
          <w:sz w:val="18"/>
          <w:szCs w:val="20"/>
        </w:rPr>
        <w:t>multimedia</w:t>
      </w:r>
      <w:r w:rsidRPr="002F0D24">
        <w:rPr>
          <w:rFonts w:ascii="Arial" w:eastAsia="Arial" w:hAnsi="Arial" w:cs="Arial"/>
          <w:sz w:val="18"/>
          <w:szCs w:val="20"/>
        </w:rPr>
        <w:t xml:space="preserve"> Filip Wielechowski-Olszak, Tomasz </w:t>
      </w:r>
      <w:proofErr w:type="spellStart"/>
      <w:r w:rsidRPr="002F0D24">
        <w:rPr>
          <w:rFonts w:ascii="Arial" w:eastAsia="Arial" w:hAnsi="Arial" w:cs="Arial"/>
          <w:sz w:val="18"/>
          <w:szCs w:val="20"/>
        </w:rPr>
        <w:t>Raubo</w:t>
      </w:r>
      <w:proofErr w:type="spellEnd"/>
    </w:p>
    <w:p w14:paraId="799FB00C" w14:textId="2B5222C3" w:rsidR="00482B3D" w:rsidRPr="002F0D24" w:rsidRDefault="00940D1F"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b/>
          <w:sz w:val="18"/>
          <w:szCs w:val="20"/>
          <w:lang w:val="en-GB"/>
        </w:rPr>
        <w:t>external loans</w:t>
      </w:r>
      <w:r w:rsidR="004546E7" w:rsidRPr="002F0D24">
        <w:rPr>
          <w:rFonts w:ascii="Arial" w:eastAsia="Arial" w:hAnsi="Arial" w:cs="Arial"/>
          <w:b/>
          <w:sz w:val="18"/>
          <w:szCs w:val="20"/>
          <w:lang w:val="en-GB"/>
        </w:rPr>
        <w:t xml:space="preserve"> </w:t>
      </w:r>
      <w:r w:rsidR="004546E7" w:rsidRPr="002F0D24">
        <w:rPr>
          <w:rFonts w:ascii="Arial" w:eastAsia="Arial" w:hAnsi="Arial" w:cs="Arial"/>
          <w:sz w:val="18"/>
          <w:szCs w:val="20"/>
          <w:lang w:val="en-GB"/>
        </w:rPr>
        <w:t>Janusz Kurczak</w:t>
      </w:r>
    </w:p>
    <w:p w14:paraId="7E31BF1B" w14:textId="39456854" w:rsidR="00CD4CE1" w:rsidRPr="002F0D24" w:rsidRDefault="00940D1F" w:rsidP="002F0D24">
      <w:pPr>
        <w:spacing w:before="120" w:after="120" w:line="240" w:lineRule="auto"/>
        <w:ind w:left="-284"/>
        <w:jc w:val="both"/>
        <w:rPr>
          <w:rFonts w:ascii="Arial" w:eastAsia="Arial" w:hAnsi="Arial" w:cs="Arial"/>
          <w:sz w:val="18"/>
          <w:szCs w:val="20"/>
          <w:lang w:val="en-GB"/>
        </w:rPr>
      </w:pPr>
      <w:bookmarkStart w:id="3" w:name="_heading=h.3znysh7" w:colFirst="0" w:colLast="0"/>
      <w:bookmarkEnd w:id="3"/>
      <w:r w:rsidRPr="002F0D24">
        <w:rPr>
          <w:rFonts w:ascii="Arial" w:eastAsia="Arial" w:hAnsi="Arial" w:cs="Arial"/>
          <w:b/>
          <w:sz w:val="18"/>
          <w:szCs w:val="20"/>
          <w:lang w:val="en-GB"/>
        </w:rPr>
        <w:t>accessibility</w:t>
      </w:r>
      <w:r w:rsidR="00CD4CE1" w:rsidRPr="002F0D24">
        <w:rPr>
          <w:rFonts w:ascii="Arial" w:eastAsia="Arial" w:hAnsi="Arial" w:cs="Arial"/>
          <w:b/>
          <w:sz w:val="18"/>
          <w:szCs w:val="20"/>
          <w:lang w:val="en-GB"/>
        </w:rPr>
        <w:t xml:space="preserve"> </w:t>
      </w:r>
      <w:r w:rsidR="00CD4CE1" w:rsidRPr="002F0D24">
        <w:rPr>
          <w:rFonts w:ascii="Arial" w:eastAsia="Arial" w:hAnsi="Arial" w:cs="Arial"/>
          <w:sz w:val="18"/>
          <w:szCs w:val="20"/>
          <w:lang w:val="en-GB"/>
        </w:rPr>
        <w:t xml:space="preserve">Karolina </w:t>
      </w:r>
      <w:proofErr w:type="spellStart"/>
      <w:r w:rsidR="00CD4CE1" w:rsidRPr="002F0D24">
        <w:rPr>
          <w:rFonts w:ascii="Arial" w:eastAsia="Arial" w:hAnsi="Arial" w:cs="Arial"/>
          <w:sz w:val="18"/>
          <w:szCs w:val="20"/>
          <w:lang w:val="en-GB"/>
        </w:rPr>
        <w:t>Sawicka</w:t>
      </w:r>
      <w:proofErr w:type="spellEnd"/>
    </w:p>
    <w:p w14:paraId="557D6DA9" w14:textId="34D1C422" w:rsidR="00482B3D" w:rsidRPr="002F0D24" w:rsidRDefault="00940D1F" w:rsidP="002F0D24">
      <w:pPr>
        <w:spacing w:before="120" w:after="120" w:line="240" w:lineRule="auto"/>
        <w:ind w:left="-284"/>
        <w:jc w:val="both"/>
        <w:rPr>
          <w:rFonts w:ascii="Arial" w:eastAsia="Arial" w:hAnsi="Arial" w:cs="Arial"/>
          <w:sz w:val="18"/>
          <w:szCs w:val="20"/>
        </w:rPr>
      </w:pPr>
      <w:proofErr w:type="spellStart"/>
      <w:r w:rsidRPr="002F0D24">
        <w:rPr>
          <w:rFonts w:ascii="Arial" w:eastAsia="Arial" w:hAnsi="Arial" w:cs="Arial"/>
          <w:b/>
          <w:sz w:val="18"/>
          <w:szCs w:val="20"/>
        </w:rPr>
        <w:t>accompanying</w:t>
      </w:r>
      <w:proofErr w:type="spellEnd"/>
      <w:r w:rsidRPr="002F0D24">
        <w:rPr>
          <w:rFonts w:ascii="Arial" w:eastAsia="Arial" w:hAnsi="Arial" w:cs="Arial"/>
          <w:b/>
          <w:sz w:val="18"/>
          <w:szCs w:val="20"/>
        </w:rPr>
        <w:t xml:space="preserve"> program</w:t>
      </w:r>
      <w:r w:rsidR="004546E7" w:rsidRPr="002F0D24">
        <w:rPr>
          <w:rFonts w:ascii="Arial" w:eastAsia="Arial" w:hAnsi="Arial" w:cs="Arial"/>
          <w:b/>
          <w:sz w:val="18"/>
          <w:szCs w:val="20"/>
        </w:rPr>
        <w:t xml:space="preserve"> </w:t>
      </w:r>
      <w:r w:rsidR="00184953" w:rsidRPr="002F0D24">
        <w:rPr>
          <w:rFonts w:ascii="Arial" w:eastAsia="Arial" w:hAnsi="Arial" w:cs="Arial"/>
          <w:sz w:val="18"/>
          <w:szCs w:val="20"/>
        </w:rPr>
        <w:t>Konrad Schiller, Magdalena S</w:t>
      </w:r>
      <w:r w:rsidR="00CD4CE1" w:rsidRPr="002F0D24">
        <w:rPr>
          <w:rFonts w:ascii="Arial" w:eastAsia="Arial" w:hAnsi="Arial" w:cs="Arial"/>
          <w:sz w:val="18"/>
          <w:szCs w:val="20"/>
        </w:rPr>
        <w:t>t</w:t>
      </w:r>
      <w:r w:rsidR="00184953" w:rsidRPr="002F0D24">
        <w:rPr>
          <w:rFonts w:ascii="Arial" w:eastAsia="Arial" w:hAnsi="Arial" w:cs="Arial"/>
          <w:sz w:val="18"/>
          <w:szCs w:val="20"/>
        </w:rPr>
        <w:t>aroszczyk, Katarzyna Żukowska</w:t>
      </w:r>
    </w:p>
    <w:p w14:paraId="31925B12" w14:textId="77777777" w:rsidR="00CD4CE1" w:rsidRPr="002F0D24" w:rsidRDefault="00CD4CE1" w:rsidP="002F0D24">
      <w:pPr>
        <w:spacing w:before="120" w:after="120" w:line="240" w:lineRule="auto"/>
        <w:ind w:left="-284"/>
        <w:jc w:val="both"/>
        <w:rPr>
          <w:rFonts w:ascii="Arial" w:eastAsia="Arial" w:hAnsi="Arial" w:cs="Arial"/>
          <w:sz w:val="18"/>
          <w:szCs w:val="20"/>
        </w:rPr>
      </w:pPr>
      <w:r w:rsidRPr="002F0D24">
        <w:rPr>
          <w:rFonts w:ascii="Arial" w:eastAsia="Arial" w:hAnsi="Arial" w:cs="Arial"/>
          <w:b/>
          <w:sz w:val="18"/>
          <w:szCs w:val="20"/>
        </w:rPr>
        <w:t>multimedia</w:t>
      </w:r>
      <w:r w:rsidRPr="002F0D24">
        <w:rPr>
          <w:rFonts w:ascii="Arial" w:eastAsia="Arial" w:hAnsi="Arial" w:cs="Arial"/>
          <w:sz w:val="18"/>
          <w:szCs w:val="20"/>
        </w:rPr>
        <w:t xml:space="preserve"> Filip Wielechowski-Olszak, Tomasz </w:t>
      </w:r>
      <w:proofErr w:type="spellStart"/>
      <w:r w:rsidRPr="002F0D24">
        <w:rPr>
          <w:rFonts w:ascii="Arial" w:eastAsia="Arial" w:hAnsi="Arial" w:cs="Arial"/>
          <w:sz w:val="18"/>
          <w:szCs w:val="20"/>
        </w:rPr>
        <w:t>Raubo</w:t>
      </w:r>
      <w:proofErr w:type="spellEnd"/>
    </w:p>
    <w:p w14:paraId="42F6CD31" w14:textId="0CF7B726" w:rsidR="00CD4CE1" w:rsidRPr="002F0D24" w:rsidRDefault="00940D1F" w:rsidP="002F0D24">
      <w:pPr>
        <w:spacing w:before="120" w:after="120" w:line="240" w:lineRule="auto"/>
        <w:ind w:left="-284"/>
        <w:jc w:val="both"/>
        <w:rPr>
          <w:rFonts w:ascii="Arial" w:eastAsia="Arial" w:hAnsi="Arial" w:cs="Arial"/>
          <w:sz w:val="18"/>
          <w:szCs w:val="20"/>
        </w:rPr>
      </w:pPr>
      <w:proofErr w:type="spellStart"/>
      <w:r w:rsidRPr="002F0D24">
        <w:rPr>
          <w:rFonts w:ascii="Arial" w:eastAsia="Arial" w:hAnsi="Arial" w:cs="Arial"/>
          <w:b/>
          <w:sz w:val="18"/>
          <w:szCs w:val="20"/>
        </w:rPr>
        <w:t>communications</w:t>
      </w:r>
      <w:proofErr w:type="spellEnd"/>
      <w:r w:rsidRPr="002F0D24">
        <w:rPr>
          <w:rFonts w:ascii="Arial" w:eastAsia="Arial" w:hAnsi="Arial" w:cs="Arial"/>
          <w:b/>
          <w:sz w:val="18"/>
          <w:szCs w:val="20"/>
        </w:rPr>
        <w:t xml:space="preserve"> and</w:t>
      </w:r>
      <w:r w:rsidR="004546E7" w:rsidRPr="002F0D24">
        <w:rPr>
          <w:rFonts w:ascii="Arial" w:eastAsia="Arial" w:hAnsi="Arial" w:cs="Arial"/>
          <w:b/>
          <w:sz w:val="18"/>
          <w:szCs w:val="20"/>
        </w:rPr>
        <w:t xml:space="preserve"> marketing </w:t>
      </w:r>
      <w:r w:rsidR="004546E7" w:rsidRPr="002F0D24">
        <w:rPr>
          <w:rFonts w:ascii="Arial" w:eastAsia="Arial" w:hAnsi="Arial" w:cs="Arial"/>
          <w:sz w:val="18"/>
          <w:szCs w:val="20"/>
        </w:rPr>
        <w:t>Joanna Andruszko, Małgorzata Czajkowska, Agata Fijałkowska, Agata Fronczyk, Klaudia Gniady, Dagmara Jędrzejewska, Daniel Karwowski, Anna Ładna, Aleksandra Migacz, Jowita Purzycka</w:t>
      </w:r>
      <w:r w:rsidR="00184953" w:rsidRPr="002F0D24">
        <w:rPr>
          <w:rFonts w:ascii="Arial" w:eastAsia="Arial" w:hAnsi="Arial" w:cs="Arial"/>
          <w:sz w:val="18"/>
          <w:szCs w:val="20"/>
        </w:rPr>
        <w:t>, Milena Soporowska</w:t>
      </w:r>
    </w:p>
    <w:p w14:paraId="112AA1E0" w14:textId="3491509B" w:rsidR="00482B3D" w:rsidRPr="002F0D24" w:rsidRDefault="00940D1F" w:rsidP="002F0D24">
      <w:pPr>
        <w:spacing w:before="120" w:after="120" w:line="240" w:lineRule="auto"/>
        <w:ind w:left="-284"/>
        <w:jc w:val="both"/>
        <w:rPr>
          <w:rFonts w:ascii="Arial" w:eastAsia="Arial" w:hAnsi="Arial" w:cs="Arial"/>
          <w:b/>
          <w:sz w:val="18"/>
          <w:szCs w:val="20"/>
          <w:lang w:val="en-GB"/>
        </w:rPr>
      </w:pPr>
      <w:r w:rsidRPr="002F0D24">
        <w:rPr>
          <w:rFonts w:ascii="Arial" w:eastAsia="Arial" w:hAnsi="Arial" w:cs="Arial"/>
          <w:b/>
          <w:sz w:val="18"/>
          <w:szCs w:val="20"/>
          <w:lang w:val="en-GB"/>
        </w:rPr>
        <w:t>loans from institutions and private collections</w:t>
      </w:r>
    </w:p>
    <w:p w14:paraId="2B90D662" w14:textId="0C93426B" w:rsidR="00184953" w:rsidRPr="002F0D24" w:rsidRDefault="00940D1F"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sz w:val="18"/>
          <w:szCs w:val="20"/>
          <w:lang w:val="en-GB"/>
        </w:rPr>
        <w:t>The National Library</w:t>
      </w:r>
    </w:p>
    <w:p w14:paraId="4FF906F9" w14:textId="77777777" w:rsidR="00184953" w:rsidRPr="002F0D24" w:rsidRDefault="00184953"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sz w:val="18"/>
          <w:szCs w:val="20"/>
          <w:lang w:val="en-GB"/>
        </w:rPr>
        <w:t xml:space="preserve">Joanna </w:t>
      </w:r>
      <w:proofErr w:type="spellStart"/>
      <w:r w:rsidRPr="002F0D24">
        <w:rPr>
          <w:rFonts w:ascii="Arial" w:eastAsia="Arial" w:hAnsi="Arial" w:cs="Arial"/>
          <w:sz w:val="18"/>
          <w:szCs w:val="20"/>
          <w:lang w:val="en-GB"/>
        </w:rPr>
        <w:t>Rajkowska</w:t>
      </w:r>
      <w:proofErr w:type="spellEnd"/>
    </w:p>
    <w:p w14:paraId="1F8D5F57" w14:textId="77777777" w:rsidR="00184953" w:rsidRPr="002F0D24" w:rsidRDefault="00184953"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sz w:val="18"/>
          <w:szCs w:val="20"/>
          <w:lang w:val="en-GB"/>
        </w:rPr>
        <w:t xml:space="preserve">Irena </w:t>
      </w:r>
      <w:proofErr w:type="spellStart"/>
      <w:r w:rsidRPr="002F0D24">
        <w:rPr>
          <w:rFonts w:ascii="Arial" w:eastAsia="Arial" w:hAnsi="Arial" w:cs="Arial"/>
          <w:sz w:val="18"/>
          <w:szCs w:val="20"/>
          <w:lang w:val="en-GB"/>
        </w:rPr>
        <w:t>Herka</w:t>
      </w:r>
      <w:proofErr w:type="spellEnd"/>
    </w:p>
    <w:p w14:paraId="0D8F6121" w14:textId="77777777" w:rsidR="00482B3D" w:rsidRPr="002F0D24" w:rsidRDefault="00184953"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sz w:val="18"/>
          <w:szCs w:val="20"/>
          <w:lang w:val="en-GB"/>
        </w:rPr>
        <w:t xml:space="preserve">Katarzyna </w:t>
      </w:r>
      <w:proofErr w:type="spellStart"/>
      <w:r w:rsidRPr="002F0D24">
        <w:rPr>
          <w:rFonts w:ascii="Arial" w:eastAsia="Arial" w:hAnsi="Arial" w:cs="Arial"/>
          <w:sz w:val="18"/>
          <w:szCs w:val="20"/>
          <w:lang w:val="en-GB"/>
        </w:rPr>
        <w:t>Szust</w:t>
      </w:r>
      <w:r w:rsidR="00CD4CE1" w:rsidRPr="002F0D24">
        <w:rPr>
          <w:rFonts w:ascii="Arial" w:eastAsia="Arial" w:hAnsi="Arial" w:cs="Arial"/>
          <w:sz w:val="18"/>
          <w:szCs w:val="20"/>
          <w:lang w:val="en-GB"/>
        </w:rPr>
        <w:t>ow</w:t>
      </w:r>
      <w:proofErr w:type="spellEnd"/>
    </w:p>
    <w:p w14:paraId="6043E198" w14:textId="77777777" w:rsidR="00076804" w:rsidRPr="002F0D24" w:rsidRDefault="00076804" w:rsidP="002F0D24">
      <w:pPr>
        <w:spacing w:before="120" w:after="120" w:line="240" w:lineRule="auto"/>
        <w:ind w:left="-284"/>
        <w:jc w:val="both"/>
        <w:rPr>
          <w:rFonts w:ascii="Arial" w:eastAsia="Arial" w:hAnsi="Arial" w:cs="Arial"/>
          <w:sz w:val="18"/>
          <w:szCs w:val="20"/>
          <w:lang w:val="en-GB"/>
        </w:rPr>
      </w:pPr>
      <w:proofErr w:type="spellStart"/>
      <w:r w:rsidRPr="002F0D24">
        <w:rPr>
          <w:rFonts w:ascii="Arial" w:eastAsia="Arial" w:hAnsi="Arial" w:cs="Arial"/>
          <w:sz w:val="18"/>
          <w:szCs w:val="20"/>
          <w:lang w:val="en-GB"/>
        </w:rPr>
        <w:t>Ninateka</w:t>
      </w:r>
      <w:proofErr w:type="spellEnd"/>
    </w:p>
    <w:p w14:paraId="27326793" w14:textId="44894566" w:rsidR="00076804" w:rsidRPr="002F0D24" w:rsidRDefault="00076804"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sz w:val="18"/>
          <w:szCs w:val="20"/>
          <w:lang w:val="en-GB"/>
        </w:rPr>
        <w:t xml:space="preserve">National Digital </w:t>
      </w:r>
      <w:proofErr w:type="spellStart"/>
      <w:r w:rsidRPr="002F0D24">
        <w:rPr>
          <w:rFonts w:ascii="Arial" w:eastAsia="Arial" w:hAnsi="Arial" w:cs="Arial"/>
          <w:sz w:val="18"/>
          <w:szCs w:val="20"/>
          <w:lang w:val="en-GB"/>
        </w:rPr>
        <w:t>Archiva</w:t>
      </w:r>
      <w:proofErr w:type="spellEnd"/>
    </w:p>
    <w:p w14:paraId="53BC46B2" w14:textId="43CFAE00" w:rsidR="00076804" w:rsidRPr="002F0D24" w:rsidRDefault="00076804" w:rsidP="002F0D24">
      <w:pPr>
        <w:spacing w:before="120" w:after="120" w:line="240" w:lineRule="auto"/>
        <w:ind w:left="-284"/>
        <w:jc w:val="both"/>
        <w:rPr>
          <w:rFonts w:ascii="Arial" w:eastAsia="Arial" w:hAnsi="Arial" w:cs="Arial"/>
          <w:sz w:val="18"/>
          <w:szCs w:val="20"/>
          <w:lang w:val="en-GB"/>
        </w:rPr>
      </w:pPr>
      <w:proofErr w:type="spellStart"/>
      <w:r w:rsidRPr="002F0D24">
        <w:rPr>
          <w:rFonts w:ascii="Arial" w:eastAsia="Arial" w:hAnsi="Arial" w:cs="Arial"/>
          <w:sz w:val="18"/>
          <w:szCs w:val="20"/>
          <w:lang w:val="en-GB"/>
        </w:rPr>
        <w:t>Kręcioła</w:t>
      </w:r>
      <w:proofErr w:type="spellEnd"/>
      <w:r w:rsidRPr="002F0D24">
        <w:rPr>
          <w:rFonts w:ascii="Arial" w:eastAsia="Arial" w:hAnsi="Arial" w:cs="Arial"/>
          <w:sz w:val="18"/>
          <w:szCs w:val="20"/>
          <w:lang w:val="en-GB"/>
        </w:rPr>
        <w:t xml:space="preserve"> TV Foundation</w:t>
      </w:r>
    </w:p>
    <w:p w14:paraId="78F101C3" w14:textId="77777777" w:rsidR="00076804" w:rsidRPr="002F0D24" w:rsidRDefault="00076804" w:rsidP="002F0D24">
      <w:pPr>
        <w:spacing w:before="120" w:after="120" w:line="240" w:lineRule="auto"/>
        <w:ind w:left="-284"/>
        <w:jc w:val="both"/>
        <w:rPr>
          <w:rFonts w:ascii="Arial" w:eastAsia="Arial" w:hAnsi="Arial" w:cs="Arial"/>
          <w:sz w:val="18"/>
          <w:szCs w:val="20"/>
          <w:lang w:val="en-GB"/>
        </w:rPr>
      </w:pPr>
      <w:proofErr w:type="spellStart"/>
      <w:r w:rsidRPr="002F0D24">
        <w:rPr>
          <w:rFonts w:ascii="Arial" w:eastAsia="Arial" w:hAnsi="Arial" w:cs="Arial"/>
          <w:sz w:val="18"/>
          <w:szCs w:val="20"/>
          <w:lang w:val="en-GB"/>
        </w:rPr>
        <w:t>BestFilm</w:t>
      </w:r>
      <w:proofErr w:type="spellEnd"/>
    </w:p>
    <w:p w14:paraId="50DD93A5" w14:textId="3D062096" w:rsidR="00076804" w:rsidRPr="002F0D24" w:rsidRDefault="00076804" w:rsidP="002F0D24">
      <w:pPr>
        <w:spacing w:before="120" w:after="120" w:line="240" w:lineRule="auto"/>
        <w:ind w:left="-284"/>
        <w:jc w:val="both"/>
        <w:rPr>
          <w:rFonts w:ascii="Arial" w:eastAsia="Arial" w:hAnsi="Arial" w:cs="Arial"/>
          <w:sz w:val="18"/>
          <w:szCs w:val="20"/>
          <w:lang w:val="en-GB"/>
        </w:rPr>
      </w:pPr>
      <w:proofErr w:type="spellStart"/>
      <w:r w:rsidRPr="002F0D24">
        <w:rPr>
          <w:rFonts w:ascii="Arial" w:eastAsia="Arial" w:hAnsi="Arial" w:cs="Arial"/>
          <w:sz w:val="18"/>
          <w:szCs w:val="20"/>
          <w:lang w:val="en-GB"/>
        </w:rPr>
        <w:t>Raban</w:t>
      </w:r>
      <w:proofErr w:type="spellEnd"/>
      <w:r w:rsidRPr="002F0D24">
        <w:rPr>
          <w:rFonts w:ascii="Arial" w:eastAsia="Arial" w:hAnsi="Arial" w:cs="Arial"/>
          <w:sz w:val="18"/>
          <w:szCs w:val="20"/>
          <w:lang w:val="en-GB"/>
        </w:rPr>
        <w:t xml:space="preserve"> Foundation</w:t>
      </w:r>
    </w:p>
    <w:p w14:paraId="5F75F9E1" w14:textId="63DB24AA" w:rsidR="00076804" w:rsidRPr="002F0D24" w:rsidRDefault="00076804"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i/>
          <w:sz w:val="18"/>
          <w:szCs w:val="20"/>
          <w:lang w:val="en-GB"/>
        </w:rPr>
        <w:t xml:space="preserve">Dawna </w:t>
      </w:r>
      <w:proofErr w:type="spellStart"/>
      <w:r w:rsidRPr="002F0D24">
        <w:rPr>
          <w:rFonts w:ascii="Arial" w:eastAsia="Arial" w:hAnsi="Arial" w:cs="Arial"/>
          <w:i/>
          <w:sz w:val="18"/>
          <w:szCs w:val="20"/>
          <w:lang w:val="en-GB"/>
        </w:rPr>
        <w:t>Stara</w:t>
      </w:r>
      <w:proofErr w:type="spellEnd"/>
      <w:r w:rsidRPr="002F0D24">
        <w:rPr>
          <w:rFonts w:ascii="Arial" w:eastAsia="Arial" w:hAnsi="Arial" w:cs="Arial"/>
          <w:i/>
          <w:sz w:val="18"/>
          <w:szCs w:val="20"/>
          <w:lang w:val="en-GB"/>
        </w:rPr>
        <w:t xml:space="preserve"> </w:t>
      </w:r>
      <w:proofErr w:type="spellStart"/>
      <w:r w:rsidRPr="002F0D24">
        <w:rPr>
          <w:rFonts w:ascii="Arial" w:eastAsia="Arial" w:hAnsi="Arial" w:cs="Arial"/>
          <w:i/>
          <w:sz w:val="18"/>
          <w:szCs w:val="20"/>
          <w:lang w:val="en-GB"/>
        </w:rPr>
        <w:t>Radiostacja</w:t>
      </w:r>
      <w:proofErr w:type="spellEnd"/>
      <w:r w:rsidRPr="002F0D24">
        <w:rPr>
          <w:rFonts w:ascii="Arial" w:eastAsia="Arial" w:hAnsi="Arial" w:cs="Arial"/>
          <w:i/>
          <w:sz w:val="18"/>
          <w:szCs w:val="20"/>
          <w:lang w:val="en-GB"/>
        </w:rPr>
        <w:t xml:space="preserve"> </w:t>
      </w:r>
      <w:r w:rsidRPr="002F0D24">
        <w:rPr>
          <w:rFonts w:ascii="Arial" w:eastAsia="Arial" w:hAnsi="Arial" w:cs="Arial"/>
          <w:sz w:val="18"/>
          <w:szCs w:val="20"/>
          <w:lang w:val="en-GB"/>
        </w:rPr>
        <w:t>Group</w:t>
      </w:r>
    </w:p>
    <w:p w14:paraId="4C001DE1" w14:textId="77777777" w:rsidR="00076804" w:rsidRPr="002F0D24" w:rsidRDefault="00076804"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sz w:val="18"/>
          <w:szCs w:val="20"/>
          <w:lang w:val="en-GB"/>
        </w:rPr>
        <w:t xml:space="preserve">Waldemar </w:t>
      </w:r>
      <w:proofErr w:type="spellStart"/>
      <w:r w:rsidRPr="002F0D24">
        <w:rPr>
          <w:rFonts w:ascii="Arial" w:eastAsia="Arial" w:hAnsi="Arial" w:cs="Arial"/>
          <w:sz w:val="18"/>
          <w:szCs w:val="20"/>
          <w:lang w:val="en-GB"/>
        </w:rPr>
        <w:t>Czapski</w:t>
      </w:r>
      <w:proofErr w:type="spellEnd"/>
    </w:p>
    <w:p w14:paraId="3B872538" w14:textId="77777777" w:rsidR="00076804" w:rsidRPr="002F0D24" w:rsidRDefault="00076804" w:rsidP="002F0D24">
      <w:pPr>
        <w:spacing w:before="120" w:after="120" w:line="240" w:lineRule="auto"/>
        <w:ind w:left="-284"/>
        <w:jc w:val="both"/>
        <w:rPr>
          <w:rFonts w:ascii="Arial" w:eastAsia="Arial" w:hAnsi="Arial" w:cs="Arial"/>
          <w:sz w:val="18"/>
          <w:szCs w:val="20"/>
          <w:lang w:val="en-GB"/>
        </w:rPr>
      </w:pPr>
      <w:r w:rsidRPr="002F0D24">
        <w:rPr>
          <w:rFonts w:ascii="Arial" w:eastAsia="Arial" w:hAnsi="Arial" w:cs="Arial"/>
          <w:sz w:val="18"/>
          <w:szCs w:val="20"/>
          <w:lang w:val="en-GB"/>
        </w:rPr>
        <w:t xml:space="preserve">Stanisław </w:t>
      </w:r>
      <w:proofErr w:type="spellStart"/>
      <w:r w:rsidRPr="002F0D24">
        <w:rPr>
          <w:rFonts w:ascii="Arial" w:eastAsia="Arial" w:hAnsi="Arial" w:cs="Arial"/>
          <w:sz w:val="18"/>
          <w:szCs w:val="20"/>
          <w:lang w:val="en-GB"/>
        </w:rPr>
        <w:t>Trzciński</w:t>
      </w:r>
      <w:proofErr w:type="spellEnd"/>
    </w:p>
    <w:p w14:paraId="4AAB9F13"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Mateusz </w:t>
      </w:r>
      <w:proofErr w:type="spellStart"/>
      <w:r w:rsidRPr="002F0D24">
        <w:rPr>
          <w:rFonts w:ascii="Arial" w:eastAsia="Arial" w:hAnsi="Arial" w:cs="Arial"/>
          <w:sz w:val="18"/>
          <w:szCs w:val="20"/>
        </w:rPr>
        <w:t>Szlachtycz</w:t>
      </w:r>
      <w:proofErr w:type="spellEnd"/>
    </w:p>
    <w:p w14:paraId="35026B8D"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Tomasz Wójcik</w:t>
      </w:r>
    </w:p>
    <w:p w14:paraId="38E4DD49"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Michał </w:t>
      </w:r>
      <w:proofErr w:type="spellStart"/>
      <w:r w:rsidRPr="002F0D24">
        <w:rPr>
          <w:rFonts w:ascii="Arial" w:eastAsia="Arial" w:hAnsi="Arial" w:cs="Arial"/>
          <w:sz w:val="18"/>
          <w:szCs w:val="20"/>
        </w:rPr>
        <w:t>Narojczyk</w:t>
      </w:r>
      <w:proofErr w:type="spellEnd"/>
    </w:p>
    <w:p w14:paraId="3F0A03EC"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Irena </w:t>
      </w:r>
      <w:proofErr w:type="spellStart"/>
      <w:r w:rsidRPr="002F0D24">
        <w:rPr>
          <w:rFonts w:ascii="Arial" w:eastAsia="Arial" w:hAnsi="Arial" w:cs="Arial"/>
          <w:sz w:val="18"/>
          <w:szCs w:val="20"/>
        </w:rPr>
        <w:t>Herka</w:t>
      </w:r>
      <w:proofErr w:type="spellEnd"/>
    </w:p>
    <w:p w14:paraId="7E455CBB"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Daniel </w:t>
      </w:r>
      <w:proofErr w:type="spellStart"/>
      <w:r w:rsidRPr="002F0D24">
        <w:rPr>
          <w:rFonts w:ascii="Arial" w:eastAsia="Arial" w:hAnsi="Arial" w:cs="Arial"/>
          <w:sz w:val="18"/>
          <w:szCs w:val="20"/>
        </w:rPr>
        <w:t>Dash</w:t>
      </w:r>
      <w:proofErr w:type="spellEnd"/>
    </w:p>
    <w:p w14:paraId="460376A2"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Jarosław Guła</w:t>
      </w:r>
    </w:p>
    <w:p w14:paraId="0DEAF2B5"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Katarzyna </w:t>
      </w:r>
      <w:proofErr w:type="spellStart"/>
      <w:r w:rsidRPr="002F0D24">
        <w:rPr>
          <w:rFonts w:ascii="Arial" w:eastAsia="Arial" w:hAnsi="Arial" w:cs="Arial"/>
          <w:sz w:val="18"/>
          <w:szCs w:val="20"/>
        </w:rPr>
        <w:t>Szustow</w:t>
      </w:r>
      <w:proofErr w:type="spellEnd"/>
    </w:p>
    <w:p w14:paraId="096DB2AB"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Grzegorz Lewandowski</w:t>
      </w:r>
    </w:p>
    <w:p w14:paraId="506C0457"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Joanna Rajkowska</w:t>
      </w:r>
    </w:p>
    <w:p w14:paraId="4D10FF20" w14:textId="77777777" w:rsidR="00076804" w:rsidRPr="002F0D24" w:rsidRDefault="00076804" w:rsidP="002F0D24">
      <w:pPr>
        <w:spacing w:before="120" w:after="120" w:line="240" w:lineRule="auto"/>
        <w:ind w:left="-284"/>
        <w:jc w:val="both"/>
        <w:rPr>
          <w:rFonts w:ascii="Arial" w:eastAsia="Arial" w:hAnsi="Arial" w:cs="Arial"/>
          <w:b/>
          <w:sz w:val="18"/>
          <w:szCs w:val="20"/>
        </w:rPr>
      </w:pPr>
    </w:p>
    <w:p w14:paraId="5AEF5C9D" w14:textId="611C1252" w:rsidR="00076804" w:rsidRPr="002F0D24" w:rsidRDefault="00076804" w:rsidP="002F0D24">
      <w:pPr>
        <w:spacing w:before="120" w:after="120" w:line="240" w:lineRule="auto"/>
        <w:ind w:left="-284"/>
        <w:jc w:val="both"/>
        <w:rPr>
          <w:rFonts w:ascii="Arial" w:eastAsia="Arial" w:hAnsi="Arial" w:cs="Arial"/>
          <w:b/>
          <w:sz w:val="18"/>
          <w:szCs w:val="20"/>
        </w:rPr>
      </w:pPr>
      <w:proofErr w:type="spellStart"/>
      <w:r w:rsidRPr="002F0D24">
        <w:rPr>
          <w:rFonts w:ascii="Arial" w:eastAsia="Arial" w:hAnsi="Arial" w:cs="Arial"/>
          <w:b/>
          <w:sz w:val="18"/>
          <w:szCs w:val="20"/>
        </w:rPr>
        <w:t>authors</w:t>
      </w:r>
      <w:proofErr w:type="spellEnd"/>
    </w:p>
    <w:p w14:paraId="2BC0D92A"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Waldemar Czapski</w:t>
      </w:r>
    </w:p>
    <w:p w14:paraId="2057E9D7"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Piotr Wolfram</w:t>
      </w:r>
    </w:p>
    <w:p w14:paraId="67B29ED1"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Tomasz Dominik</w:t>
      </w:r>
    </w:p>
    <w:p w14:paraId="4A839D3A"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Piotr </w:t>
      </w:r>
      <w:proofErr w:type="spellStart"/>
      <w:r w:rsidRPr="002F0D24">
        <w:rPr>
          <w:rFonts w:ascii="Arial" w:eastAsia="Arial" w:hAnsi="Arial" w:cs="Arial"/>
          <w:sz w:val="18"/>
          <w:szCs w:val="20"/>
        </w:rPr>
        <w:t>Rozbicki</w:t>
      </w:r>
      <w:proofErr w:type="spellEnd"/>
    </w:p>
    <w:p w14:paraId="3633AA17"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Andrzej Rybczyński</w:t>
      </w:r>
    </w:p>
    <w:p w14:paraId="7710FD08"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Leszek </w:t>
      </w:r>
      <w:proofErr w:type="spellStart"/>
      <w:r w:rsidRPr="002F0D24">
        <w:rPr>
          <w:rFonts w:ascii="Arial" w:eastAsia="Arial" w:hAnsi="Arial" w:cs="Arial"/>
          <w:sz w:val="18"/>
          <w:szCs w:val="20"/>
        </w:rPr>
        <w:t>Gnoiński</w:t>
      </w:r>
      <w:proofErr w:type="spellEnd"/>
    </w:p>
    <w:p w14:paraId="61C82373"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Tomasz Wójcik</w:t>
      </w:r>
    </w:p>
    <w:p w14:paraId="5604E33E"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Mateusz </w:t>
      </w:r>
      <w:proofErr w:type="spellStart"/>
      <w:r w:rsidRPr="002F0D24">
        <w:rPr>
          <w:rFonts w:ascii="Arial" w:eastAsia="Arial" w:hAnsi="Arial" w:cs="Arial"/>
          <w:sz w:val="18"/>
          <w:szCs w:val="20"/>
        </w:rPr>
        <w:t>Szlachtycz</w:t>
      </w:r>
      <w:proofErr w:type="spellEnd"/>
    </w:p>
    <w:p w14:paraId="148EB404"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Michał </w:t>
      </w:r>
      <w:proofErr w:type="spellStart"/>
      <w:r w:rsidRPr="002F0D24">
        <w:rPr>
          <w:rFonts w:ascii="Arial" w:eastAsia="Arial" w:hAnsi="Arial" w:cs="Arial"/>
          <w:sz w:val="18"/>
          <w:szCs w:val="20"/>
        </w:rPr>
        <w:t>Narojczyk</w:t>
      </w:r>
      <w:proofErr w:type="spellEnd"/>
    </w:p>
    <w:p w14:paraId="419CC5E9" w14:textId="7777777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 xml:space="preserve">Daniel </w:t>
      </w:r>
      <w:proofErr w:type="spellStart"/>
      <w:r w:rsidRPr="002F0D24">
        <w:rPr>
          <w:rFonts w:ascii="Arial" w:eastAsia="Arial" w:hAnsi="Arial" w:cs="Arial"/>
          <w:sz w:val="18"/>
          <w:szCs w:val="20"/>
        </w:rPr>
        <w:t>Dash</w:t>
      </w:r>
      <w:proofErr w:type="spellEnd"/>
    </w:p>
    <w:p w14:paraId="0DA72505" w14:textId="691A7CA7" w:rsidR="00076804" w:rsidRPr="002F0D24" w:rsidRDefault="00076804" w:rsidP="002F0D24">
      <w:pPr>
        <w:spacing w:before="120" w:after="120" w:line="240" w:lineRule="auto"/>
        <w:ind w:left="-284"/>
        <w:jc w:val="both"/>
        <w:rPr>
          <w:rFonts w:ascii="Arial" w:eastAsia="Arial" w:hAnsi="Arial" w:cs="Arial"/>
          <w:sz w:val="18"/>
          <w:szCs w:val="20"/>
        </w:rPr>
      </w:pPr>
      <w:r w:rsidRPr="002F0D24">
        <w:rPr>
          <w:rFonts w:ascii="Arial" w:eastAsia="Arial" w:hAnsi="Arial" w:cs="Arial"/>
          <w:sz w:val="18"/>
          <w:szCs w:val="20"/>
        </w:rPr>
        <w:t>Bartosz Paduch</w:t>
      </w:r>
    </w:p>
    <w:sectPr w:rsidR="00076804" w:rsidRPr="002F0D24" w:rsidSect="00CD4CE1">
      <w:type w:val="continuous"/>
      <w:pgSz w:w="11906" w:h="16838"/>
      <w:pgMar w:top="1417" w:right="1417" w:bottom="1417" w:left="1417"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BAB3D" w14:textId="77777777" w:rsidR="006B3B7E" w:rsidRDefault="006B3B7E">
      <w:pPr>
        <w:spacing w:after="0" w:line="240" w:lineRule="auto"/>
      </w:pPr>
      <w:r>
        <w:separator/>
      </w:r>
    </w:p>
  </w:endnote>
  <w:endnote w:type="continuationSeparator" w:id="0">
    <w:p w14:paraId="745FC96E" w14:textId="77777777" w:rsidR="006B3B7E" w:rsidRDefault="006B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altName w:val="Calibr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7FDBC" w14:textId="77777777" w:rsidR="00482B3D" w:rsidRDefault="004546E7">
    <w:pPr>
      <w:pBdr>
        <w:top w:val="nil"/>
        <w:left w:val="nil"/>
        <w:bottom w:val="nil"/>
        <w:right w:val="nil"/>
        <w:between w:val="nil"/>
      </w:pBdr>
      <w:tabs>
        <w:tab w:val="center" w:pos="4536"/>
        <w:tab w:val="right" w:pos="9072"/>
        <w:tab w:val="right" w:pos="9000"/>
      </w:tabs>
      <w:spacing w:after="0" w:line="360" w:lineRule="auto"/>
      <w:rPr>
        <w:color w:val="000000"/>
      </w:rPr>
    </w:pPr>
    <w:r>
      <w:rPr>
        <w:noProof/>
        <w:color w:val="000000"/>
        <w:lang w:val="en-GB" w:eastAsia="en-GB"/>
      </w:rPr>
      <w:drawing>
        <wp:inline distT="0" distB="0" distL="0" distR="0" wp14:anchorId="160D7915" wp14:editId="1DEAD6B9">
          <wp:extent cx="516890" cy="45720"/>
          <wp:effectExtent l="0" t="0" r="0" b="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6890" cy="45720"/>
                  </a:xfrm>
                  <a:prstGeom prst="rect">
                    <a:avLst/>
                  </a:prstGeom>
                  <a:ln/>
                </pic:spPr>
              </pic:pic>
            </a:graphicData>
          </a:graphic>
        </wp:inline>
      </w:drawing>
    </w:r>
  </w:p>
  <w:p w14:paraId="7FEDDE46" w14:textId="77777777" w:rsidR="00482B3D" w:rsidRDefault="004546E7">
    <w:pPr>
      <w:pBdr>
        <w:top w:val="nil"/>
        <w:left w:val="nil"/>
        <w:bottom w:val="nil"/>
        <w:right w:val="nil"/>
        <w:between w:val="nil"/>
      </w:pBdr>
      <w:tabs>
        <w:tab w:val="center" w:pos="4536"/>
        <w:tab w:val="right" w:pos="9072"/>
        <w:tab w:val="right" w:pos="9000"/>
      </w:tabs>
      <w:spacing w:after="0" w:line="276" w:lineRule="auto"/>
      <w:rPr>
        <w:color w:val="000000"/>
      </w:rPr>
    </w:pPr>
    <w:r>
      <w:rPr>
        <w:rFonts w:ascii="Arial" w:eastAsia="Arial" w:hAnsi="Arial" w:cs="Arial"/>
        <w:color w:val="A6A6A6"/>
        <w:sz w:val="16"/>
        <w:szCs w:val="16"/>
      </w:rPr>
      <w:t>Muzeum Warszawy</w:t>
    </w:r>
  </w:p>
  <w:p w14:paraId="6375207C" w14:textId="77777777" w:rsidR="00482B3D" w:rsidRDefault="004546E7">
    <w:pPr>
      <w:pBdr>
        <w:top w:val="nil"/>
        <w:left w:val="nil"/>
        <w:bottom w:val="nil"/>
        <w:right w:val="nil"/>
        <w:between w:val="nil"/>
      </w:pBdr>
      <w:tabs>
        <w:tab w:val="center" w:pos="4536"/>
        <w:tab w:val="right" w:pos="9072"/>
        <w:tab w:val="right" w:pos="9000"/>
      </w:tabs>
      <w:spacing w:after="0" w:line="276" w:lineRule="auto"/>
      <w:rPr>
        <w:color w:val="000000"/>
      </w:rPr>
    </w:pPr>
    <w:r>
      <w:rPr>
        <w:rFonts w:ascii="Arial" w:eastAsia="Arial" w:hAnsi="Arial" w:cs="Arial"/>
        <w:color w:val="A6A6A6"/>
        <w:sz w:val="16"/>
        <w:szCs w:val="16"/>
      </w:rPr>
      <w:t>Rynek Starego Miasta 28-42, 00-272 Warszawa</w:t>
    </w:r>
  </w:p>
  <w:p w14:paraId="1F6C1508" w14:textId="77777777" w:rsidR="00482B3D" w:rsidRPr="0060736D" w:rsidRDefault="004546E7">
    <w:pPr>
      <w:pBdr>
        <w:top w:val="nil"/>
        <w:left w:val="nil"/>
        <w:bottom w:val="nil"/>
        <w:right w:val="nil"/>
        <w:between w:val="nil"/>
      </w:pBdr>
      <w:tabs>
        <w:tab w:val="center" w:pos="4536"/>
        <w:tab w:val="right" w:pos="9072"/>
        <w:tab w:val="right" w:pos="9000"/>
      </w:tabs>
      <w:spacing w:after="0" w:line="276" w:lineRule="auto"/>
      <w:rPr>
        <w:rFonts w:ascii="Arial" w:eastAsia="Arial" w:hAnsi="Arial" w:cs="Arial"/>
        <w:color w:val="A6A6A6"/>
        <w:sz w:val="16"/>
        <w:szCs w:val="16"/>
        <w:lang w:val="de-DE"/>
      </w:rPr>
    </w:pPr>
    <w:r w:rsidRPr="0060736D">
      <w:rPr>
        <w:rFonts w:ascii="Arial" w:eastAsia="Arial" w:hAnsi="Arial" w:cs="Arial"/>
        <w:color w:val="A6A6A6"/>
        <w:sz w:val="16"/>
        <w:szCs w:val="16"/>
        <w:lang w:val="de-DE"/>
      </w:rPr>
      <w:t>tel. (+48) 22 277 43 00</w:t>
    </w:r>
  </w:p>
  <w:p w14:paraId="106FA189" w14:textId="77777777" w:rsidR="00482B3D" w:rsidRPr="0060736D" w:rsidRDefault="004546E7">
    <w:pPr>
      <w:pBdr>
        <w:top w:val="nil"/>
        <w:left w:val="nil"/>
        <w:bottom w:val="nil"/>
        <w:right w:val="nil"/>
        <w:between w:val="nil"/>
      </w:pBdr>
      <w:tabs>
        <w:tab w:val="center" w:pos="4536"/>
        <w:tab w:val="right" w:pos="9072"/>
        <w:tab w:val="right" w:pos="9000"/>
      </w:tabs>
      <w:spacing w:after="0" w:line="276" w:lineRule="auto"/>
      <w:rPr>
        <w:rFonts w:ascii="Arial" w:eastAsia="Arial" w:hAnsi="Arial" w:cs="Arial"/>
        <w:color w:val="A6A6A6"/>
        <w:sz w:val="16"/>
        <w:szCs w:val="16"/>
        <w:lang w:val="de-DE"/>
      </w:rPr>
    </w:pPr>
    <w:r w:rsidRPr="0060736D">
      <w:rPr>
        <w:rFonts w:ascii="Arial" w:eastAsia="Arial" w:hAnsi="Arial" w:cs="Arial"/>
        <w:color w:val="A6A6A6"/>
        <w:sz w:val="16"/>
        <w:szCs w:val="16"/>
        <w:lang w:val="de-DE"/>
      </w:rPr>
      <w:t>www.muzeumwarszawy.pl / sekretariat@muzeumwarszawy.pl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A12E" w14:textId="77777777" w:rsidR="006B3B7E" w:rsidRDefault="006B3B7E">
      <w:pPr>
        <w:spacing w:after="0" w:line="240" w:lineRule="auto"/>
      </w:pPr>
      <w:r>
        <w:separator/>
      </w:r>
    </w:p>
  </w:footnote>
  <w:footnote w:type="continuationSeparator" w:id="0">
    <w:p w14:paraId="61003645" w14:textId="77777777" w:rsidR="006B3B7E" w:rsidRDefault="006B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79A7" w14:textId="77777777" w:rsidR="00482B3D" w:rsidRDefault="004546E7">
    <w:pPr>
      <w:pBdr>
        <w:top w:val="nil"/>
        <w:left w:val="nil"/>
        <w:bottom w:val="nil"/>
        <w:right w:val="nil"/>
        <w:between w:val="nil"/>
      </w:pBdr>
      <w:tabs>
        <w:tab w:val="center" w:pos="4536"/>
        <w:tab w:val="right" w:pos="9072"/>
      </w:tabs>
      <w:spacing w:after="0" w:line="240" w:lineRule="auto"/>
      <w:rPr>
        <w:color w:val="000000"/>
      </w:rPr>
    </w:pPr>
    <w:r>
      <w:rPr>
        <w:noProof/>
        <w:color w:val="000000"/>
        <w:lang w:val="en-GB" w:eastAsia="en-GB"/>
      </w:rPr>
      <w:drawing>
        <wp:anchor distT="0" distB="0" distL="0" distR="0" simplePos="0" relativeHeight="251658240" behindDoc="1" locked="0" layoutInCell="1" hidden="0" allowOverlap="1" wp14:anchorId="76EEC747" wp14:editId="415FDF7C">
          <wp:simplePos x="0" y="0"/>
          <wp:positionH relativeFrom="page">
            <wp:posOffset>899795</wp:posOffset>
          </wp:positionH>
          <wp:positionV relativeFrom="page">
            <wp:posOffset>344170</wp:posOffset>
          </wp:positionV>
          <wp:extent cx="1143000" cy="397510"/>
          <wp:effectExtent l="0" t="0" r="0" b="0"/>
          <wp:wrapNone/>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3975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3D"/>
    <w:rsid w:val="0001153E"/>
    <w:rsid w:val="00075A3A"/>
    <w:rsid w:val="00076804"/>
    <w:rsid w:val="00097956"/>
    <w:rsid w:val="000C0751"/>
    <w:rsid w:val="000C31E1"/>
    <w:rsid w:val="000D35F4"/>
    <w:rsid w:val="001777FD"/>
    <w:rsid w:val="00184953"/>
    <w:rsid w:val="00197225"/>
    <w:rsid w:val="001E531B"/>
    <w:rsid w:val="0025138E"/>
    <w:rsid w:val="002832F7"/>
    <w:rsid w:val="002F0D24"/>
    <w:rsid w:val="002F3629"/>
    <w:rsid w:val="002F44B4"/>
    <w:rsid w:val="00313E75"/>
    <w:rsid w:val="003230CF"/>
    <w:rsid w:val="003456FE"/>
    <w:rsid w:val="00415F6C"/>
    <w:rsid w:val="00417A61"/>
    <w:rsid w:val="00435102"/>
    <w:rsid w:val="00446CBC"/>
    <w:rsid w:val="004546E7"/>
    <w:rsid w:val="00482B3D"/>
    <w:rsid w:val="004B3602"/>
    <w:rsid w:val="004D5CDE"/>
    <w:rsid w:val="004F603B"/>
    <w:rsid w:val="00534D1A"/>
    <w:rsid w:val="00556DF1"/>
    <w:rsid w:val="0056767C"/>
    <w:rsid w:val="00586761"/>
    <w:rsid w:val="0059102E"/>
    <w:rsid w:val="00591F54"/>
    <w:rsid w:val="005C1BC4"/>
    <w:rsid w:val="005C2392"/>
    <w:rsid w:val="005D5027"/>
    <w:rsid w:val="005D5E66"/>
    <w:rsid w:val="005E6F5E"/>
    <w:rsid w:val="005F1E48"/>
    <w:rsid w:val="0060736D"/>
    <w:rsid w:val="00610DF8"/>
    <w:rsid w:val="0063758E"/>
    <w:rsid w:val="00660F67"/>
    <w:rsid w:val="00686DAB"/>
    <w:rsid w:val="0069173E"/>
    <w:rsid w:val="006B3B7E"/>
    <w:rsid w:val="006D59E1"/>
    <w:rsid w:val="00722800"/>
    <w:rsid w:val="00780BE2"/>
    <w:rsid w:val="007C2A20"/>
    <w:rsid w:val="007F5231"/>
    <w:rsid w:val="007F6FB5"/>
    <w:rsid w:val="00820D45"/>
    <w:rsid w:val="008321D1"/>
    <w:rsid w:val="0087652C"/>
    <w:rsid w:val="008839E0"/>
    <w:rsid w:val="00884938"/>
    <w:rsid w:val="008D1522"/>
    <w:rsid w:val="00907BA1"/>
    <w:rsid w:val="009276C8"/>
    <w:rsid w:val="00940D1F"/>
    <w:rsid w:val="0094114E"/>
    <w:rsid w:val="00955466"/>
    <w:rsid w:val="00964572"/>
    <w:rsid w:val="009A5365"/>
    <w:rsid w:val="009B1428"/>
    <w:rsid w:val="009D2A12"/>
    <w:rsid w:val="009F09EC"/>
    <w:rsid w:val="009F5832"/>
    <w:rsid w:val="00A64684"/>
    <w:rsid w:val="00A76494"/>
    <w:rsid w:val="00A809E2"/>
    <w:rsid w:val="00A959DF"/>
    <w:rsid w:val="00AC7733"/>
    <w:rsid w:val="00B52D0C"/>
    <w:rsid w:val="00BB6970"/>
    <w:rsid w:val="00BC1EB7"/>
    <w:rsid w:val="00BE12BB"/>
    <w:rsid w:val="00C0715A"/>
    <w:rsid w:val="00C12F5A"/>
    <w:rsid w:val="00C45D45"/>
    <w:rsid w:val="00C82A65"/>
    <w:rsid w:val="00C957A5"/>
    <w:rsid w:val="00CA1F02"/>
    <w:rsid w:val="00CC27BF"/>
    <w:rsid w:val="00CD4CE1"/>
    <w:rsid w:val="00D77441"/>
    <w:rsid w:val="00D954C2"/>
    <w:rsid w:val="00DD1D8F"/>
    <w:rsid w:val="00DD749F"/>
    <w:rsid w:val="00DE7AFE"/>
    <w:rsid w:val="00E44159"/>
    <w:rsid w:val="00E47BBC"/>
    <w:rsid w:val="00E965A9"/>
    <w:rsid w:val="00EA044F"/>
    <w:rsid w:val="00EA5A0C"/>
    <w:rsid w:val="00EB4C50"/>
    <w:rsid w:val="00ED1CF9"/>
    <w:rsid w:val="00F122BC"/>
    <w:rsid w:val="00F27322"/>
    <w:rsid w:val="00F30B7C"/>
    <w:rsid w:val="00F3251D"/>
    <w:rsid w:val="00F62DE5"/>
    <w:rsid w:val="00F85BFB"/>
    <w:rsid w:val="00FD0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0E081"/>
  <w15:docId w15:val="{AB71A5EF-3134-435D-AA91-19E6CC8C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2B0E43"/>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agwek"/>
    <w:link w:val="Nagwek3Znak"/>
    <w:uiPriority w:val="9"/>
    <w:unhideWhenUsed/>
    <w:qFormat/>
    <w:rsid w:val="00C05AB3"/>
    <w:pPr>
      <w:outlineLvl w:val="2"/>
    </w:pPr>
    <w:rPr>
      <w:rFonts w:ascii="Cambria" w:eastAsia="Cambria" w:hAnsi="Cambria" w:cs="Cambria"/>
      <w:color w:val="000000"/>
      <w:sz w:val="24"/>
      <w:szCs w:val="24"/>
      <w:u w:color="000000"/>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uiPriority w:val="99"/>
    <w:rsid w:val="0091236E"/>
    <w:pPr>
      <w:suppressAutoHyphens/>
      <w:autoSpaceDN w:val="0"/>
      <w:spacing w:before="100" w:after="100" w:line="240" w:lineRule="auto"/>
      <w:textAlignment w:val="baseline"/>
    </w:pPr>
    <w:rPr>
      <w:rFonts w:ascii="Times New Roman" w:eastAsia="Times New Roman" w:hAnsi="Times New Roman" w:cs="Times New Roman"/>
      <w:color w:val="000000"/>
      <w:kern w:val="3"/>
      <w:sz w:val="24"/>
      <w:szCs w:val="24"/>
    </w:rPr>
  </w:style>
  <w:style w:type="character" w:styleId="Hipercze">
    <w:name w:val="Hyperlink"/>
    <w:basedOn w:val="Domylnaczcionkaakapitu"/>
    <w:unhideWhenUsed/>
    <w:rsid w:val="00110904"/>
    <w:rPr>
      <w:color w:val="0563C1" w:themeColor="hyperlink"/>
      <w:u w:val="single"/>
    </w:rPr>
  </w:style>
  <w:style w:type="character" w:customStyle="1" w:styleId="Nierozpoznanawzmianka1">
    <w:name w:val="Nierozpoznana wzmianka1"/>
    <w:basedOn w:val="Domylnaczcionkaakapitu"/>
    <w:uiPriority w:val="99"/>
    <w:semiHidden/>
    <w:unhideWhenUsed/>
    <w:rsid w:val="00110904"/>
    <w:rPr>
      <w:color w:val="605E5C"/>
      <w:shd w:val="clear" w:color="auto" w:fill="E1DFDD"/>
    </w:rPr>
  </w:style>
  <w:style w:type="character" w:customStyle="1" w:styleId="Nagwek3Znak">
    <w:name w:val="Nagłówek 3 Znak"/>
    <w:basedOn w:val="Domylnaczcionkaakapitu"/>
    <w:link w:val="Nagwek3"/>
    <w:rsid w:val="00C05AB3"/>
    <w:rPr>
      <w:rFonts w:ascii="Cambria" w:eastAsia="Cambria" w:hAnsi="Cambria" w:cs="Cambria"/>
      <w:color w:val="000000"/>
      <w:sz w:val="24"/>
      <w:szCs w:val="24"/>
      <w:u w:color="000000"/>
      <w:lang w:eastAsia="pl-PL"/>
    </w:rPr>
  </w:style>
  <w:style w:type="character" w:customStyle="1" w:styleId="Wyrnienie">
    <w:name w:val="Wyróżnienie"/>
    <w:qFormat/>
    <w:rsid w:val="00C05AB3"/>
    <w:rPr>
      <w:i/>
      <w:iCs/>
    </w:rPr>
  </w:style>
  <w:style w:type="paragraph" w:styleId="Nagwek">
    <w:name w:val="header"/>
    <w:basedOn w:val="Normalny"/>
    <w:link w:val="NagwekZnak"/>
    <w:uiPriority w:val="99"/>
    <w:unhideWhenUsed/>
    <w:rsid w:val="00C05A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AB3"/>
  </w:style>
  <w:style w:type="character" w:customStyle="1" w:styleId="Brak">
    <w:name w:val="Brak"/>
    <w:rsid w:val="007267B1"/>
  </w:style>
  <w:style w:type="paragraph" w:customStyle="1" w:styleId="Domylne">
    <w:name w:val="Domyślne"/>
    <w:rsid w:val="00A41D8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rPr>
  </w:style>
  <w:style w:type="paragraph" w:styleId="Stopka">
    <w:name w:val="footer"/>
    <w:basedOn w:val="Normalny"/>
    <w:link w:val="StopkaZnak"/>
    <w:unhideWhenUsed/>
    <w:rsid w:val="005B7A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7A32"/>
  </w:style>
  <w:style w:type="paragraph" w:styleId="Tekstdymka">
    <w:name w:val="Balloon Text"/>
    <w:basedOn w:val="Normalny"/>
    <w:link w:val="TekstdymkaZnak"/>
    <w:uiPriority w:val="99"/>
    <w:semiHidden/>
    <w:unhideWhenUsed/>
    <w:rsid w:val="007E07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07EF"/>
    <w:rPr>
      <w:rFonts w:ascii="Segoe UI" w:hAnsi="Segoe UI" w:cs="Segoe UI"/>
      <w:sz w:val="18"/>
      <w:szCs w:val="18"/>
    </w:rPr>
  </w:style>
  <w:style w:type="paragraph" w:styleId="Poprawka">
    <w:name w:val="Revision"/>
    <w:hidden/>
    <w:uiPriority w:val="99"/>
    <w:semiHidden/>
    <w:rsid w:val="001337D4"/>
    <w:pPr>
      <w:spacing w:after="0" w:line="240" w:lineRule="auto"/>
    </w:pPr>
  </w:style>
  <w:style w:type="character" w:styleId="Odwoaniedokomentarza">
    <w:name w:val="annotation reference"/>
    <w:basedOn w:val="Domylnaczcionkaakapitu"/>
    <w:uiPriority w:val="99"/>
    <w:semiHidden/>
    <w:unhideWhenUsed/>
    <w:rsid w:val="0030186F"/>
    <w:rPr>
      <w:sz w:val="16"/>
      <w:szCs w:val="16"/>
    </w:rPr>
  </w:style>
  <w:style w:type="paragraph" w:styleId="Tekstkomentarza">
    <w:name w:val="annotation text"/>
    <w:basedOn w:val="Normalny"/>
    <w:link w:val="TekstkomentarzaZnak"/>
    <w:uiPriority w:val="99"/>
    <w:semiHidden/>
    <w:unhideWhenUsed/>
    <w:rsid w:val="003018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186F"/>
    <w:rPr>
      <w:sz w:val="20"/>
      <w:szCs w:val="20"/>
    </w:rPr>
  </w:style>
  <w:style w:type="paragraph" w:styleId="Tematkomentarza">
    <w:name w:val="annotation subject"/>
    <w:basedOn w:val="Tekstkomentarza"/>
    <w:next w:val="Tekstkomentarza"/>
    <w:link w:val="TematkomentarzaZnak"/>
    <w:uiPriority w:val="99"/>
    <w:semiHidden/>
    <w:unhideWhenUsed/>
    <w:rsid w:val="0030186F"/>
    <w:rPr>
      <w:b/>
      <w:bCs/>
    </w:rPr>
  </w:style>
  <w:style w:type="character" w:customStyle="1" w:styleId="TematkomentarzaZnak">
    <w:name w:val="Temat komentarza Znak"/>
    <w:basedOn w:val="TekstkomentarzaZnak"/>
    <w:link w:val="Tematkomentarza"/>
    <w:uiPriority w:val="99"/>
    <w:semiHidden/>
    <w:rsid w:val="0030186F"/>
    <w:rPr>
      <w:b/>
      <w:bCs/>
      <w:sz w:val="20"/>
      <w:szCs w:val="20"/>
    </w:rPr>
  </w:style>
  <w:style w:type="character" w:customStyle="1" w:styleId="Nierozpoznanawzmianka2">
    <w:name w:val="Nierozpoznana wzmianka2"/>
    <w:basedOn w:val="Domylnaczcionkaakapitu"/>
    <w:uiPriority w:val="99"/>
    <w:semiHidden/>
    <w:unhideWhenUsed/>
    <w:rsid w:val="00034E15"/>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2F44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44B4"/>
    <w:rPr>
      <w:sz w:val="20"/>
      <w:szCs w:val="20"/>
    </w:rPr>
  </w:style>
  <w:style w:type="character" w:styleId="Odwoanieprzypisukocowego">
    <w:name w:val="endnote reference"/>
    <w:basedOn w:val="Domylnaczcionkaakapitu"/>
    <w:uiPriority w:val="99"/>
    <w:semiHidden/>
    <w:unhideWhenUsed/>
    <w:rsid w:val="002F44B4"/>
    <w:rPr>
      <w:vertAlign w:val="superscript"/>
    </w:rPr>
  </w:style>
  <w:style w:type="character" w:customStyle="1" w:styleId="Nierozpoznanawzmianka3">
    <w:name w:val="Nierozpoznana wzmianka3"/>
    <w:basedOn w:val="Domylnaczcionkaakapitu"/>
    <w:uiPriority w:val="99"/>
    <w:semiHidden/>
    <w:unhideWhenUsed/>
    <w:rsid w:val="00CD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7028">
      <w:bodyDiv w:val="1"/>
      <w:marLeft w:val="0"/>
      <w:marRight w:val="0"/>
      <w:marTop w:val="0"/>
      <w:marBottom w:val="0"/>
      <w:divBdr>
        <w:top w:val="none" w:sz="0" w:space="0" w:color="auto"/>
        <w:left w:val="none" w:sz="0" w:space="0" w:color="auto"/>
        <w:bottom w:val="none" w:sz="0" w:space="0" w:color="auto"/>
        <w:right w:val="none" w:sz="0" w:space="0" w:color="auto"/>
      </w:divBdr>
    </w:div>
    <w:div w:id="538585847">
      <w:bodyDiv w:val="1"/>
      <w:marLeft w:val="0"/>
      <w:marRight w:val="0"/>
      <w:marTop w:val="0"/>
      <w:marBottom w:val="0"/>
      <w:divBdr>
        <w:top w:val="none" w:sz="0" w:space="0" w:color="auto"/>
        <w:left w:val="none" w:sz="0" w:space="0" w:color="auto"/>
        <w:bottom w:val="none" w:sz="0" w:space="0" w:color="auto"/>
        <w:right w:val="none" w:sz="0" w:space="0" w:color="auto"/>
      </w:divBdr>
    </w:div>
    <w:div w:id="615218748">
      <w:bodyDiv w:val="1"/>
      <w:marLeft w:val="0"/>
      <w:marRight w:val="0"/>
      <w:marTop w:val="0"/>
      <w:marBottom w:val="0"/>
      <w:divBdr>
        <w:top w:val="none" w:sz="0" w:space="0" w:color="auto"/>
        <w:left w:val="none" w:sz="0" w:space="0" w:color="auto"/>
        <w:bottom w:val="none" w:sz="0" w:space="0" w:color="auto"/>
        <w:right w:val="none" w:sz="0" w:space="0" w:color="auto"/>
      </w:divBdr>
    </w:div>
    <w:div w:id="1595165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uzeumwarszawy.pl/dla-medi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0E6NbUmhLKdE2xjtWsdnW6Yoww==">CgMxLjAyCGguZ2pkZ3hzMgloLjMwajB6bGwyCWguMWZvYjl0ZTIJaC4zem55c2g3MgloLjJldDkycDA4AHIhMWFWYmZLYkFQT1ZSbUY1NEllZEdCV1FNRzFjeEJsMU9F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Migacz</dc:creator>
  <cp:lastModifiedBy>Aleksandra Migacz</cp:lastModifiedBy>
  <cp:revision>3</cp:revision>
  <dcterms:created xsi:type="dcterms:W3CDTF">2024-05-22T06:31:00Z</dcterms:created>
  <dcterms:modified xsi:type="dcterms:W3CDTF">2024-05-23T14:04:00Z</dcterms:modified>
</cp:coreProperties>
</file>