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B8C36" w14:textId="7E6F0AB2" w:rsidR="00356228" w:rsidRPr="00696855" w:rsidRDefault="00696855" w:rsidP="00696855">
      <w:pPr>
        <w:pStyle w:val="Nagwek3"/>
        <w:spacing w:line="360" w:lineRule="auto"/>
        <w:jc w:val="both"/>
        <w:rPr>
          <w:rFonts w:ascii="Arial" w:eastAsia="Arial" w:hAnsi="Arial" w:cs="Arial"/>
          <w:b/>
          <w:sz w:val="25"/>
          <w:szCs w:val="25"/>
          <w:lang w:val="en-GB"/>
        </w:rPr>
      </w:pPr>
      <w:proofErr w:type="spellStart"/>
      <w:r w:rsidRPr="00696855">
        <w:rPr>
          <w:rFonts w:ascii="Arial" w:eastAsia="Arial" w:hAnsi="Arial" w:cs="Arial"/>
          <w:b/>
          <w:i/>
          <w:sz w:val="25"/>
          <w:szCs w:val="25"/>
          <w:lang w:val="en-GB"/>
        </w:rPr>
        <w:t>Sylwester</w:t>
      </w:r>
      <w:proofErr w:type="spellEnd"/>
      <w:r w:rsidRPr="00696855">
        <w:rPr>
          <w:rFonts w:ascii="Arial" w:eastAsia="Arial" w:hAnsi="Arial" w:cs="Arial"/>
          <w:b/>
          <w:i/>
          <w:sz w:val="25"/>
          <w:szCs w:val="25"/>
          <w:lang w:val="en-GB"/>
        </w:rPr>
        <w:t xml:space="preserve"> “Kris” Braun. A Photographer of the Uprising </w:t>
      </w:r>
      <w:r w:rsidR="00356228" w:rsidRPr="00696855">
        <w:rPr>
          <w:rFonts w:ascii="Arial" w:eastAsia="Arial" w:hAnsi="Arial" w:cs="Arial"/>
          <w:b/>
          <w:sz w:val="25"/>
          <w:szCs w:val="25"/>
          <w:lang w:val="en-GB"/>
        </w:rPr>
        <w:t xml:space="preserve">– </w:t>
      </w:r>
      <w:r w:rsidRPr="00696855">
        <w:rPr>
          <w:rFonts w:ascii="Arial" w:eastAsia="Arial" w:hAnsi="Arial" w:cs="Arial"/>
          <w:b/>
          <w:sz w:val="25"/>
          <w:szCs w:val="25"/>
          <w:lang w:val="en-GB"/>
        </w:rPr>
        <w:t xml:space="preserve">a unique exhibition and a book to commemorate </w:t>
      </w:r>
      <w:r w:rsidRPr="00696855">
        <w:rPr>
          <w:rFonts w:ascii="Arial" w:eastAsia="Arial" w:hAnsi="Arial" w:cs="Arial"/>
          <w:b/>
          <w:sz w:val="25"/>
          <w:szCs w:val="25"/>
          <w:lang w:val="en-GB"/>
        </w:rPr>
        <w:t xml:space="preserve"> </w:t>
      </w:r>
      <w:r w:rsidRPr="00696855">
        <w:rPr>
          <w:rFonts w:ascii="Arial" w:eastAsia="Arial" w:hAnsi="Arial" w:cs="Arial"/>
          <w:b/>
          <w:sz w:val="25"/>
          <w:szCs w:val="25"/>
          <w:lang w:val="en-GB"/>
        </w:rPr>
        <w:t>the 80th anniversary of the Warsaw Uprising</w:t>
      </w:r>
    </w:p>
    <w:p w14:paraId="751EACA2" w14:textId="77777777" w:rsidR="004B77A8" w:rsidRPr="008C6AE1" w:rsidRDefault="004B77A8" w:rsidP="00356228">
      <w:pPr>
        <w:pStyle w:val="Nagwek3"/>
        <w:spacing w:line="360" w:lineRule="auto"/>
        <w:jc w:val="both"/>
        <w:rPr>
          <w:rFonts w:ascii="Arial" w:eastAsia="Arial" w:hAnsi="Arial" w:cs="Arial"/>
          <w:b/>
          <w:sz w:val="6"/>
          <w:szCs w:val="28"/>
          <w:lang w:val="en-GB"/>
        </w:rPr>
      </w:pPr>
    </w:p>
    <w:p w14:paraId="34D1CBD2" w14:textId="74E874D3" w:rsidR="00F05DFF" w:rsidRPr="00696855" w:rsidRDefault="00356228" w:rsidP="005F2480">
      <w:pPr>
        <w:pStyle w:val="Nagwek3"/>
        <w:spacing w:line="360" w:lineRule="auto"/>
        <w:rPr>
          <w:rFonts w:ascii="Arial" w:eastAsia="Arial" w:hAnsi="Arial" w:cs="Arial"/>
          <w:sz w:val="18"/>
          <w:szCs w:val="18"/>
          <w:lang w:val="en-GB"/>
        </w:rPr>
      </w:pPr>
      <w:r w:rsidRPr="00696855">
        <w:rPr>
          <w:rFonts w:ascii="Arial" w:eastAsia="Arial" w:hAnsi="Arial" w:cs="Arial"/>
          <w:sz w:val="18"/>
          <w:szCs w:val="18"/>
          <w:lang w:val="en-GB"/>
        </w:rPr>
        <w:t>Mu</w:t>
      </w:r>
      <w:r w:rsidR="00696855" w:rsidRPr="00696855">
        <w:rPr>
          <w:rFonts w:ascii="Arial" w:eastAsia="Arial" w:hAnsi="Arial" w:cs="Arial"/>
          <w:sz w:val="18"/>
          <w:szCs w:val="18"/>
          <w:lang w:val="en-GB"/>
        </w:rPr>
        <w:t>seum of Warsaw</w:t>
      </w:r>
      <w:r w:rsidRPr="00696855">
        <w:rPr>
          <w:rFonts w:ascii="Arial" w:eastAsia="Arial" w:hAnsi="Arial" w:cs="Arial"/>
          <w:sz w:val="18"/>
          <w:szCs w:val="18"/>
          <w:lang w:val="en-GB"/>
        </w:rPr>
        <w:t>, 30</w:t>
      </w:r>
      <w:r w:rsidR="00696855" w:rsidRPr="00696855">
        <w:rPr>
          <w:rFonts w:ascii="Arial" w:eastAsia="Arial" w:hAnsi="Arial" w:cs="Arial"/>
          <w:sz w:val="18"/>
          <w:szCs w:val="18"/>
          <w:lang w:val="en-GB"/>
        </w:rPr>
        <w:t xml:space="preserve"> July </w:t>
      </w:r>
      <w:r w:rsidRPr="00696855">
        <w:rPr>
          <w:rFonts w:ascii="Arial" w:eastAsia="Arial" w:hAnsi="Arial" w:cs="Arial"/>
          <w:sz w:val="18"/>
          <w:szCs w:val="18"/>
          <w:lang w:val="en-GB"/>
        </w:rPr>
        <w:t xml:space="preserve">2024, </w:t>
      </w:r>
      <w:r w:rsidR="00696855">
        <w:rPr>
          <w:rFonts w:ascii="Arial" w:eastAsia="Arial" w:hAnsi="Arial" w:cs="Arial"/>
          <w:sz w:val="18"/>
          <w:szCs w:val="18"/>
          <w:lang w:val="en-GB"/>
        </w:rPr>
        <w:t>6PM</w:t>
      </w:r>
    </w:p>
    <w:p w14:paraId="6F8512A0" w14:textId="3DC53075" w:rsidR="00F05DFF" w:rsidRPr="00CC2F18" w:rsidRDefault="00696855" w:rsidP="00356228">
      <w:pPr>
        <w:pStyle w:val="Nagwek3"/>
        <w:spacing w:line="360" w:lineRule="auto"/>
        <w:jc w:val="both"/>
        <w:rPr>
          <w:rFonts w:ascii="Arial" w:eastAsia="Arial" w:hAnsi="Arial" w:cs="Arial"/>
          <w:b/>
          <w:color w:val="1C1C1C"/>
          <w:sz w:val="10"/>
          <w:szCs w:val="20"/>
        </w:rPr>
      </w:pPr>
      <w:r>
        <w:rPr>
          <w:noProof/>
        </w:rPr>
        <w:drawing>
          <wp:anchor distT="0" distB="0" distL="114300" distR="114300" simplePos="0" relativeHeight="251662336" behindDoc="0" locked="0" layoutInCell="1" allowOverlap="1" wp14:anchorId="7A1473F1" wp14:editId="629385BB">
            <wp:simplePos x="0" y="0"/>
            <wp:positionH relativeFrom="margin">
              <wp:posOffset>-1905</wp:posOffset>
            </wp:positionH>
            <wp:positionV relativeFrom="paragraph">
              <wp:posOffset>3810</wp:posOffset>
            </wp:positionV>
            <wp:extent cx="6305550" cy="2606675"/>
            <wp:effectExtent l="0" t="0" r="0" b="3175"/>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0" cy="2606675"/>
                    </a:xfrm>
                    <a:prstGeom prst="rect">
                      <a:avLst/>
                    </a:prstGeom>
                    <a:noFill/>
                    <a:ln>
                      <a:noFill/>
                    </a:ln>
                  </pic:spPr>
                </pic:pic>
              </a:graphicData>
            </a:graphic>
          </wp:anchor>
        </w:drawing>
      </w:r>
    </w:p>
    <w:p w14:paraId="2D13A2C0" w14:textId="31BC9753" w:rsidR="00356228" w:rsidRDefault="00696855" w:rsidP="00696855">
      <w:pPr>
        <w:pStyle w:val="Nagwek3"/>
        <w:spacing w:line="360" w:lineRule="auto"/>
        <w:jc w:val="both"/>
        <w:rPr>
          <w:rFonts w:ascii="Arial" w:eastAsia="Arial" w:hAnsi="Arial" w:cs="Arial"/>
          <w:b/>
          <w:color w:val="auto"/>
          <w:sz w:val="20"/>
          <w:szCs w:val="20"/>
          <w:lang w:val="en-GB"/>
        </w:rPr>
      </w:pPr>
      <w:r w:rsidRPr="00696855">
        <w:rPr>
          <w:rFonts w:ascii="Arial" w:eastAsia="Arial" w:hAnsi="Arial" w:cs="Arial"/>
          <w:b/>
          <w:color w:val="auto"/>
          <w:sz w:val="20"/>
          <w:szCs w:val="20"/>
          <w:lang w:val="en-GB"/>
        </w:rPr>
        <w:t xml:space="preserve">Photographs taken by </w:t>
      </w:r>
      <w:proofErr w:type="spellStart"/>
      <w:r w:rsidRPr="00696855">
        <w:rPr>
          <w:rFonts w:ascii="Arial" w:eastAsia="Arial" w:hAnsi="Arial" w:cs="Arial"/>
          <w:b/>
          <w:color w:val="auto"/>
          <w:sz w:val="20"/>
          <w:szCs w:val="20"/>
          <w:lang w:val="en-GB"/>
        </w:rPr>
        <w:t>Sylwester</w:t>
      </w:r>
      <w:proofErr w:type="spellEnd"/>
      <w:r w:rsidRPr="00696855">
        <w:rPr>
          <w:rFonts w:ascii="Arial" w:eastAsia="Arial" w:hAnsi="Arial" w:cs="Arial"/>
          <w:b/>
          <w:color w:val="auto"/>
          <w:sz w:val="20"/>
          <w:szCs w:val="20"/>
          <w:lang w:val="en-GB"/>
        </w:rPr>
        <w:t xml:space="preserve"> “Kris” Braun are amongst the most important documents from the Warsaw Uprising. In the exhibition </w:t>
      </w:r>
      <w:proofErr w:type="spellStart"/>
      <w:r w:rsidRPr="00696855">
        <w:rPr>
          <w:rFonts w:ascii="Arial" w:eastAsia="Arial" w:hAnsi="Arial" w:cs="Arial"/>
          <w:b/>
          <w:color w:val="auto"/>
          <w:sz w:val="20"/>
          <w:szCs w:val="20"/>
          <w:lang w:val="en-GB"/>
        </w:rPr>
        <w:t>Sylwester</w:t>
      </w:r>
      <w:proofErr w:type="spellEnd"/>
      <w:r w:rsidRPr="00696855">
        <w:rPr>
          <w:rFonts w:ascii="Arial" w:eastAsia="Arial" w:hAnsi="Arial" w:cs="Arial"/>
          <w:b/>
          <w:color w:val="auto"/>
          <w:sz w:val="20"/>
          <w:szCs w:val="20"/>
          <w:lang w:val="en-GB"/>
        </w:rPr>
        <w:t xml:space="preserve"> “Kris” Braun. A Photographer of the Uprising to open soon at the Museum of Warsaw, we present original prints developed by Braun himself. The exposition poses a question: when and how a biographical account turns into a historical narrative? It also introduces to the public Berta </w:t>
      </w:r>
      <w:proofErr w:type="spellStart"/>
      <w:r w:rsidRPr="00696855">
        <w:rPr>
          <w:rFonts w:ascii="Arial" w:eastAsia="Arial" w:hAnsi="Arial" w:cs="Arial"/>
          <w:b/>
          <w:color w:val="auto"/>
          <w:sz w:val="20"/>
          <w:szCs w:val="20"/>
          <w:lang w:val="en-GB"/>
        </w:rPr>
        <w:t>Weissberger</w:t>
      </w:r>
      <w:proofErr w:type="spellEnd"/>
      <w:r w:rsidRPr="00696855">
        <w:rPr>
          <w:rFonts w:ascii="Arial" w:eastAsia="Arial" w:hAnsi="Arial" w:cs="Arial"/>
          <w:b/>
          <w:color w:val="auto"/>
          <w:sz w:val="20"/>
          <w:szCs w:val="20"/>
          <w:lang w:val="en-GB"/>
        </w:rPr>
        <w:t>, Braun’s assistant. On 30 July, we invite you to a</w:t>
      </w:r>
      <w:r>
        <w:rPr>
          <w:rFonts w:ascii="Arial" w:eastAsia="Arial" w:hAnsi="Arial" w:cs="Arial"/>
          <w:b/>
          <w:color w:val="auto"/>
          <w:sz w:val="20"/>
          <w:szCs w:val="20"/>
          <w:lang w:val="en-GB"/>
        </w:rPr>
        <w:t> </w:t>
      </w:r>
      <w:r w:rsidRPr="00696855">
        <w:rPr>
          <w:rFonts w:ascii="Arial" w:eastAsia="Arial" w:hAnsi="Arial" w:cs="Arial"/>
          <w:b/>
          <w:color w:val="auto"/>
          <w:sz w:val="20"/>
          <w:szCs w:val="20"/>
          <w:lang w:val="en-GB"/>
        </w:rPr>
        <w:t xml:space="preserve">book launch of an album under the same title, in which over 200 photos are accompanied by texts penned by Piotr </w:t>
      </w:r>
      <w:proofErr w:type="spellStart"/>
      <w:r w:rsidRPr="00696855">
        <w:rPr>
          <w:rFonts w:ascii="Arial" w:eastAsia="Arial" w:hAnsi="Arial" w:cs="Arial"/>
          <w:b/>
          <w:color w:val="auto"/>
          <w:sz w:val="20"/>
          <w:szCs w:val="20"/>
          <w:lang w:val="en-GB"/>
        </w:rPr>
        <w:t>Głogowski</w:t>
      </w:r>
      <w:proofErr w:type="spellEnd"/>
      <w:r w:rsidRPr="00696855">
        <w:rPr>
          <w:rFonts w:ascii="Arial" w:eastAsia="Arial" w:hAnsi="Arial" w:cs="Arial"/>
          <w:b/>
          <w:color w:val="auto"/>
          <w:sz w:val="20"/>
          <w:szCs w:val="20"/>
          <w:lang w:val="en-GB"/>
        </w:rPr>
        <w:t xml:space="preserve">, Iwona </w:t>
      </w:r>
      <w:proofErr w:type="spellStart"/>
      <w:r w:rsidRPr="00696855">
        <w:rPr>
          <w:rFonts w:ascii="Arial" w:eastAsia="Arial" w:hAnsi="Arial" w:cs="Arial"/>
          <w:b/>
          <w:color w:val="auto"/>
          <w:sz w:val="20"/>
          <w:szCs w:val="20"/>
          <w:lang w:val="en-GB"/>
        </w:rPr>
        <w:t>Kurz</w:t>
      </w:r>
      <w:proofErr w:type="spellEnd"/>
      <w:r w:rsidRPr="00696855">
        <w:rPr>
          <w:rFonts w:ascii="Arial" w:eastAsia="Arial" w:hAnsi="Arial" w:cs="Arial"/>
          <w:b/>
          <w:color w:val="auto"/>
          <w:sz w:val="20"/>
          <w:szCs w:val="20"/>
          <w:lang w:val="en-GB"/>
        </w:rPr>
        <w:t xml:space="preserve">, Tomasz </w:t>
      </w:r>
      <w:proofErr w:type="spellStart"/>
      <w:r w:rsidRPr="00696855">
        <w:rPr>
          <w:rFonts w:ascii="Arial" w:eastAsia="Arial" w:hAnsi="Arial" w:cs="Arial"/>
          <w:b/>
          <w:color w:val="auto"/>
          <w:sz w:val="20"/>
          <w:szCs w:val="20"/>
          <w:lang w:val="en-GB"/>
        </w:rPr>
        <w:t>Stempowski</w:t>
      </w:r>
      <w:proofErr w:type="spellEnd"/>
      <w:r w:rsidRPr="00696855">
        <w:rPr>
          <w:rFonts w:ascii="Arial" w:eastAsia="Arial" w:hAnsi="Arial" w:cs="Arial"/>
          <w:b/>
          <w:color w:val="auto"/>
          <w:sz w:val="20"/>
          <w:szCs w:val="20"/>
          <w:lang w:val="en-GB"/>
        </w:rPr>
        <w:t xml:space="preserve"> and Tomasz </w:t>
      </w:r>
      <w:proofErr w:type="spellStart"/>
      <w:r w:rsidRPr="00696855">
        <w:rPr>
          <w:rFonts w:ascii="Arial" w:eastAsia="Arial" w:hAnsi="Arial" w:cs="Arial"/>
          <w:b/>
          <w:color w:val="auto"/>
          <w:sz w:val="20"/>
          <w:szCs w:val="20"/>
          <w:lang w:val="en-GB"/>
        </w:rPr>
        <w:t>Szerszeń</w:t>
      </w:r>
      <w:proofErr w:type="spellEnd"/>
      <w:r w:rsidRPr="00696855">
        <w:rPr>
          <w:rFonts w:ascii="Arial" w:eastAsia="Arial" w:hAnsi="Arial" w:cs="Arial"/>
          <w:b/>
          <w:color w:val="auto"/>
          <w:sz w:val="20"/>
          <w:szCs w:val="20"/>
          <w:lang w:val="en-GB"/>
        </w:rPr>
        <w:t xml:space="preserve">. The authors reveal fragments of Braun’s biography thus far unknown to the public and </w:t>
      </w:r>
      <w:proofErr w:type="spellStart"/>
      <w:r w:rsidRPr="00696855">
        <w:rPr>
          <w:rFonts w:ascii="Arial" w:eastAsia="Arial" w:hAnsi="Arial" w:cs="Arial"/>
          <w:b/>
          <w:color w:val="auto"/>
          <w:sz w:val="20"/>
          <w:szCs w:val="20"/>
          <w:lang w:val="en-GB"/>
        </w:rPr>
        <w:t>analyze</w:t>
      </w:r>
      <w:proofErr w:type="spellEnd"/>
      <w:r w:rsidRPr="00696855">
        <w:rPr>
          <w:rFonts w:ascii="Arial" w:eastAsia="Arial" w:hAnsi="Arial" w:cs="Arial"/>
          <w:b/>
          <w:color w:val="auto"/>
          <w:sz w:val="20"/>
          <w:szCs w:val="20"/>
          <w:lang w:val="en-GB"/>
        </w:rPr>
        <w:t xml:space="preserve"> his photographic techniques, the routes he followed as a photographer, as well as the iconography of the photos from the Uprising. The exhibition and the album are part of the commemorative program on the 80th anniversary of the Warsaw Uprising organized by the Museum of Warsaw.</w:t>
      </w:r>
    </w:p>
    <w:p w14:paraId="3D2773AE" w14:textId="77777777" w:rsidR="00696855" w:rsidRPr="00696855" w:rsidRDefault="00696855" w:rsidP="004B3602">
      <w:pPr>
        <w:pStyle w:val="Nagwek3"/>
        <w:spacing w:line="360" w:lineRule="auto"/>
        <w:rPr>
          <w:rFonts w:ascii="Arial" w:eastAsia="Arial" w:hAnsi="Arial" w:cs="Arial"/>
          <w:sz w:val="10"/>
          <w:szCs w:val="18"/>
          <w:lang w:val="en-GB"/>
        </w:rPr>
      </w:pPr>
    </w:p>
    <w:p w14:paraId="7BD01CE7" w14:textId="4346C7B5" w:rsidR="00696855" w:rsidRDefault="00696855" w:rsidP="00696855">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proofErr w:type="spellStart"/>
      <w:r w:rsidRPr="00696855">
        <w:rPr>
          <w:rFonts w:ascii="Arial" w:eastAsia="Arial" w:hAnsi="Arial" w:cs="Arial"/>
          <w:b/>
          <w:color w:val="1C1C1C"/>
          <w:sz w:val="20"/>
          <w:szCs w:val="20"/>
          <w:lang w:val="en-GB"/>
        </w:rPr>
        <w:t>Sylwester</w:t>
      </w:r>
      <w:proofErr w:type="spellEnd"/>
      <w:r w:rsidRPr="00696855">
        <w:rPr>
          <w:rFonts w:ascii="Arial" w:eastAsia="Arial" w:hAnsi="Arial" w:cs="Arial"/>
          <w:b/>
          <w:color w:val="1C1C1C"/>
          <w:sz w:val="20"/>
          <w:szCs w:val="20"/>
          <w:lang w:val="en-GB"/>
        </w:rPr>
        <w:t xml:space="preserve"> Braun aka ‘Kris’ </w:t>
      </w:r>
      <w:r w:rsidRPr="00696855">
        <w:rPr>
          <w:rFonts w:ascii="Arial" w:eastAsia="Arial" w:hAnsi="Arial" w:cs="Arial"/>
          <w:color w:val="1C1C1C"/>
          <w:sz w:val="20"/>
          <w:szCs w:val="20"/>
          <w:lang w:val="en-GB"/>
        </w:rPr>
        <w:t>is one of the most important photographers of the Warsaw Uprising.</w:t>
      </w:r>
      <w:r>
        <w:rPr>
          <w:rFonts w:ascii="Arial" w:eastAsia="Arial" w:hAnsi="Arial" w:cs="Arial"/>
          <w:color w:val="1C1C1C"/>
          <w:sz w:val="20"/>
          <w:szCs w:val="20"/>
          <w:lang w:val="en-GB"/>
        </w:rPr>
        <w:t xml:space="preserve"> </w:t>
      </w:r>
      <w:r w:rsidRPr="00696855">
        <w:rPr>
          <w:rFonts w:ascii="Arial" w:eastAsia="Arial" w:hAnsi="Arial" w:cs="Arial"/>
          <w:color w:val="1C1C1C"/>
          <w:sz w:val="20"/>
          <w:szCs w:val="20"/>
          <w:lang w:val="en-GB"/>
        </w:rPr>
        <w:t>Many of his photos taken in 1944 are now regarded as iconic. They are widely recognised and often referred to as the images of the Uprising, even if not identified by captions. Braun’s original prints are the most precious objects related to the Warsaw Uprising in the Museum of Warsaw’s photographic collection. Presenting them in the form of an exhibition and an album is our way to commemorate the 80th anniversary of the Uprising.</w:t>
      </w:r>
    </w:p>
    <w:p w14:paraId="0D684F03" w14:textId="77777777" w:rsidR="008C6AE1" w:rsidRPr="008C6AE1" w:rsidRDefault="008C6AE1" w:rsidP="00696855">
      <w:pPr>
        <w:pBdr>
          <w:top w:val="nil"/>
          <w:left w:val="nil"/>
          <w:bottom w:val="nil"/>
          <w:right w:val="nil"/>
          <w:between w:val="nil"/>
        </w:pBdr>
        <w:spacing w:before="120" w:after="120" w:line="360" w:lineRule="auto"/>
        <w:jc w:val="both"/>
        <w:rPr>
          <w:rFonts w:ascii="Arial" w:eastAsia="Arial" w:hAnsi="Arial" w:cs="Arial"/>
          <w:color w:val="1C1C1C"/>
          <w:sz w:val="10"/>
          <w:szCs w:val="20"/>
          <w:lang w:val="en-GB"/>
        </w:rPr>
      </w:pPr>
    </w:p>
    <w:p w14:paraId="240EB3E2" w14:textId="2A41B6B9" w:rsidR="00696855" w:rsidRPr="008C6AE1" w:rsidRDefault="00696855" w:rsidP="00356228">
      <w:pPr>
        <w:pBdr>
          <w:top w:val="nil"/>
          <w:left w:val="nil"/>
          <w:bottom w:val="nil"/>
          <w:right w:val="nil"/>
          <w:between w:val="nil"/>
        </w:pBdr>
        <w:spacing w:before="120" w:after="120" w:line="360" w:lineRule="auto"/>
        <w:jc w:val="both"/>
        <w:rPr>
          <w:rFonts w:ascii="Arial" w:eastAsia="Arial" w:hAnsi="Arial" w:cs="Arial"/>
          <w:b/>
          <w:color w:val="1C1C1C"/>
          <w:sz w:val="20"/>
          <w:szCs w:val="20"/>
        </w:rPr>
      </w:pPr>
      <w:r w:rsidRPr="00696855">
        <w:rPr>
          <w:rFonts w:ascii="Arial" w:eastAsia="Arial" w:hAnsi="Arial" w:cs="Arial"/>
          <w:b/>
          <w:color w:val="1C1C1C"/>
          <w:sz w:val="20"/>
          <w:szCs w:val="20"/>
          <w:lang w:val="en-GB"/>
        </w:rPr>
        <w:t xml:space="preserve">On 30 July at 6PM </w:t>
      </w:r>
      <w:r w:rsidRPr="00696855">
        <w:rPr>
          <w:rFonts w:ascii="Arial" w:eastAsia="Arial" w:hAnsi="Arial" w:cs="Arial"/>
          <w:color w:val="1C1C1C"/>
          <w:sz w:val="20"/>
          <w:szCs w:val="20"/>
          <w:lang w:val="en-GB"/>
        </w:rPr>
        <w:t xml:space="preserve">there will be a book launch of the album and opening of the exhibition, both titled </w:t>
      </w:r>
      <w:proofErr w:type="spellStart"/>
      <w:r w:rsidRPr="00696855">
        <w:rPr>
          <w:rFonts w:ascii="Arial" w:eastAsia="Arial" w:hAnsi="Arial" w:cs="Arial"/>
          <w:b/>
          <w:color w:val="1C1C1C"/>
          <w:sz w:val="20"/>
          <w:szCs w:val="20"/>
          <w:lang w:val="en-GB"/>
        </w:rPr>
        <w:t>Sylwester</w:t>
      </w:r>
      <w:proofErr w:type="spellEnd"/>
      <w:r w:rsidRPr="00696855">
        <w:rPr>
          <w:rFonts w:ascii="Arial" w:eastAsia="Arial" w:hAnsi="Arial" w:cs="Arial"/>
          <w:b/>
          <w:color w:val="1C1C1C"/>
          <w:sz w:val="20"/>
          <w:szCs w:val="20"/>
          <w:lang w:val="en-GB"/>
        </w:rPr>
        <w:t xml:space="preserve"> “Kris” Braun. A Photographer of the Uprising</w:t>
      </w:r>
      <w:r w:rsidRPr="00696855">
        <w:rPr>
          <w:rFonts w:ascii="Arial" w:eastAsia="Arial" w:hAnsi="Arial" w:cs="Arial"/>
          <w:color w:val="1C1C1C"/>
          <w:sz w:val="20"/>
          <w:szCs w:val="20"/>
          <w:lang w:val="en-GB"/>
        </w:rPr>
        <w:t xml:space="preserve">. During the meeting at the Museum of Warsaw’s </w:t>
      </w:r>
      <w:proofErr w:type="spellStart"/>
      <w:r w:rsidRPr="00696855">
        <w:rPr>
          <w:rFonts w:ascii="Arial" w:eastAsia="Arial" w:hAnsi="Arial" w:cs="Arial"/>
          <w:color w:val="1C1C1C"/>
          <w:sz w:val="20"/>
          <w:szCs w:val="20"/>
          <w:lang w:val="en-GB"/>
        </w:rPr>
        <w:t>Lapidarium</w:t>
      </w:r>
      <w:proofErr w:type="spellEnd"/>
      <w:r w:rsidRPr="00696855">
        <w:rPr>
          <w:rFonts w:ascii="Arial" w:eastAsia="Arial" w:hAnsi="Arial" w:cs="Arial"/>
          <w:color w:val="1C1C1C"/>
          <w:sz w:val="20"/>
          <w:szCs w:val="20"/>
          <w:lang w:val="en-GB"/>
        </w:rPr>
        <w:t xml:space="preserve"> at the Old Town Market Square, authors of the book will talk about the photographs and about the man who took them. The meeting will be chaired by Karolina Puchała-Rojek from the Museum of Warsaw’s </w:t>
      </w:r>
      <w:proofErr w:type="spellStart"/>
      <w:r w:rsidRPr="00696855">
        <w:rPr>
          <w:rFonts w:ascii="Arial" w:eastAsia="Arial" w:hAnsi="Arial" w:cs="Arial"/>
          <w:color w:val="1C1C1C"/>
          <w:sz w:val="20"/>
          <w:szCs w:val="20"/>
          <w:lang w:val="en-GB"/>
        </w:rPr>
        <w:t>Center</w:t>
      </w:r>
      <w:proofErr w:type="spellEnd"/>
      <w:r w:rsidRPr="00696855">
        <w:rPr>
          <w:rFonts w:ascii="Arial" w:eastAsia="Arial" w:hAnsi="Arial" w:cs="Arial"/>
          <w:color w:val="1C1C1C"/>
          <w:sz w:val="20"/>
          <w:szCs w:val="20"/>
          <w:lang w:val="en-GB"/>
        </w:rPr>
        <w:t xml:space="preserve"> of Photography. </w:t>
      </w:r>
      <w:proofErr w:type="spellStart"/>
      <w:r w:rsidRPr="00696855">
        <w:rPr>
          <w:rFonts w:ascii="Arial" w:eastAsia="Arial" w:hAnsi="Arial" w:cs="Arial"/>
          <w:color w:val="1C1C1C"/>
          <w:sz w:val="20"/>
          <w:szCs w:val="20"/>
        </w:rPr>
        <w:t>After</w:t>
      </w:r>
      <w:proofErr w:type="spellEnd"/>
      <w:r w:rsidRPr="00696855">
        <w:rPr>
          <w:rFonts w:ascii="Arial" w:eastAsia="Arial" w:hAnsi="Arial" w:cs="Arial"/>
          <w:color w:val="1C1C1C"/>
          <w:sz w:val="20"/>
          <w:szCs w:val="20"/>
        </w:rPr>
        <w:t xml:space="preserve"> the </w:t>
      </w:r>
      <w:proofErr w:type="spellStart"/>
      <w:r w:rsidRPr="00696855">
        <w:rPr>
          <w:rFonts w:ascii="Arial" w:eastAsia="Arial" w:hAnsi="Arial" w:cs="Arial"/>
          <w:color w:val="1C1C1C"/>
          <w:sz w:val="20"/>
          <w:szCs w:val="20"/>
        </w:rPr>
        <w:t>meeting</w:t>
      </w:r>
      <w:proofErr w:type="spellEnd"/>
      <w:r w:rsidRPr="00696855">
        <w:rPr>
          <w:rFonts w:ascii="Arial" w:eastAsia="Arial" w:hAnsi="Arial" w:cs="Arial"/>
          <w:color w:val="1C1C1C"/>
          <w:sz w:val="20"/>
          <w:szCs w:val="20"/>
        </w:rPr>
        <w:t xml:space="preserve">, we </w:t>
      </w:r>
      <w:proofErr w:type="spellStart"/>
      <w:r w:rsidRPr="00696855">
        <w:rPr>
          <w:rFonts w:ascii="Arial" w:eastAsia="Arial" w:hAnsi="Arial" w:cs="Arial"/>
          <w:color w:val="1C1C1C"/>
          <w:sz w:val="20"/>
          <w:szCs w:val="20"/>
        </w:rPr>
        <w:t>will</w:t>
      </w:r>
      <w:proofErr w:type="spellEnd"/>
      <w:r w:rsidRPr="00696855">
        <w:rPr>
          <w:rFonts w:ascii="Arial" w:eastAsia="Arial" w:hAnsi="Arial" w:cs="Arial"/>
          <w:color w:val="1C1C1C"/>
          <w:sz w:val="20"/>
          <w:szCs w:val="20"/>
        </w:rPr>
        <w:t xml:space="preserve"> open the </w:t>
      </w:r>
      <w:proofErr w:type="spellStart"/>
      <w:r w:rsidRPr="00696855">
        <w:rPr>
          <w:rFonts w:ascii="Arial" w:eastAsia="Arial" w:hAnsi="Arial" w:cs="Arial"/>
          <w:color w:val="1C1C1C"/>
          <w:sz w:val="20"/>
          <w:szCs w:val="20"/>
        </w:rPr>
        <w:t>exhibition</w:t>
      </w:r>
      <w:proofErr w:type="spellEnd"/>
      <w:r w:rsidRPr="00696855">
        <w:rPr>
          <w:rFonts w:ascii="Arial" w:eastAsia="Arial" w:hAnsi="Arial" w:cs="Arial"/>
          <w:color w:val="1C1C1C"/>
          <w:sz w:val="20"/>
          <w:szCs w:val="20"/>
        </w:rPr>
        <w:t xml:space="preserve">. It </w:t>
      </w:r>
      <w:proofErr w:type="spellStart"/>
      <w:r w:rsidRPr="00696855">
        <w:rPr>
          <w:rFonts w:ascii="Arial" w:eastAsia="Arial" w:hAnsi="Arial" w:cs="Arial"/>
          <w:color w:val="1C1C1C"/>
          <w:sz w:val="20"/>
          <w:szCs w:val="20"/>
        </w:rPr>
        <w:t>will</w:t>
      </w:r>
      <w:proofErr w:type="spellEnd"/>
      <w:r w:rsidRPr="00696855">
        <w:rPr>
          <w:rFonts w:ascii="Arial" w:eastAsia="Arial" w:hAnsi="Arial" w:cs="Arial"/>
          <w:color w:val="1C1C1C"/>
          <w:sz w:val="20"/>
          <w:szCs w:val="20"/>
        </w:rPr>
        <w:t xml:space="preserve"> be </w:t>
      </w:r>
      <w:proofErr w:type="spellStart"/>
      <w:r w:rsidRPr="00696855">
        <w:rPr>
          <w:rFonts w:ascii="Arial" w:eastAsia="Arial" w:hAnsi="Arial" w:cs="Arial"/>
          <w:color w:val="1C1C1C"/>
          <w:sz w:val="20"/>
          <w:szCs w:val="20"/>
        </w:rPr>
        <w:t>available</w:t>
      </w:r>
      <w:proofErr w:type="spellEnd"/>
      <w:r w:rsidRPr="00696855">
        <w:rPr>
          <w:rFonts w:ascii="Arial" w:eastAsia="Arial" w:hAnsi="Arial" w:cs="Arial"/>
          <w:color w:val="1C1C1C"/>
          <w:sz w:val="20"/>
          <w:szCs w:val="20"/>
        </w:rPr>
        <w:t xml:space="preserve"> for </w:t>
      </w:r>
      <w:proofErr w:type="spellStart"/>
      <w:r w:rsidRPr="00696855">
        <w:rPr>
          <w:rFonts w:ascii="Arial" w:eastAsia="Arial" w:hAnsi="Arial" w:cs="Arial"/>
          <w:color w:val="1C1C1C"/>
          <w:sz w:val="20"/>
          <w:szCs w:val="20"/>
        </w:rPr>
        <w:t>viewing</w:t>
      </w:r>
      <w:proofErr w:type="spellEnd"/>
      <w:r w:rsidRPr="00696855">
        <w:rPr>
          <w:rFonts w:ascii="Arial" w:eastAsia="Arial" w:hAnsi="Arial" w:cs="Arial"/>
          <w:color w:val="1C1C1C"/>
          <w:sz w:val="20"/>
          <w:szCs w:val="20"/>
        </w:rPr>
        <w:t xml:space="preserve"> as part of the </w:t>
      </w:r>
      <w:proofErr w:type="spellStart"/>
      <w:r w:rsidRPr="00696855">
        <w:rPr>
          <w:rFonts w:ascii="Arial" w:eastAsia="Arial" w:hAnsi="Arial" w:cs="Arial"/>
          <w:color w:val="1C1C1C"/>
          <w:sz w:val="20"/>
          <w:szCs w:val="20"/>
        </w:rPr>
        <w:t>Museum’s</w:t>
      </w:r>
      <w:proofErr w:type="spellEnd"/>
      <w:r w:rsidRPr="00696855">
        <w:rPr>
          <w:rFonts w:ascii="Arial" w:eastAsia="Arial" w:hAnsi="Arial" w:cs="Arial"/>
          <w:color w:val="1C1C1C"/>
          <w:sz w:val="20"/>
          <w:szCs w:val="20"/>
        </w:rPr>
        <w:t xml:space="preserve"> </w:t>
      </w:r>
      <w:proofErr w:type="spellStart"/>
      <w:r w:rsidRPr="00696855">
        <w:rPr>
          <w:rFonts w:ascii="Arial" w:eastAsia="Arial" w:hAnsi="Arial" w:cs="Arial"/>
          <w:color w:val="1C1C1C"/>
          <w:sz w:val="20"/>
          <w:szCs w:val="20"/>
        </w:rPr>
        <w:t>Core</w:t>
      </w:r>
      <w:proofErr w:type="spellEnd"/>
      <w:r w:rsidRPr="00696855">
        <w:rPr>
          <w:rFonts w:ascii="Arial" w:eastAsia="Arial" w:hAnsi="Arial" w:cs="Arial"/>
          <w:color w:val="1C1C1C"/>
          <w:sz w:val="20"/>
          <w:szCs w:val="20"/>
        </w:rPr>
        <w:t xml:space="preserve"> </w:t>
      </w:r>
      <w:proofErr w:type="spellStart"/>
      <w:r w:rsidRPr="00696855">
        <w:rPr>
          <w:rFonts w:ascii="Arial" w:eastAsia="Arial" w:hAnsi="Arial" w:cs="Arial"/>
          <w:color w:val="1C1C1C"/>
          <w:sz w:val="20"/>
          <w:szCs w:val="20"/>
        </w:rPr>
        <w:t>Exhibition</w:t>
      </w:r>
      <w:proofErr w:type="spellEnd"/>
      <w:r w:rsidRPr="00696855">
        <w:rPr>
          <w:rFonts w:ascii="Arial" w:eastAsia="Arial" w:hAnsi="Arial" w:cs="Arial"/>
          <w:color w:val="1C1C1C"/>
          <w:sz w:val="20"/>
          <w:szCs w:val="20"/>
        </w:rPr>
        <w:t xml:space="preserve"> </w:t>
      </w:r>
      <w:proofErr w:type="spellStart"/>
      <w:r w:rsidRPr="00696855">
        <w:rPr>
          <w:rFonts w:ascii="Arial" w:eastAsia="Arial" w:hAnsi="Arial" w:cs="Arial"/>
          <w:color w:val="1C1C1C"/>
          <w:sz w:val="20"/>
          <w:szCs w:val="20"/>
        </w:rPr>
        <w:t>until</w:t>
      </w:r>
      <w:proofErr w:type="spellEnd"/>
      <w:r w:rsidRPr="00696855">
        <w:rPr>
          <w:rFonts w:ascii="Arial" w:eastAsia="Arial" w:hAnsi="Arial" w:cs="Arial"/>
          <w:color w:val="1C1C1C"/>
          <w:sz w:val="20"/>
          <w:szCs w:val="20"/>
        </w:rPr>
        <w:t xml:space="preserve"> 29 </w:t>
      </w:r>
      <w:proofErr w:type="spellStart"/>
      <w:r w:rsidRPr="00696855">
        <w:rPr>
          <w:rFonts w:ascii="Arial" w:eastAsia="Arial" w:hAnsi="Arial" w:cs="Arial"/>
          <w:color w:val="1C1C1C"/>
          <w:sz w:val="20"/>
          <w:szCs w:val="20"/>
        </w:rPr>
        <w:t>December</w:t>
      </w:r>
      <w:proofErr w:type="spellEnd"/>
      <w:r w:rsidRPr="00696855">
        <w:rPr>
          <w:rFonts w:ascii="Arial" w:eastAsia="Arial" w:hAnsi="Arial" w:cs="Arial"/>
          <w:color w:val="1C1C1C"/>
          <w:sz w:val="20"/>
          <w:szCs w:val="20"/>
        </w:rPr>
        <w:t xml:space="preserve"> 2024.</w:t>
      </w:r>
      <w:r w:rsidRPr="00696855">
        <w:rPr>
          <w:rFonts w:ascii="Arial" w:eastAsia="Arial" w:hAnsi="Arial" w:cs="Arial"/>
          <w:b/>
          <w:color w:val="1C1C1C"/>
          <w:sz w:val="20"/>
          <w:szCs w:val="20"/>
        </w:rPr>
        <w:t xml:space="preserve"> </w:t>
      </w:r>
    </w:p>
    <w:p w14:paraId="4FE069CC" w14:textId="77777777" w:rsidR="00696855" w:rsidRDefault="00696855" w:rsidP="00972FCD">
      <w:pPr>
        <w:pBdr>
          <w:top w:val="nil"/>
          <w:left w:val="nil"/>
          <w:bottom w:val="nil"/>
          <w:right w:val="nil"/>
          <w:between w:val="nil"/>
        </w:pBdr>
        <w:spacing w:before="120" w:after="120" w:line="360" w:lineRule="auto"/>
        <w:ind w:left="426"/>
        <w:jc w:val="both"/>
        <w:rPr>
          <w:rFonts w:ascii="Arial" w:eastAsia="Arial" w:hAnsi="Arial" w:cs="Arial"/>
          <w:color w:val="1C1C1C"/>
          <w:sz w:val="20"/>
          <w:szCs w:val="20"/>
          <w:lang w:val="en-GB"/>
        </w:rPr>
      </w:pPr>
      <w:r w:rsidRPr="00696855">
        <w:rPr>
          <w:rFonts w:ascii="Arial" w:eastAsia="Arial" w:hAnsi="Arial" w:cs="Arial"/>
          <w:color w:val="1C1C1C"/>
          <w:sz w:val="20"/>
          <w:szCs w:val="20"/>
          <w:lang w:val="en-GB"/>
        </w:rPr>
        <w:lastRenderedPageBreak/>
        <w:t xml:space="preserve">“The story of photos taken by Braun is not limited to the moment of film exposure,” says Piotr </w:t>
      </w:r>
      <w:proofErr w:type="spellStart"/>
      <w:r w:rsidRPr="00696855">
        <w:rPr>
          <w:rFonts w:ascii="Arial" w:eastAsia="Arial" w:hAnsi="Arial" w:cs="Arial"/>
          <w:color w:val="1C1C1C"/>
          <w:sz w:val="20"/>
          <w:szCs w:val="20"/>
          <w:lang w:val="en-GB"/>
        </w:rPr>
        <w:t>Głogowski</w:t>
      </w:r>
      <w:proofErr w:type="spellEnd"/>
      <w:r w:rsidRPr="00696855">
        <w:rPr>
          <w:rFonts w:ascii="Arial" w:eastAsia="Arial" w:hAnsi="Arial" w:cs="Arial"/>
          <w:color w:val="1C1C1C"/>
          <w:sz w:val="20"/>
          <w:szCs w:val="20"/>
          <w:lang w:val="en-GB"/>
        </w:rPr>
        <w:t xml:space="preserve">, exhibition curator. “Their turbulent history involves them being hidden and then recovered, their long journey across the globe with a large amount of them getting lost and, finally, their inclusion in the Museum’s collection. Identifying and establishing contact with Berta </w:t>
      </w:r>
      <w:proofErr w:type="spellStart"/>
      <w:r w:rsidRPr="00696855">
        <w:rPr>
          <w:rFonts w:ascii="Arial" w:eastAsia="Arial" w:hAnsi="Arial" w:cs="Arial"/>
          <w:color w:val="1C1C1C"/>
          <w:sz w:val="20"/>
          <w:szCs w:val="20"/>
          <w:lang w:val="en-GB"/>
        </w:rPr>
        <w:t>Weissberger</w:t>
      </w:r>
      <w:proofErr w:type="spellEnd"/>
      <w:r w:rsidRPr="00696855">
        <w:rPr>
          <w:rFonts w:ascii="Arial" w:eastAsia="Arial" w:hAnsi="Arial" w:cs="Arial"/>
          <w:color w:val="1C1C1C"/>
          <w:sz w:val="20"/>
          <w:szCs w:val="20"/>
          <w:lang w:val="en-GB"/>
        </w:rPr>
        <w:t xml:space="preserve">—Braun’s assistant and author of some of the photographs, who emigrated to the United States and adopted the name Betty Lauer after getting married—sheds new light on these works.” </w:t>
      </w:r>
    </w:p>
    <w:p w14:paraId="616CA775" w14:textId="2061154A" w:rsidR="00696855" w:rsidRPr="00696855" w:rsidRDefault="00696855" w:rsidP="008C6AE1">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696855">
        <w:rPr>
          <w:rFonts w:ascii="Arial" w:eastAsia="Arial" w:hAnsi="Arial" w:cs="Arial"/>
          <w:color w:val="1C1C1C"/>
          <w:sz w:val="20"/>
          <w:szCs w:val="20"/>
          <w:lang w:val="en-GB"/>
        </w:rPr>
        <w:t xml:space="preserve">The exhibition </w:t>
      </w:r>
      <w:proofErr w:type="spellStart"/>
      <w:r w:rsidRPr="00696855">
        <w:rPr>
          <w:rFonts w:ascii="Arial" w:eastAsia="Arial" w:hAnsi="Arial" w:cs="Arial"/>
          <w:b/>
          <w:i/>
          <w:color w:val="1C1C1C"/>
          <w:sz w:val="20"/>
          <w:szCs w:val="20"/>
          <w:lang w:val="en-GB"/>
        </w:rPr>
        <w:t>Sylwester</w:t>
      </w:r>
      <w:proofErr w:type="spellEnd"/>
      <w:r w:rsidRPr="00696855">
        <w:rPr>
          <w:rFonts w:ascii="Arial" w:eastAsia="Arial" w:hAnsi="Arial" w:cs="Arial"/>
          <w:b/>
          <w:i/>
          <w:color w:val="1C1C1C"/>
          <w:sz w:val="20"/>
          <w:szCs w:val="20"/>
          <w:lang w:val="en-GB"/>
        </w:rPr>
        <w:t xml:space="preserve"> “Kris” Braun. A Photographer of the Uprising</w:t>
      </w:r>
      <w:r w:rsidRPr="00696855">
        <w:rPr>
          <w:rFonts w:ascii="Arial" w:eastAsia="Arial" w:hAnsi="Arial" w:cs="Arial"/>
          <w:color w:val="1C1C1C"/>
          <w:sz w:val="20"/>
          <w:szCs w:val="20"/>
          <w:lang w:val="en-GB"/>
        </w:rPr>
        <w:t xml:space="preserve"> offers a unique opportunity to see original prints made by Braun, to follow in the footsteps of the couple of photographers who traversed the city in the midst of the combat, and to check how a documentary record of events became a widely known narrative on the Warsaw Uprising.</w:t>
      </w:r>
    </w:p>
    <w:p w14:paraId="07A757E3" w14:textId="77777777" w:rsidR="00696855" w:rsidRPr="00696855" w:rsidRDefault="00696855" w:rsidP="00356228">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696855">
        <w:rPr>
          <w:rFonts w:ascii="Arial" w:eastAsia="Arial" w:hAnsi="Arial" w:cs="Arial"/>
          <w:color w:val="1C1C1C"/>
          <w:sz w:val="20"/>
          <w:szCs w:val="20"/>
          <w:lang w:val="en-GB"/>
        </w:rPr>
        <w:t>The exhibition reflects the photojournalistic nature of Braun's photographs, which is largely due to the fact that they form closed, well-studied series. The shots capture the daily life of the fighting city on a micro scale, showing its heroic moments—sometimes joyful, more often poignant and tragic. A checkpoint at a barricade, a piano concert, and well drilling are seemingly trivial themes that gain a profound significance when juxtaposed with other simultaneous events, such as the funeral of victims, a ride in a captured transporter, and the escorting of a column of prisoners.</w:t>
      </w:r>
    </w:p>
    <w:p w14:paraId="5E997D7A" w14:textId="77777777" w:rsidR="00696855" w:rsidRPr="00696855" w:rsidRDefault="00696855" w:rsidP="00A52318">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696855">
        <w:rPr>
          <w:rFonts w:ascii="Arial" w:eastAsia="Arial" w:hAnsi="Arial" w:cs="Arial"/>
          <w:color w:val="1C1C1C"/>
          <w:sz w:val="20"/>
          <w:szCs w:val="20"/>
          <w:lang w:val="en-GB"/>
        </w:rPr>
        <w:t xml:space="preserve">Braun’s biography and, above all, the re-establishment of Berta </w:t>
      </w:r>
      <w:proofErr w:type="spellStart"/>
      <w:r w:rsidRPr="00696855">
        <w:rPr>
          <w:rFonts w:ascii="Arial" w:eastAsia="Arial" w:hAnsi="Arial" w:cs="Arial"/>
          <w:color w:val="1C1C1C"/>
          <w:sz w:val="20"/>
          <w:szCs w:val="20"/>
          <w:lang w:val="en-GB"/>
        </w:rPr>
        <w:t>Weissberger</w:t>
      </w:r>
      <w:proofErr w:type="spellEnd"/>
      <w:r w:rsidRPr="00696855">
        <w:rPr>
          <w:rFonts w:ascii="Arial" w:eastAsia="Arial" w:hAnsi="Arial" w:cs="Arial"/>
          <w:color w:val="1C1C1C"/>
          <w:sz w:val="20"/>
          <w:szCs w:val="20"/>
          <w:lang w:val="en-GB"/>
        </w:rPr>
        <w:t xml:space="preserve"> as an important protagonist in the story, demonstrates how many factors affect the creation and reception of historical narratives. During the Uprising, Braun had a pass that allowed him to move freely around the liberated areas of the capital city. He personally chose the subjects and scenes to photograph, and the prints he selected were distributed by the Home Army’s Bureau of Information and Propaganda. After the war, he made attempts to popularize his photographs, and when the political situation in the 1980s and 1990s allowed for the return of the Uprising iconography and for Braun’s own return to Poland, he actively participated in organizing exhibitions and book publications.</w:t>
      </w:r>
    </w:p>
    <w:p w14:paraId="4A3FD715" w14:textId="61C9B443" w:rsidR="00696855" w:rsidRPr="008C6AE1" w:rsidRDefault="008C6AE1" w:rsidP="00356228">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Pr>
          <w:noProof/>
        </w:rPr>
        <w:drawing>
          <wp:anchor distT="0" distB="0" distL="114300" distR="114300" simplePos="0" relativeHeight="251661312" behindDoc="1" locked="0" layoutInCell="1" allowOverlap="1" wp14:anchorId="534CCECD" wp14:editId="2700BBA7">
            <wp:simplePos x="0" y="0"/>
            <wp:positionH relativeFrom="column">
              <wp:posOffset>5081905</wp:posOffset>
            </wp:positionH>
            <wp:positionV relativeFrom="paragraph">
              <wp:posOffset>909955</wp:posOffset>
            </wp:positionV>
            <wp:extent cx="1842770" cy="2383790"/>
            <wp:effectExtent l="0" t="0" r="5080" b="0"/>
            <wp:wrapTight wrapText="bothSides">
              <wp:wrapPolygon edited="0">
                <wp:start x="0" y="0"/>
                <wp:lineTo x="0" y="21404"/>
                <wp:lineTo x="21436" y="21404"/>
                <wp:lineTo x="21436"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2770" cy="238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855" w:rsidRPr="00696855">
        <w:rPr>
          <w:rFonts w:ascii="Arial" w:eastAsia="Arial" w:hAnsi="Arial" w:cs="Arial"/>
          <w:color w:val="1C1C1C"/>
          <w:sz w:val="20"/>
          <w:szCs w:val="20"/>
          <w:lang w:val="en-GB"/>
        </w:rPr>
        <w:t xml:space="preserve">Thanks to many years of research carried out by the exhibition curator Piotr </w:t>
      </w:r>
      <w:proofErr w:type="spellStart"/>
      <w:r w:rsidR="00696855" w:rsidRPr="00696855">
        <w:rPr>
          <w:rFonts w:ascii="Arial" w:eastAsia="Arial" w:hAnsi="Arial" w:cs="Arial"/>
          <w:color w:val="1C1C1C"/>
          <w:sz w:val="20"/>
          <w:szCs w:val="20"/>
          <w:lang w:val="en-GB"/>
        </w:rPr>
        <w:t>Głogowski</w:t>
      </w:r>
      <w:proofErr w:type="spellEnd"/>
      <w:r w:rsidR="00696855" w:rsidRPr="00696855">
        <w:rPr>
          <w:rFonts w:ascii="Arial" w:eastAsia="Arial" w:hAnsi="Arial" w:cs="Arial"/>
          <w:color w:val="1C1C1C"/>
          <w:sz w:val="20"/>
          <w:szCs w:val="20"/>
          <w:lang w:val="en-GB"/>
        </w:rPr>
        <w:t>, the locations captured in the photographs, the exact dates, and even the times of day when they had been taken have been identified, making it possible to reconstruct the routes Braun had followed and to reassemble the strips of negatives he had cut back into their original rolls.</w:t>
      </w:r>
    </w:p>
    <w:p w14:paraId="2F745131" w14:textId="597B1461" w:rsidR="004B77A8" w:rsidRPr="008C6AE1" w:rsidRDefault="00696855" w:rsidP="008C6AE1">
      <w:pPr>
        <w:pBdr>
          <w:top w:val="nil"/>
          <w:left w:val="nil"/>
          <w:bottom w:val="nil"/>
          <w:right w:val="nil"/>
          <w:between w:val="nil"/>
        </w:pBdr>
        <w:spacing w:before="120" w:after="120" w:line="360" w:lineRule="auto"/>
        <w:jc w:val="both"/>
        <w:rPr>
          <w:rFonts w:ascii="Arial" w:hAnsi="Arial" w:cs="Arial"/>
          <w:noProof/>
          <w:sz w:val="20"/>
          <w:szCs w:val="20"/>
          <w:lang w:val="en-GB"/>
        </w:rPr>
      </w:pPr>
      <w:r w:rsidRPr="008C6AE1">
        <w:rPr>
          <w:rFonts w:ascii="Arial" w:hAnsi="Arial" w:cs="Arial"/>
          <w:noProof/>
          <w:sz w:val="20"/>
          <w:szCs w:val="20"/>
          <w:lang w:val="en-GB"/>
        </w:rPr>
        <w:t xml:space="preserve">The themes explored in the exhibition are further developed in the album under the title </w:t>
      </w:r>
      <w:r w:rsidRPr="008C6AE1">
        <w:rPr>
          <w:rFonts w:ascii="Arial" w:hAnsi="Arial" w:cs="Arial"/>
          <w:b/>
          <w:i/>
          <w:noProof/>
          <w:sz w:val="20"/>
          <w:szCs w:val="20"/>
          <w:lang w:val="en-GB"/>
        </w:rPr>
        <w:t xml:space="preserve">Sylwester “Kris” </w:t>
      </w:r>
      <w:r w:rsidR="008C6AE1" w:rsidRPr="008C6AE1">
        <w:rPr>
          <w:rFonts w:ascii="Arial" w:hAnsi="Arial" w:cs="Arial"/>
          <w:b/>
          <w:i/>
          <w:noProof/>
          <w:sz w:val="20"/>
          <w:szCs w:val="20"/>
          <w:lang w:val="en-GB"/>
        </w:rPr>
        <w:t xml:space="preserve"> </w:t>
      </w:r>
      <w:r w:rsidRPr="008C6AE1">
        <w:rPr>
          <w:rFonts w:ascii="Arial" w:hAnsi="Arial" w:cs="Arial"/>
          <w:b/>
          <w:i/>
          <w:noProof/>
          <w:sz w:val="20"/>
          <w:szCs w:val="20"/>
          <w:lang w:val="en-GB"/>
        </w:rPr>
        <w:t>Braun. A Photographer of the Uprising</w:t>
      </w:r>
      <w:r w:rsidRPr="008C6AE1">
        <w:rPr>
          <w:rFonts w:ascii="Arial" w:hAnsi="Arial" w:cs="Arial"/>
          <w:noProof/>
          <w:sz w:val="20"/>
          <w:szCs w:val="20"/>
          <w:lang w:val="en-GB"/>
        </w:rPr>
        <w:t>. The fascinating life story and the rich body of work of one of the most important photographers of the 1944 Warsaw Uprising are described in the texts written by Piotr Głogowski, Iwona Kurz, Tomasz Stempowski and Tomasz Szerszeń. The publication follows in Braun’s footsteps through wartime Warsaw, analyzes his photographic techniques, and places his work in the context of other photographers of August and September 1944. Equally important is the legend Braun created about himself and the role his photographs play in the current narrative on the Warsaw Uprising. The album contains over two hundred of Braun’s photographs, primarily from 1944, as well as a selection of newspaper clippings and excerpts from correspondence. The book is published in a bilingual Polish-English edition.</w:t>
      </w:r>
    </w:p>
    <w:p w14:paraId="7B3102FE" w14:textId="51CB9167" w:rsidR="00696855" w:rsidRPr="00696855" w:rsidRDefault="00696855" w:rsidP="00861625">
      <w:pPr>
        <w:pBdr>
          <w:top w:val="nil"/>
          <w:left w:val="nil"/>
          <w:bottom w:val="nil"/>
          <w:right w:val="nil"/>
          <w:between w:val="nil"/>
        </w:pBdr>
        <w:spacing w:before="120" w:after="120" w:line="360" w:lineRule="auto"/>
        <w:jc w:val="both"/>
        <w:rPr>
          <w:rFonts w:ascii="Arial" w:eastAsia="Arial" w:hAnsi="Arial" w:cs="Arial"/>
          <w:color w:val="1C1C1C"/>
          <w:sz w:val="10"/>
          <w:szCs w:val="20"/>
          <w:lang w:val="en-GB"/>
        </w:rPr>
      </w:pPr>
    </w:p>
    <w:p w14:paraId="3477BD17" w14:textId="65672C13" w:rsidR="00696855" w:rsidRPr="00696855" w:rsidRDefault="00696855" w:rsidP="00696855">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sidRPr="00696855">
        <w:rPr>
          <w:rFonts w:ascii="Arial" w:eastAsia="Arial" w:hAnsi="Arial" w:cs="Arial"/>
          <w:b/>
          <w:color w:val="1C1C1C"/>
          <w:sz w:val="20"/>
          <w:szCs w:val="20"/>
          <w:lang w:val="en-GB"/>
        </w:rPr>
        <w:t xml:space="preserve">The exhibition and the album are part of the commemorative program on the 80th anniversary of the Warsaw Uprising organized by the Museum of Warsaw. The program includes meetings, concerts, walks, debates, film screenings and presentations of keepsakes from the time of the Uprising. </w:t>
      </w:r>
    </w:p>
    <w:p w14:paraId="1CFF528C" w14:textId="5FCF238C" w:rsidR="00861625" w:rsidRDefault="00696855" w:rsidP="00696855">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sidRPr="00696855">
        <w:rPr>
          <w:rFonts w:ascii="Arial" w:eastAsia="Arial" w:hAnsi="Arial" w:cs="Arial"/>
          <w:b/>
          <w:color w:val="1C1C1C"/>
          <w:sz w:val="20"/>
          <w:szCs w:val="20"/>
          <w:lang w:val="en-GB"/>
        </w:rPr>
        <w:t xml:space="preserve">For more details, please go to: </w:t>
      </w:r>
      <w:hyperlink r:id="rId10" w:history="1">
        <w:r w:rsidRPr="008C6AE1">
          <w:rPr>
            <w:rStyle w:val="Hipercze"/>
            <w:rFonts w:ascii="Arial" w:eastAsia="Arial" w:hAnsi="Arial" w:cs="Arial"/>
            <w:b/>
            <w:color w:val="002060"/>
            <w:sz w:val="20"/>
            <w:szCs w:val="20"/>
            <w:lang w:val="en-GB"/>
          </w:rPr>
          <w:t>www.muzeumwarszawy.pl/obchody-80-rocznicy-powstania-warszawskiego/</w:t>
        </w:r>
      </w:hyperlink>
      <w:r w:rsidRPr="008C6AE1">
        <w:rPr>
          <w:rFonts w:ascii="Arial" w:eastAsia="Arial" w:hAnsi="Arial" w:cs="Arial"/>
          <w:b/>
          <w:color w:val="002060"/>
          <w:sz w:val="20"/>
          <w:szCs w:val="20"/>
          <w:lang w:val="en-GB"/>
        </w:rPr>
        <w:t>.</w:t>
      </w:r>
    </w:p>
    <w:p w14:paraId="6B9B2641" w14:textId="44959359" w:rsidR="00696855" w:rsidRPr="00696855" w:rsidRDefault="00696855" w:rsidP="00696855">
      <w:pPr>
        <w:pBdr>
          <w:top w:val="nil"/>
          <w:left w:val="nil"/>
          <w:bottom w:val="nil"/>
          <w:right w:val="nil"/>
          <w:between w:val="nil"/>
        </w:pBdr>
        <w:spacing w:before="120" w:after="120" w:line="360" w:lineRule="auto"/>
        <w:jc w:val="both"/>
        <w:rPr>
          <w:rFonts w:ascii="Arial" w:eastAsia="Arial" w:hAnsi="Arial" w:cs="Arial"/>
          <w:b/>
          <w:color w:val="1C1C1C"/>
          <w:sz w:val="16"/>
          <w:szCs w:val="20"/>
          <w:lang w:val="en-GB"/>
        </w:rPr>
      </w:pPr>
    </w:p>
    <w:p w14:paraId="5BE08D92" w14:textId="40C65CBD" w:rsidR="00696855" w:rsidRPr="00696855" w:rsidRDefault="00696855" w:rsidP="00356228">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proofErr w:type="spellStart"/>
      <w:r w:rsidRPr="00696855">
        <w:rPr>
          <w:rFonts w:ascii="Arial" w:eastAsia="Arial" w:hAnsi="Arial" w:cs="Arial"/>
          <w:b/>
          <w:color w:val="1C1C1C"/>
          <w:sz w:val="20"/>
          <w:szCs w:val="20"/>
          <w:lang w:val="en-GB"/>
        </w:rPr>
        <w:t>Sylwester</w:t>
      </w:r>
      <w:proofErr w:type="spellEnd"/>
      <w:r w:rsidRPr="00696855">
        <w:rPr>
          <w:rFonts w:ascii="Arial" w:eastAsia="Arial" w:hAnsi="Arial" w:cs="Arial"/>
          <w:b/>
          <w:color w:val="1C1C1C"/>
          <w:sz w:val="20"/>
          <w:szCs w:val="20"/>
          <w:lang w:val="en-GB"/>
        </w:rPr>
        <w:t xml:space="preserve"> “Kris” Braun </w:t>
      </w:r>
      <w:r w:rsidRPr="00696855">
        <w:rPr>
          <w:rFonts w:ascii="Arial" w:eastAsia="Arial" w:hAnsi="Arial" w:cs="Arial"/>
          <w:color w:val="1C1C1C"/>
          <w:sz w:val="20"/>
          <w:szCs w:val="20"/>
          <w:lang w:val="en-GB"/>
        </w:rPr>
        <w:t xml:space="preserve">(1909–1996) was active in the resistance as a member of the Union of Armed Struggle and later the Home Army. During the Warsaw Uprising, dressed in civilian clothes and equipped with a small Leica Standard camera tucked in his jacket pocket, he roamed the streets of </w:t>
      </w:r>
      <w:proofErr w:type="spellStart"/>
      <w:r w:rsidRPr="00696855">
        <w:rPr>
          <w:rFonts w:ascii="Arial" w:eastAsia="Arial" w:hAnsi="Arial" w:cs="Arial"/>
          <w:color w:val="1C1C1C"/>
          <w:sz w:val="20"/>
          <w:szCs w:val="20"/>
          <w:lang w:val="en-GB"/>
        </w:rPr>
        <w:t>Śródmieście</w:t>
      </w:r>
      <w:proofErr w:type="spellEnd"/>
      <w:r w:rsidRPr="00696855">
        <w:rPr>
          <w:rFonts w:ascii="Arial" w:eastAsia="Arial" w:hAnsi="Arial" w:cs="Arial"/>
          <w:color w:val="1C1C1C"/>
          <w:sz w:val="20"/>
          <w:szCs w:val="20"/>
          <w:lang w:val="en-GB"/>
        </w:rPr>
        <w:t xml:space="preserve">, central </w:t>
      </w:r>
      <w:proofErr w:type="spellStart"/>
      <w:r w:rsidRPr="00696855">
        <w:rPr>
          <w:rFonts w:ascii="Arial" w:eastAsia="Arial" w:hAnsi="Arial" w:cs="Arial"/>
          <w:color w:val="1C1C1C"/>
          <w:sz w:val="20"/>
          <w:szCs w:val="20"/>
          <w:lang w:val="en-GB"/>
        </w:rPr>
        <w:t>Wola</w:t>
      </w:r>
      <w:proofErr w:type="spellEnd"/>
      <w:r w:rsidRPr="00696855">
        <w:rPr>
          <w:rFonts w:ascii="Arial" w:eastAsia="Arial" w:hAnsi="Arial" w:cs="Arial"/>
          <w:color w:val="1C1C1C"/>
          <w:sz w:val="20"/>
          <w:szCs w:val="20"/>
          <w:lang w:val="en-GB"/>
        </w:rPr>
        <w:t xml:space="preserve">, and </w:t>
      </w:r>
      <w:proofErr w:type="spellStart"/>
      <w:r w:rsidRPr="00696855">
        <w:rPr>
          <w:rFonts w:ascii="Arial" w:eastAsia="Arial" w:hAnsi="Arial" w:cs="Arial"/>
          <w:color w:val="1C1C1C"/>
          <w:sz w:val="20"/>
          <w:szCs w:val="20"/>
          <w:lang w:val="en-GB"/>
        </w:rPr>
        <w:t>Powiśle</w:t>
      </w:r>
      <w:proofErr w:type="spellEnd"/>
      <w:r w:rsidRPr="00696855">
        <w:rPr>
          <w:rFonts w:ascii="Arial" w:eastAsia="Arial" w:hAnsi="Arial" w:cs="Arial"/>
          <w:color w:val="1C1C1C"/>
          <w:sz w:val="20"/>
          <w:szCs w:val="20"/>
          <w:lang w:val="en-GB"/>
        </w:rPr>
        <w:t xml:space="preserve"> quarters. He paid close attention to the composition of his shots, often taking various perspectives by climbing onto roofs or standing right behind the defenders of barricades. He frequently repeated shots, making slight adjustments. Braun captured the ruins and ongoing combat as well as moments of respite, such as a piano concert at the ‘U </w:t>
      </w:r>
      <w:proofErr w:type="spellStart"/>
      <w:r w:rsidRPr="00696855">
        <w:rPr>
          <w:rFonts w:ascii="Arial" w:eastAsia="Arial" w:hAnsi="Arial" w:cs="Arial"/>
          <w:color w:val="1C1C1C"/>
          <w:sz w:val="20"/>
          <w:szCs w:val="20"/>
          <w:lang w:val="en-GB"/>
        </w:rPr>
        <w:t>Aktorek</w:t>
      </w:r>
      <w:proofErr w:type="spellEnd"/>
      <w:r w:rsidRPr="00696855">
        <w:rPr>
          <w:rFonts w:ascii="Arial" w:eastAsia="Arial" w:hAnsi="Arial" w:cs="Arial"/>
          <w:color w:val="1C1C1C"/>
          <w:sz w:val="20"/>
          <w:szCs w:val="20"/>
          <w:lang w:val="en-GB"/>
        </w:rPr>
        <w:t>’ café.</w:t>
      </w:r>
    </w:p>
    <w:p w14:paraId="35975832" w14:textId="18100057" w:rsidR="009F3CAE" w:rsidRPr="00696855" w:rsidRDefault="00696855" w:rsidP="00356228">
      <w:pPr>
        <w:pBdr>
          <w:top w:val="nil"/>
          <w:left w:val="nil"/>
          <w:bottom w:val="nil"/>
          <w:right w:val="nil"/>
          <w:between w:val="nil"/>
        </w:pBdr>
        <w:spacing w:before="120" w:after="120" w:line="360" w:lineRule="auto"/>
        <w:jc w:val="both"/>
        <w:rPr>
          <w:rFonts w:ascii="Arial" w:eastAsia="Arial" w:hAnsi="Arial" w:cs="Arial"/>
          <w:color w:val="1C1C1C"/>
          <w:sz w:val="20"/>
          <w:szCs w:val="20"/>
          <w:lang w:val="en-GB"/>
        </w:rPr>
      </w:pPr>
      <w:r w:rsidRPr="00696855">
        <w:rPr>
          <w:rFonts w:ascii="Arial" w:eastAsia="Arial" w:hAnsi="Arial" w:cs="Arial"/>
          <w:color w:val="1C1C1C"/>
          <w:sz w:val="20"/>
          <w:szCs w:val="20"/>
          <w:lang w:val="en-GB"/>
        </w:rPr>
        <w:t xml:space="preserve">Although most of the photos and negatives were destroyed in a fire in the photographer’s apartment in </w:t>
      </w:r>
      <w:proofErr w:type="spellStart"/>
      <w:r w:rsidRPr="00696855">
        <w:rPr>
          <w:rFonts w:ascii="Arial" w:eastAsia="Arial" w:hAnsi="Arial" w:cs="Arial"/>
          <w:color w:val="1C1C1C"/>
          <w:sz w:val="20"/>
          <w:szCs w:val="20"/>
          <w:lang w:val="en-GB"/>
        </w:rPr>
        <w:t>Powiśle</w:t>
      </w:r>
      <w:proofErr w:type="spellEnd"/>
      <w:r w:rsidRPr="00696855">
        <w:rPr>
          <w:rFonts w:ascii="Arial" w:eastAsia="Arial" w:hAnsi="Arial" w:cs="Arial"/>
          <w:color w:val="1C1C1C"/>
          <w:sz w:val="20"/>
          <w:szCs w:val="20"/>
          <w:lang w:val="en-GB"/>
        </w:rPr>
        <w:t xml:space="preserve">, some of the films were hidden in jars in the basement of a building on </w:t>
      </w:r>
      <w:proofErr w:type="spellStart"/>
      <w:r w:rsidRPr="00696855">
        <w:rPr>
          <w:rFonts w:ascii="Arial" w:eastAsia="Arial" w:hAnsi="Arial" w:cs="Arial"/>
          <w:color w:val="1C1C1C"/>
          <w:sz w:val="20"/>
          <w:szCs w:val="20"/>
          <w:lang w:val="en-GB"/>
        </w:rPr>
        <w:t>Marszałkowska</w:t>
      </w:r>
      <w:proofErr w:type="spellEnd"/>
      <w:r w:rsidRPr="00696855">
        <w:rPr>
          <w:rFonts w:ascii="Arial" w:eastAsia="Arial" w:hAnsi="Arial" w:cs="Arial"/>
          <w:color w:val="1C1C1C"/>
          <w:sz w:val="20"/>
          <w:szCs w:val="20"/>
          <w:lang w:val="en-GB"/>
        </w:rPr>
        <w:t xml:space="preserve"> Street and recovered after the war ended. With time, the photos from the Uprising became increasingly recognizable but their author, who had been living abroad for many years, remained largely unknown. It was not until 1979, thanks to an initiative by </w:t>
      </w:r>
      <w:proofErr w:type="spellStart"/>
      <w:r w:rsidRPr="00696855">
        <w:rPr>
          <w:rFonts w:ascii="Arial" w:eastAsia="Arial" w:hAnsi="Arial" w:cs="Arial"/>
          <w:color w:val="1C1C1C"/>
          <w:sz w:val="20"/>
          <w:szCs w:val="20"/>
          <w:lang w:val="en-GB"/>
        </w:rPr>
        <w:t>Kurier</w:t>
      </w:r>
      <w:proofErr w:type="spellEnd"/>
      <w:r w:rsidRPr="00696855">
        <w:rPr>
          <w:rFonts w:ascii="Arial" w:eastAsia="Arial" w:hAnsi="Arial" w:cs="Arial"/>
          <w:color w:val="1C1C1C"/>
          <w:sz w:val="20"/>
          <w:szCs w:val="20"/>
          <w:lang w:val="en-GB"/>
        </w:rPr>
        <w:t xml:space="preserve"> </w:t>
      </w:r>
      <w:proofErr w:type="spellStart"/>
      <w:r w:rsidRPr="00696855">
        <w:rPr>
          <w:rFonts w:ascii="Arial" w:eastAsia="Arial" w:hAnsi="Arial" w:cs="Arial"/>
          <w:color w:val="1C1C1C"/>
          <w:sz w:val="20"/>
          <w:szCs w:val="20"/>
          <w:lang w:val="en-GB"/>
        </w:rPr>
        <w:t>Polski</w:t>
      </w:r>
      <w:proofErr w:type="spellEnd"/>
      <w:r w:rsidRPr="00696855">
        <w:rPr>
          <w:rFonts w:ascii="Arial" w:eastAsia="Arial" w:hAnsi="Arial" w:cs="Arial"/>
          <w:color w:val="1C1C1C"/>
          <w:sz w:val="20"/>
          <w:szCs w:val="20"/>
          <w:lang w:val="en-GB"/>
        </w:rPr>
        <w:t xml:space="preserve">, that </w:t>
      </w:r>
      <w:proofErr w:type="spellStart"/>
      <w:r w:rsidRPr="00696855">
        <w:rPr>
          <w:rFonts w:ascii="Arial" w:eastAsia="Arial" w:hAnsi="Arial" w:cs="Arial"/>
          <w:color w:val="1C1C1C"/>
          <w:sz w:val="20"/>
          <w:szCs w:val="20"/>
          <w:lang w:val="en-GB"/>
        </w:rPr>
        <w:t>Sylwester</w:t>
      </w:r>
      <w:proofErr w:type="spellEnd"/>
      <w:r w:rsidRPr="00696855">
        <w:rPr>
          <w:rFonts w:ascii="Arial" w:eastAsia="Arial" w:hAnsi="Arial" w:cs="Arial"/>
          <w:color w:val="1C1C1C"/>
          <w:sz w:val="20"/>
          <w:szCs w:val="20"/>
          <w:lang w:val="en-GB"/>
        </w:rPr>
        <w:t xml:space="preserve"> Braun’s life and work were popularized. In 1981, the photographer donated a</w:t>
      </w:r>
      <w:r w:rsidR="00972FCD">
        <w:rPr>
          <w:rFonts w:ascii="Arial" w:eastAsia="Arial" w:hAnsi="Arial" w:cs="Arial"/>
          <w:color w:val="1C1C1C"/>
          <w:sz w:val="20"/>
          <w:szCs w:val="20"/>
          <w:lang w:val="en-GB"/>
        </w:rPr>
        <w:t> </w:t>
      </w:r>
      <w:r w:rsidRPr="00696855">
        <w:rPr>
          <w:rFonts w:ascii="Arial" w:eastAsia="Arial" w:hAnsi="Arial" w:cs="Arial"/>
          <w:color w:val="1C1C1C"/>
          <w:sz w:val="20"/>
          <w:szCs w:val="20"/>
          <w:lang w:val="en-GB"/>
        </w:rPr>
        <w:t>collection of over 1,500 surviving negatives to the Museum of Warsaw.</w:t>
      </w:r>
    </w:p>
    <w:p w14:paraId="799CB40F" w14:textId="77777777" w:rsidR="004B77A8" w:rsidRPr="00972FCD" w:rsidRDefault="004B77A8" w:rsidP="00356228">
      <w:pPr>
        <w:pBdr>
          <w:top w:val="nil"/>
          <w:left w:val="nil"/>
          <w:bottom w:val="nil"/>
          <w:right w:val="nil"/>
          <w:between w:val="nil"/>
        </w:pBdr>
        <w:spacing w:before="120" w:after="120" w:line="360" w:lineRule="auto"/>
        <w:jc w:val="both"/>
        <w:rPr>
          <w:rFonts w:ascii="Arial" w:eastAsia="Arial" w:hAnsi="Arial" w:cs="Arial"/>
          <w:color w:val="1C1C1C"/>
          <w:sz w:val="16"/>
          <w:szCs w:val="20"/>
          <w:lang w:val="en-GB"/>
        </w:rPr>
      </w:pPr>
    </w:p>
    <w:p w14:paraId="7A74D61A" w14:textId="450A94F5" w:rsidR="00AA4E75" w:rsidRDefault="00972FCD" w:rsidP="004B0FA8">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Pr>
          <w:noProof/>
        </w:rPr>
        <w:drawing>
          <wp:anchor distT="0" distB="0" distL="114300" distR="114300" simplePos="0" relativeHeight="251660288" behindDoc="1" locked="0" layoutInCell="1" allowOverlap="1" wp14:anchorId="6D718952" wp14:editId="0F95965B">
            <wp:simplePos x="0" y="0"/>
            <wp:positionH relativeFrom="margin">
              <wp:posOffset>-641350</wp:posOffset>
            </wp:positionH>
            <wp:positionV relativeFrom="margin">
              <wp:posOffset>6463030</wp:posOffset>
            </wp:positionV>
            <wp:extent cx="7546975" cy="1615440"/>
            <wp:effectExtent l="0" t="0" r="0" b="381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6975" cy="16154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96855" w:rsidRPr="00696855">
        <w:rPr>
          <w:rFonts w:ascii="Arial" w:eastAsia="Arial" w:hAnsi="Arial" w:cs="Arial"/>
          <w:b/>
          <w:i/>
          <w:color w:val="1C1C1C"/>
          <w:sz w:val="20"/>
          <w:szCs w:val="20"/>
          <w:lang w:val="en-GB"/>
        </w:rPr>
        <w:t>Sylwester</w:t>
      </w:r>
      <w:proofErr w:type="spellEnd"/>
      <w:r w:rsidR="00696855" w:rsidRPr="00696855">
        <w:rPr>
          <w:rFonts w:ascii="Arial" w:eastAsia="Arial" w:hAnsi="Arial" w:cs="Arial"/>
          <w:b/>
          <w:i/>
          <w:color w:val="1C1C1C"/>
          <w:sz w:val="20"/>
          <w:szCs w:val="20"/>
          <w:lang w:val="en-GB"/>
        </w:rPr>
        <w:t xml:space="preserve"> “Kris” Braun. A Photographer of the Uprising</w:t>
      </w:r>
      <w:r w:rsidR="00696855" w:rsidRPr="00696855">
        <w:rPr>
          <w:rFonts w:ascii="Arial" w:eastAsia="Arial" w:hAnsi="Arial" w:cs="Arial"/>
          <w:b/>
          <w:color w:val="1C1C1C"/>
          <w:sz w:val="20"/>
          <w:szCs w:val="20"/>
          <w:lang w:val="en-GB"/>
        </w:rPr>
        <w:t xml:space="preserve"> exhibition will open on 30 July 2024 at 6PM in the Museum of Warsaw at 42 Old Town Market Square. The exposition will be available for viewing as part of the Core Exhibition at level 1. Opening hours: Tuesday, Wednesday, Friday and Sunday 10AM-6PM, Thursday 10AM-8PM and Saturday 11AM-7PM. Tickets: 25PLN/18PLN; on Thursdays admission is free. For more information on the exhibition and the accompanying program, please go to: </w:t>
      </w:r>
      <w:hyperlink r:id="rId12" w:history="1">
        <w:r w:rsidRPr="00972FCD">
          <w:rPr>
            <w:rStyle w:val="Hipercze"/>
            <w:rFonts w:ascii="Arial" w:eastAsia="Arial" w:hAnsi="Arial" w:cs="Arial"/>
            <w:b/>
            <w:color w:val="002060"/>
            <w:sz w:val="20"/>
            <w:szCs w:val="20"/>
            <w:lang w:val="en-GB"/>
          </w:rPr>
          <w:t>www.muzeumwarszawy.pl</w:t>
        </w:r>
      </w:hyperlink>
      <w:r w:rsidR="00696855" w:rsidRPr="00972FCD">
        <w:rPr>
          <w:rFonts w:ascii="Arial" w:eastAsia="Arial" w:hAnsi="Arial" w:cs="Arial"/>
          <w:b/>
          <w:color w:val="002060"/>
          <w:sz w:val="20"/>
          <w:szCs w:val="20"/>
          <w:lang w:val="en-GB"/>
        </w:rPr>
        <w:t xml:space="preserve">. </w:t>
      </w:r>
    </w:p>
    <w:p w14:paraId="7C46866F" w14:textId="6630990D" w:rsidR="00972FCD" w:rsidRDefault="00972FCD" w:rsidP="004B0FA8">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p>
    <w:p w14:paraId="54913A2B" w14:textId="42014A6E" w:rsidR="00AA4E75" w:rsidRPr="00972FCD" w:rsidRDefault="00AA4E75" w:rsidP="004B0FA8">
      <w:pPr>
        <w:pBdr>
          <w:top w:val="nil"/>
          <w:left w:val="nil"/>
          <w:bottom w:val="nil"/>
          <w:right w:val="nil"/>
          <w:between w:val="nil"/>
        </w:pBdr>
        <w:spacing w:before="120" w:after="120" w:line="360" w:lineRule="auto"/>
        <w:jc w:val="both"/>
        <w:rPr>
          <w:rFonts w:ascii="Arial" w:eastAsia="Arial" w:hAnsi="Arial" w:cs="Arial"/>
          <w:b/>
          <w:color w:val="1C1C1C"/>
          <w:sz w:val="20"/>
          <w:szCs w:val="20"/>
          <w:lang w:val="en-GB"/>
        </w:rPr>
      </w:pPr>
      <w:r w:rsidRPr="00AA4E75">
        <w:rPr>
          <w:rFonts w:ascii="Arial" w:eastAsia="Arial" w:hAnsi="Arial" w:cs="Arial"/>
          <w:color w:val="1C1C1C"/>
          <w:sz w:val="16"/>
          <w:szCs w:val="20"/>
          <w:lang w:val="en-GB"/>
        </w:rPr>
        <w:t>Subsidized by the Ministry of Culture and National Heritage from the Culture Promotion Fund—a state earmarked fund and the Ministry of Culture and National Heritage</w:t>
      </w:r>
      <w:r w:rsidR="00F26F5B" w:rsidRPr="00AA4E75">
        <w:rPr>
          <w:rFonts w:ascii="Arial" w:eastAsia="Arial" w:hAnsi="Arial" w:cs="Arial"/>
          <w:color w:val="1C1C1C"/>
          <w:sz w:val="16"/>
          <w:szCs w:val="20"/>
          <w:lang w:val="en-GB"/>
        </w:rPr>
        <w:t>.</w:t>
      </w:r>
    </w:p>
    <w:p w14:paraId="3362FACC" w14:textId="18A65C8A" w:rsidR="00AA4E75" w:rsidRPr="00AA4E75" w:rsidRDefault="00AA4E75" w:rsidP="004B0FA8">
      <w:pPr>
        <w:pBdr>
          <w:top w:val="nil"/>
          <w:left w:val="nil"/>
          <w:bottom w:val="nil"/>
          <w:right w:val="nil"/>
          <w:between w:val="nil"/>
        </w:pBdr>
        <w:spacing w:before="120" w:after="120" w:line="360" w:lineRule="auto"/>
        <w:jc w:val="both"/>
        <w:rPr>
          <w:rFonts w:ascii="Arial" w:eastAsia="Arial" w:hAnsi="Arial" w:cs="Arial"/>
          <w:color w:val="1C1C1C"/>
          <w:sz w:val="16"/>
          <w:szCs w:val="20"/>
          <w:lang w:val="en-GB"/>
        </w:rPr>
      </w:pPr>
    </w:p>
    <w:p w14:paraId="4AC583DA" w14:textId="33AA688B" w:rsidR="00E163E4" w:rsidRPr="00AA4E75" w:rsidRDefault="00AA4E75" w:rsidP="00E163E4">
      <w:pPr>
        <w:pStyle w:val="NormalnyWeb"/>
        <w:spacing w:before="120" w:after="120"/>
        <w:jc w:val="center"/>
        <w:rPr>
          <w:rFonts w:ascii="Arial" w:hAnsi="Arial" w:cs="Arial"/>
          <w:b/>
          <w:bCs/>
          <w:color w:val="auto"/>
          <w:sz w:val="18"/>
          <w:szCs w:val="18"/>
        </w:rPr>
      </w:pPr>
      <w:r w:rsidRPr="00AA4E75">
        <w:rPr>
          <w:rFonts w:ascii="Arial" w:hAnsi="Arial" w:cs="Arial"/>
          <w:b/>
          <w:bCs/>
          <w:color w:val="auto"/>
          <w:sz w:val="18"/>
          <w:szCs w:val="18"/>
        </w:rPr>
        <w:t>COLOPHONE</w:t>
      </w:r>
    </w:p>
    <w:p w14:paraId="16602793" w14:textId="77777777" w:rsidR="00E163E4" w:rsidRPr="00AA4E75" w:rsidRDefault="00E163E4" w:rsidP="00E163E4">
      <w:pPr>
        <w:pStyle w:val="NormalnyWeb"/>
        <w:spacing w:before="120" w:after="120"/>
        <w:jc w:val="center"/>
        <w:rPr>
          <w:rFonts w:ascii="Arial" w:hAnsi="Arial" w:cs="Arial"/>
          <w:b/>
          <w:bCs/>
          <w:color w:val="auto"/>
          <w:sz w:val="18"/>
          <w:szCs w:val="18"/>
          <w:highlight w:val="yellow"/>
        </w:rPr>
      </w:pPr>
    </w:p>
    <w:p w14:paraId="01DB0308" w14:textId="77777777" w:rsidR="008259D1" w:rsidRPr="00AA4E75" w:rsidRDefault="008259D1" w:rsidP="00E163E4">
      <w:pPr>
        <w:pStyle w:val="NormalnyWeb"/>
        <w:spacing w:before="120" w:after="120"/>
        <w:jc w:val="both"/>
        <w:rPr>
          <w:rFonts w:ascii="Arial" w:hAnsi="Arial" w:cs="Arial"/>
          <w:b/>
          <w:bCs/>
          <w:color w:val="auto"/>
          <w:sz w:val="18"/>
          <w:szCs w:val="18"/>
        </w:rPr>
        <w:sectPr w:rsidR="008259D1" w:rsidRPr="00AA4E75" w:rsidSect="00972FCD">
          <w:headerReference w:type="default" r:id="rId13"/>
          <w:footerReference w:type="default" r:id="rId14"/>
          <w:type w:val="continuous"/>
          <w:pgSz w:w="11906" w:h="16838"/>
          <w:pgMar w:top="1418" w:right="991" w:bottom="993" w:left="993" w:header="708" w:footer="273" w:gutter="0"/>
          <w:cols w:space="708"/>
        </w:sectPr>
      </w:pPr>
    </w:p>
    <w:p w14:paraId="4A0FE81A" w14:textId="061D3B53" w:rsidR="00E163E4"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curator</w:t>
      </w:r>
      <w:proofErr w:type="spellEnd"/>
      <w:r w:rsidR="00E163E4" w:rsidRPr="00E163E4">
        <w:rPr>
          <w:rFonts w:ascii="Arial" w:hAnsi="Arial" w:cs="Arial"/>
          <w:b/>
          <w:bCs/>
          <w:color w:val="auto"/>
          <w:sz w:val="18"/>
          <w:szCs w:val="18"/>
        </w:rPr>
        <w:t xml:space="preserve"> </w:t>
      </w:r>
      <w:r w:rsidR="00E163E4">
        <w:rPr>
          <w:rFonts w:ascii="Arial" w:hAnsi="Arial" w:cs="Arial"/>
          <w:bCs/>
          <w:color w:val="auto"/>
          <w:sz w:val="18"/>
          <w:szCs w:val="18"/>
        </w:rPr>
        <w:t>Piotr Głogowski</w:t>
      </w:r>
    </w:p>
    <w:p w14:paraId="5F480F01" w14:textId="6957FACF" w:rsidR="00E163E4" w:rsidRPr="00E163E4"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cooperation</w:t>
      </w:r>
      <w:proofErr w:type="spellEnd"/>
      <w:r w:rsidR="00E163E4">
        <w:rPr>
          <w:rFonts w:ascii="Arial" w:hAnsi="Arial" w:cs="Arial"/>
          <w:b/>
          <w:bCs/>
          <w:color w:val="auto"/>
          <w:sz w:val="18"/>
          <w:szCs w:val="18"/>
        </w:rPr>
        <w:t xml:space="preserve"> </w:t>
      </w:r>
      <w:r w:rsidR="00E163E4">
        <w:rPr>
          <w:rFonts w:ascii="Arial" w:hAnsi="Arial" w:cs="Arial"/>
          <w:bCs/>
          <w:color w:val="auto"/>
          <w:sz w:val="18"/>
          <w:szCs w:val="18"/>
        </w:rPr>
        <w:t>Karolina Puchała-Rojek</w:t>
      </w:r>
    </w:p>
    <w:p w14:paraId="6A7476DF" w14:textId="664B04A6" w:rsidR="00E163E4" w:rsidRPr="00E163E4"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exhibition</w:t>
      </w:r>
      <w:proofErr w:type="spellEnd"/>
      <w:r>
        <w:rPr>
          <w:rFonts w:ascii="Arial" w:hAnsi="Arial" w:cs="Arial"/>
          <w:b/>
          <w:bCs/>
          <w:color w:val="auto"/>
          <w:sz w:val="18"/>
          <w:szCs w:val="18"/>
        </w:rPr>
        <w:t xml:space="preserve"> design</w:t>
      </w:r>
      <w:r w:rsidR="00E163E4" w:rsidRPr="00E163E4">
        <w:rPr>
          <w:rFonts w:ascii="Arial" w:hAnsi="Arial" w:cs="Arial"/>
          <w:b/>
          <w:bCs/>
          <w:color w:val="auto"/>
          <w:sz w:val="18"/>
          <w:szCs w:val="18"/>
        </w:rPr>
        <w:t xml:space="preserve"> </w:t>
      </w:r>
      <w:r w:rsidR="00E163E4" w:rsidRPr="00E163E4">
        <w:rPr>
          <w:rFonts w:ascii="Arial" w:hAnsi="Arial" w:cs="Arial"/>
          <w:bCs/>
          <w:color w:val="auto"/>
          <w:sz w:val="18"/>
          <w:szCs w:val="18"/>
        </w:rPr>
        <w:t xml:space="preserve">Studio ŚŃŃ Maciej </w:t>
      </w:r>
      <w:proofErr w:type="spellStart"/>
      <w:r w:rsidR="00E163E4" w:rsidRPr="00E163E4">
        <w:rPr>
          <w:rFonts w:ascii="Arial" w:hAnsi="Arial" w:cs="Arial"/>
          <w:bCs/>
          <w:color w:val="auto"/>
          <w:sz w:val="18"/>
          <w:szCs w:val="18"/>
        </w:rPr>
        <w:t>Chodziński</w:t>
      </w:r>
      <w:proofErr w:type="spellEnd"/>
      <w:r w:rsidR="00E163E4" w:rsidRPr="00E163E4">
        <w:rPr>
          <w:rFonts w:ascii="Arial" w:hAnsi="Arial" w:cs="Arial"/>
          <w:bCs/>
          <w:color w:val="auto"/>
          <w:sz w:val="18"/>
          <w:szCs w:val="18"/>
        </w:rPr>
        <w:t xml:space="preserve">, Katarzyna </w:t>
      </w:r>
      <w:proofErr w:type="spellStart"/>
      <w:r w:rsidR="00E163E4" w:rsidRPr="00E163E4">
        <w:rPr>
          <w:rFonts w:ascii="Arial" w:hAnsi="Arial" w:cs="Arial"/>
          <w:bCs/>
          <w:color w:val="auto"/>
          <w:sz w:val="18"/>
          <w:szCs w:val="18"/>
        </w:rPr>
        <w:t>Łygońska</w:t>
      </w:r>
      <w:proofErr w:type="spellEnd"/>
      <w:r w:rsidR="00E163E4" w:rsidRPr="00E163E4">
        <w:rPr>
          <w:rFonts w:ascii="Arial" w:hAnsi="Arial" w:cs="Arial"/>
          <w:bCs/>
          <w:color w:val="auto"/>
          <w:sz w:val="18"/>
          <w:szCs w:val="18"/>
        </w:rPr>
        <w:t>, Tomasz Świetlik</w:t>
      </w:r>
    </w:p>
    <w:p w14:paraId="11013D3B" w14:textId="573C351A" w:rsidR="00E163E4" w:rsidRPr="00E163E4" w:rsidRDefault="00AA4E75" w:rsidP="00E163E4">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production</w:t>
      </w:r>
      <w:proofErr w:type="spellEnd"/>
      <w:r w:rsidR="00E163E4" w:rsidRPr="00E163E4">
        <w:rPr>
          <w:rFonts w:ascii="Arial" w:hAnsi="Arial" w:cs="Arial"/>
          <w:b/>
          <w:bCs/>
          <w:color w:val="auto"/>
          <w:sz w:val="18"/>
          <w:szCs w:val="18"/>
        </w:rPr>
        <w:t xml:space="preserve"> </w:t>
      </w:r>
      <w:r w:rsidR="00E163E4" w:rsidRPr="00E163E4">
        <w:rPr>
          <w:rFonts w:ascii="Arial" w:hAnsi="Arial" w:cs="Arial"/>
          <w:bCs/>
          <w:color w:val="auto"/>
          <w:sz w:val="18"/>
          <w:szCs w:val="18"/>
        </w:rPr>
        <w:t>Katarzyna Jolanta Górska</w:t>
      </w:r>
    </w:p>
    <w:p w14:paraId="7796A957" w14:textId="61DC1DB6" w:rsidR="00E163E4" w:rsidRPr="00AA4E75" w:rsidRDefault="00AA4E75" w:rsidP="00E163E4">
      <w:pPr>
        <w:pStyle w:val="NormalnyWeb"/>
        <w:spacing w:before="120" w:after="120"/>
        <w:jc w:val="both"/>
        <w:rPr>
          <w:rFonts w:ascii="Arial" w:hAnsi="Arial" w:cs="Arial"/>
          <w:b/>
          <w:bCs/>
          <w:color w:val="auto"/>
          <w:sz w:val="18"/>
          <w:szCs w:val="18"/>
          <w:lang w:val="en-GB"/>
        </w:rPr>
      </w:pPr>
      <w:r w:rsidRPr="00AA4E75">
        <w:rPr>
          <w:rFonts w:ascii="Arial" w:hAnsi="Arial" w:cs="Arial"/>
          <w:b/>
          <w:bCs/>
          <w:color w:val="auto"/>
          <w:sz w:val="18"/>
          <w:szCs w:val="18"/>
          <w:lang w:val="en-GB"/>
        </w:rPr>
        <w:t>graphic design</w:t>
      </w:r>
      <w:r w:rsidR="00E163E4" w:rsidRPr="00AA4E75">
        <w:rPr>
          <w:rFonts w:ascii="Arial" w:hAnsi="Arial" w:cs="Arial"/>
          <w:b/>
          <w:bCs/>
          <w:color w:val="auto"/>
          <w:sz w:val="18"/>
          <w:szCs w:val="18"/>
          <w:lang w:val="en-GB"/>
        </w:rPr>
        <w:t xml:space="preserve"> </w:t>
      </w:r>
      <w:r w:rsidRPr="00AA4E75">
        <w:rPr>
          <w:rFonts w:ascii="Arial" w:hAnsi="Arial" w:cs="Arial"/>
          <w:b/>
          <w:bCs/>
          <w:color w:val="auto"/>
          <w:sz w:val="18"/>
          <w:szCs w:val="18"/>
          <w:lang w:val="en-GB"/>
        </w:rPr>
        <w:t>of the poster and promotional mat</w:t>
      </w:r>
      <w:r>
        <w:rPr>
          <w:rFonts w:ascii="Arial" w:hAnsi="Arial" w:cs="Arial"/>
          <w:b/>
          <w:bCs/>
          <w:color w:val="auto"/>
          <w:sz w:val="18"/>
          <w:szCs w:val="18"/>
          <w:lang w:val="en-GB"/>
        </w:rPr>
        <w:t>erials</w:t>
      </w:r>
      <w:r w:rsidR="00E163E4" w:rsidRPr="00AA4E75">
        <w:rPr>
          <w:rFonts w:ascii="Arial" w:hAnsi="Arial" w:cs="Arial"/>
          <w:b/>
          <w:bCs/>
          <w:color w:val="auto"/>
          <w:sz w:val="18"/>
          <w:szCs w:val="18"/>
          <w:lang w:val="en-GB"/>
        </w:rPr>
        <w:t xml:space="preserve"> </w:t>
      </w:r>
      <w:r w:rsidR="00E163E4" w:rsidRPr="00AA4E75">
        <w:rPr>
          <w:rFonts w:ascii="Arial" w:hAnsi="Arial" w:cs="Arial"/>
          <w:bCs/>
          <w:color w:val="auto"/>
          <w:sz w:val="18"/>
          <w:szCs w:val="18"/>
          <w:lang w:val="en-GB"/>
        </w:rPr>
        <w:t>Anna Światłowska</w:t>
      </w:r>
    </w:p>
    <w:p w14:paraId="69EB758D" w14:textId="1A201521" w:rsidR="008259D1" w:rsidRPr="00E163E4" w:rsidRDefault="00AA4E75" w:rsidP="008259D1">
      <w:pPr>
        <w:pStyle w:val="NormalnyWeb"/>
        <w:spacing w:before="120" w:after="120"/>
        <w:jc w:val="both"/>
        <w:rPr>
          <w:rFonts w:ascii="Arial" w:hAnsi="Arial" w:cs="Arial"/>
          <w:b/>
          <w:bCs/>
          <w:color w:val="auto"/>
          <w:sz w:val="18"/>
          <w:szCs w:val="18"/>
        </w:rPr>
      </w:pPr>
      <w:r>
        <w:rPr>
          <w:rFonts w:ascii="Arial" w:hAnsi="Arial" w:cs="Arial"/>
          <w:b/>
          <w:bCs/>
          <w:color w:val="auto"/>
          <w:sz w:val="18"/>
          <w:szCs w:val="18"/>
        </w:rPr>
        <w:t>editor</w:t>
      </w:r>
      <w:r w:rsidR="008259D1" w:rsidRPr="00E163E4">
        <w:rPr>
          <w:rFonts w:ascii="Arial" w:hAnsi="Arial" w:cs="Arial"/>
          <w:b/>
          <w:bCs/>
          <w:color w:val="auto"/>
          <w:sz w:val="18"/>
          <w:szCs w:val="18"/>
        </w:rPr>
        <w:t xml:space="preserve"> </w:t>
      </w:r>
      <w:r w:rsidR="008259D1" w:rsidRPr="00E163E4">
        <w:rPr>
          <w:rFonts w:ascii="Arial" w:hAnsi="Arial" w:cs="Arial"/>
          <w:bCs/>
          <w:color w:val="auto"/>
          <w:sz w:val="18"/>
          <w:szCs w:val="18"/>
        </w:rPr>
        <w:t>Urszula Drabińska</w:t>
      </w:r>
    </w:p>
    <w:p w14:paraId="0909814F" w14:textId="419B5409" w:rsidR="00E163E4" w:rsidRPr="00E163E4" w:rsidRDefault="00AA4E75" w:rsidP="00E163E4">
      <w:pPr>
        <w:pStyle w:val="NormalnyWeb"/>
        <w:spacing w:before="120" w:after="120"/>
        <w:jc w:val="both"/>
        <w:rPr>
          <w:rFonts w:ascii="Arial" w:hAnsi="Arial" w:cs="Arial"/>
          <w:bCs/>
          <w:color w:val="auto"/>
          <w:sz w:val="18"/>
          <w:szCs w:val="18"/>
        </w:rPr>
      </w:pPr>
      <w:r>
        <w:rPr>
          <w:rFonts w:ascii="Arial" w:hAnsi="Arial" w:cs="Arial"/>
          <w:b/>
          <w:bCs/>
          <w:color w:val="auto"/>
          <w:sz w:val="18"/>
          <w:szCs w:val="18"/>
        </w:rPr>
        <w:t>translator</w:t>
      </w:r>
      <w:r w:rsidR="00E163E4" w:rsidRPr="00E163E4">
        <w:rPr>
          <w:rFonts w:ascii="Arial" w:hAnsi="Arial" w:cs="Arial"/>
          <w:b/>
          <w:bCs/>
          <w:color w:val="auto"/>
          <w:sz w:val="18"/>
          <w:szCs w:val="18"/>
        </w:rPr>
        <w:t xml:space="preserve"> </w:t>
      </w:r>
      <w:r w:rsidR="00E163E4" w:rsidRPr="00E163E4">
        <w:rPr>
          <w:rFonts w:ascii="Arial" w:hAnsi="Arial" w:cs="Arial"/>
          <w:bCs/>
          <w:color w:val="auto"/>
          <w:sz w:val="18"/>
          <w:szCs w:val="18"/>
        </w:rPr>
        <w:t>Aleksandra Szymczyk</w:t>
      </w:r>
    </w:p>
    <w:p w14:paraId="4CB27A6E" w14:textId="24AF3ADA" w:rsidR="00E163E4" w:rsidRPr="00E163E4" w:rsidRDefault="00AA4E75" w:rsidP="00E163E4">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technical</w:t>
      </w:r>
      <w:proofErr w:type="spellEnd"/>
      <w:r>
        <w:rPr>
          <w:rFonts w:ascii="Arial" w:hAnsi="Arial" w:cs="Arial"/>
          <w:b/>
          <w:bCs/>
          <w:color w:val="auto"/>
          <w:sz w:val="18"/>
          <w:szCs w:val="18"/>
        </w:rPr>
        <w:t xml:space="preserve"> setup and </w:t>
      </w:r>
      <w:proofErr w:type="spellStart"/>
      <w:r>
        <w:rPr>
          <w:rFonts w:ascii="Arial" w:hAnsi="Arial" w:cs="Arial"/>
          <w:b/>
          <w:bCs/>
          <w:color w:val="auto"/>
          <w:sz w:val="18"/>
          <w:szCs w:val="18"/>
        </w:rPr>
        <w:t>implementation</w:t>
      </w:r>
      <w:proofErr w:type="spellEnd"/>
      <w:r w:rsidR="00E163E4" w:rsidRPr="00E163E4">
        <w:rPr>
          <w:rFonts w:ascii="Arial" w:hAnsi="Arial" w:cs="Arial"/>
          <w:b/>
          <w:bCs/>
          <w:color w:val="auto"/>
          <w:sz w:val="18"/>
          <w:szCs w:val="18"/>
        </w:rPr>
        <w:t xml:space="preserve"> </w:t>
      </w:r>
      <w:r w:rsidR="008259D1" w:rsidRPr="008259D1">
        <w:rPr>
          <w:rFonts w:ascii="Arial" w:hAnsi="Arial" w:cs="Arial"/>
          <w:bCs/>
          <w:color w:val="auto"/>
          <w:sz w:val="18"/>
          <w:szCs w:val="18"/>
        </w:rPr>
        <w:t xml:space="preserve">Ksenia Góreczna, Paweł Grochowalski, Krzysztof </w:t>
      </w:r>
      <w:proofErr w:type="spellStart"/>
      <w:r w:rsidR="008259D1" w:rsidRPr="008259D1">
        <w:rPr>
          <w:rFonts w:ascii="Arial" w:hAnsi="Arial" w:cs="Arial"/>
          <w:bCs/>
          <w:color w:val="auto"/>
          <w:sz w:val="18"/>
          <w:szCs w:val="18"/>
        </w:rPr>
        <w:t>Hernik</w:t>
      </w:r>
      <w:proofErr w:type="spellEnd"/>
      <w:r w:rsidR="008259D1" w:rsidRPr="008259D1">
        <w:rPr>
          <w:rFonts w:ascii="Arial" w:hAnsi="Arial" w:cs="Arial"/>
          <w:bCs/>
          <w:color w:val="auto"/>
          <w:sz w:val="18"/>
          <w:szCs w:val="18"/>
        </w:rPr>
        <w:t xml:space="preserve">, </w:t>
      </w:r>
      <w:r w:rsidR="004B0FA8">
        <w:rPr>
          <w:rFonts w:ascii="Arial" w:hAnsi="Arial" w:cs="Arial"/>
          <w:bCs/>
          <w:color w:val="auto"/>
          <w:sz w:val="18"/>
          <w:szCs w:val="18"/>
        </w:rPr>
        <w:t xml:space="preserve">Piotr Lipiński, Artur </w:t>
      </w:r>
      <w:proofErr w:type="spellStart"/>
      <w:r w:rsidR="004B0FA8">
        <w:rPr>
          <w:rFonts w:ascii="Arial" w:hAnsi="Arial" w:cs="Arial"/>
          <w:bCs/>
          <w:color w:val="auto"/>
          <w:sz w:val="18"/>
          <w:szCs w:val="18"/>
        </w:rPr>
        <w:t>Miniewicz</w:t>
      </w:r>
      <w:proofErr w:type="spellEnd"/>
      <w:r w:rsidR="004B0FA8">
        <w:rPr>
          <w:rFonts w:ascii="Arial" w:hAnsi="Arial" w:cs="Arial"/>
          <w:bCs/>
          <w:color w:val="auto"/>
          <w:sz w:val="18"/>
          <w:szCs w:val="18"/>
        </w:rPr>
        <w:t xml:space="preserve">, </w:t>
      </w:r>
      <w:r w:rsidR="008259D1" w:rsidRPr="008259D1">
        <w:rPr>
          <w:rFonts w:ascii="Arial" w:hAnsi="Arial" w:cs="Arial"/>
          <w:bCs/>
          <w:color w:val="auto"/>
          <w:sz w:val="18"/>
          <w:szCs w:val="18"/>
        </w:rPr>
        <w:t xml:space="preserve">Katarzyna Radecka, </w:t>
      </w:r>
      <w:r w:rsidR="004B0FA8">
        <w:rPr>
          <w:rFonts w:ascii="Arial" w:hAnsi="Arial" w:cs="Arial"/>
          <w:bCs/>
          <w:color w:val="auto"/>
          <w:sz w:val="18"/>
          <w:szCs w:val="18"/>
        </w:rPr>
        <w:t xml:space="preserve">Tomasz </w:t>
      </w:r>
      <w:proofErr w:type="spellStart"/>
      <w:r w:rsidR="004B0FA8">
        <w:rPr>
          <w:rFonts w:ascii="Arial" w:hAnsi="Arial" w:cs="Arial"/>
          <w:bCs/>
          <w:color w:val="auto"/>
          <w:sz w:val="18"/>
          <w:szCs w:val="18"/>
        </w:rPr>
        <w:t>Raubo</w:t>
      </w:r>
      <w:proofErr w:type="spellEnd"/>
      <w:r w:rsidR="004B0FA8">
        <w:rPr>
          <w:rFonts w:ascii="Arial" w:hAnsi="Arial" w:cs="Arial"/>
          <w:bCs/>
          <w:color w:val="auto"/>
          <w:sz w:val="18"/>
          <w:szCs w:val="18"/>
        </w:rPr>
        <w:t xml:space="preserve">, </w:t>
      </w:r>
      <w:r w:rsidR="008259D1" w:rsidRPr="008259D1">
        <w:rPr>
          <w:rFonts w:ascii="Arial" w:hAnsi="Arial" w:cs="Arial"/>
          <w:bCs/>
          <w:color w:val="auto"/>
          <w:sz w:val="18"/>
          <w:szCs w:val="18"/>
        </w:rPr>
        <w:t>Adam Rogowski, Leszek Sokołowski</w:t>
      </w:r>
      <w:r w:rsidR="004B0FA8">
        <w:rPr>
          <w:rFonts w:ascii="Arial" w:hAnsi="Arial" w:cs="Arial"/>
          <w:bCs/>
          <w:color w:val="auto"/>
          <w:sz w:val="18"/>
          <w:szCs w:val="18"/>
        </w:rPr>
        <w:t xml:space="preserve">, Mariusz Stawski, Adam </w:t>
      </w:r>
      <w:proofErr w:type="spellStart"/>
      <w:r w:rsidR="004B0FA8">
        <w:rPr>
          <w:rFonts w:ascii="Arial" w:hAnsi="Arial" w:cs="Arial"/>
          <w:bCs/>
          <w:color w:val="auto"/>
          <w:sz w:val="18"/>
          <w:szCs w:val="18"/>
        </w:rPr>
        <w:t>Wrzosek</w:t>
      </w:r>
      <w:proofErr w:type="spellEnd"/>
    </w:p>
    <w:p w14:paraId="760FB9C8" w14:textId="4FB25995" w:rsidR="00E163E4" w:rsidRDefault="00E163E4" w:rsidP="00E163E4">
      <w:pPr>
        <w:pStyle w:val="NormalnyWeb"/>
        <w:spacing w:before="120" w:after="120"/>
        <w:jc w:val="both"/>
        <w:rPr>
          <w:rFonts w:ascii="Arial" w:hAnsi="Arial" w:cs="Arial"/>
          <w:bCs/>
          <w:color w:val="auto"/>
          <w:sz w:val="18"/>
          <w:szCs w:val="18"/>
        </w:rPr>
      </w:pPr>
      <w:r w:rsidRPr="00E163E4">
        <w:rPr>
          <w:rFonts w:ascii="Arial" w:hAnsi="Arial" w:cs="Arial"/>
          <w:b/>
          <w:bCs/>
          <w:color w:val="auto"/>
          <w:sz w:val="18"/>
          <w:szCs w:val="18"/>
        </w:rPr>
        <w:t xml:space="preserve">multimedia </w:t>
      </w:r>
      <w:r w:rsidR="008259D1">
        <w:rPr>
          <w:rFonts w:ascii="Arial" w:hAnsi="Arial" w:cs="Arial"/>
          <w:bCs/>
          <w:color w:val="auto"/>
          <w:sz w:val="18"/>
          <w:szCs w:val="18"/>
        </w:rPr>
        <w:t>Anna Mizikowska</w:t>
      </w:r>
    </w:p>
    <w:p w14:paraId="5457161B" w14:textId="418581D4" w:rsidR="008259D1"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conservation</w:t>
      </w:r>
      <w:proofErr w:type="spellEnd"/>
      <w:r w:rsidR="008259D1">
        <w:rPr>
          <w:rFonts w:ascii="Arial" w:hAnsi="Arial" w:cs="Arial"/>
          <w:b/>
          <w:bCs/>
          <w:color w:val="auto"/>
          <w:sz w:val="18"/>
          <w:szCs w:val="18"/>
        </w:rPr>
        <w:t xml:space="preserve"> </w:t>
      </w:r>
      <w:r w:rsidR="008259D1" w:rsidRPr="008259D1">
        <w:rPr>
          <w:rFonts w:ascii="Arial" w:hAnsi="Arial" w:cs="Arial"/>
          <w:bCs/>
          <w:color w:val="auto"/>
          <w:sz w:val="18"/>
          <w:szCs w:val="18"/>
        </w:rPr>
        <w:t>Julia Kłosińska, Piotr Popławski</w:t>
      </w:r>
    </w:p>
    <w:p w14:paraId="2BF7EBBE" w14:textId="302BF185" w:rsidR="008259D1"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digitization</w:t>
      </w:r>
      <w:proofErr w:type="spellEnd"/>
      <w:r>
        <w:rPr>
          <w:rFonts w:ascii="Arial" w:hAnsi="Arial" w:cs="Arial"/>
          <w:b/>
          <w:bCs/>
          <w:color w:val="auto"/>
          <w:sz w:val="18"/>
          <w:szCs w:val="18"/>
        </w:rPr>
        <w:t xml:space="preserve"> </w:t>
      </w:r>
      <w:proofErr w:type="spellStart"/>
      <w:r>
        <w:rPr>
          <w:rFonts w:ascii="Arial" w:hAnsi="Arial" w:cs="Arial"/>
          <w:b/>
          <w:bCs/>
          <w:color w:val="auto"/>
          <w:sz w:val="18"/>
          <w:szCs w:val="18"/>
        </w:rPr>
        <w:t>coordinator</w:t>
      </w:r>
      <w:proofErr w:type="spellEnd"/>
      <w:r w:rsidR="008259D1" w:rsidRPr="008259D1">
        <w:rPr>
          <w:rFonts w:ascii="Arial" w:hAnsi="Arial" w:cs="Arial"/>
          <w:b/>
          <w:bCs/>
          <w:color w:val="auto"/>
          <w:sz w:val="18"/>
          <w:szCs w:val="18"/>
        </w:rPr>
        <w:t xml:space="preserve"> </w:t>
      </w:r>
      <w:r w:rsidR="008259D1" w:rsidRPr="008259D1">
        <w:rPr>
          <w:rFonts w:ascii="Arial" w:hAnsi="Arial" w:cs="Arial"/>
          <w:bCs/>
          <w:color w:val="auto"/>
          <w:sz w:val="18"/>
          <w:szCs w:val="18"/>
        </w:rPr>
        <w:t>Mikołaj Kalina</w:t>
      </w:r>
    </w:p>
    <w:p w14:paraId="611B9B02" w14:textId="266D5A00" w:rsidR="008259D1" w:rsidRPr="008259D1" w:rsidRDefault="00AA4E75" w:rsidP="00E163E4">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digitization</w:t>
      </w:r>
      <w:proofErr w:type="spellEnd"/>
      <w:r w:rsidR="008259D1" w:rsidRPr="008259D1">
        <w:rPr>
          <w:rFonts w:ascii="Arial" w:hAnsi="Arial" w:cs="Arial"/>
          <w:b/>
          <w:bCs/>
          <w:color w:val="auto"/>
          <w:sz w:val="18"/>
          <w:szCs w:val="18"/>
        </w:rPr>
        <w:t xml:space="preserve"> </w:t>
      </w:r>
      <w:r w:rsidR="008259D1" w:rsidRPr="008259D1">
        <w:rPr>
          <w:rFonts w:ascii="Arial" w:hAnsi="Arial" w:cs="Arial"/>
          <w:bCs/>
          <w:color w:val="auto"/>
          <w:sz w:val="18"/>
          <w:szCs w:val="18"/>
        </w:rPr>
        <w:t xml:space="preserve">Adrian Czechowski, Eliza Kowalska-Małek, Kamil Łuczak, Michał </w:t>
      </w:r>
      <w:proofErr w:type="spellStart"/>
      <w:r w:rsidR="008259D1" w:rsidRPr="008259D1">
        <w:rPr>
          <w:rFonts w:ascii="Arial" w:hAnsi="Arial" w:cs="Arial"/>
          <w:bCs/>
          <w:color w:val="auto"/>
          <w:sz w:val="18"/>
          <w:szCs w:val="18"/>
        </w:rPr>
        <w:t>Matyjaszewski</w:t>
      </w:r>
      <w:proofErr w:type="spellEnd"/>
      <w:r w:rsidR="008259D1" w:rsidRPr="008259D1">
        <w:rPr>
          <w:rFonts w:ascii="Arial" w:hAnsi="Arial" w:cs="Arial"/>
          <w:bCs/>
          <w:color w:val="auto"/>
          <w:sz w:val="18"/>
          <w:szCs w:val="18"/>
        </w:rPr>
        <w:t>, Anna Sulej</w:t>
      </w:r>
    </w:p>
    <w:p w14:paraId="7B168466" w14:textId="35BB959E" w:rsidR="00E163E4"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internal</w:t>
      </w:r>
      <w:proofErr w:type="spellEnd"/>
      <w:r>
        <w:rPr>
          <w:rFonts w:ascii="Arial" w:hAnsi="Arial" w:cs="Arial"/>
          <w:b/>
          <w:bCs/>
          <w:color w:val="auto"/>
          <w:sz w:val="18"/>
          <w:szCs w:val="18"/>
        </w:rPr>
        <w:t xml:space="preserve"> </w:t>
      </w:r>
      <w:proofErr w:type="spellStart"/>
      <w:r>
        <w:rPr>
          <w:rFonts w:ascii="Arial" w:hAnsi="Arial" w:cs="Arial"/>
          <w:b/>
          <w:bCs/>
          <w:color w:val="auto"/>
          <w:sz w:val="18"/>
          <w:szCs w:val="18"/>
        </w:rPr>
        <w:t>loans</w:t>
      </w:r>
      <w:proofErr w:type="spellEnd"/>
      <w:r w:rsidR="00E163E4" w:rsidRPr="00E163E4">
        <w:rPr>
          <w:rFonts w:ascii="Arial" w:hAnsi="Arial" w:cs="Arial"/>
          <w:b/>
          <w:bCs/>
          <w:color w:val="auto"/>
          <w:sz w:val="18"/>
          <w:szCs w:val="18"/>
        </w:rPr>
        <w:t xml:space="preserve"> </w:t>
      </w:r>
      <w:r w:rsidR="004B0FA8" w:rsidRPr="004B0FA8">
        <w:rPr>
          <w:rFonts w:ascii="Arial" w:hAnsi="Arial" w:cs="Arial"/>
          <w:bCs/>
          <w:color w:val="auto"/>
          <w:sz w:val="18"/>
          <w:szCs w:val="18"/>
        </w:rPr>
        <w:t>Tomasz Lewandowski, Dorota Parszewska, Zuzanna Sieroszewska-Rolewicz</w:t>
      </w:r>
    </w:p>
    <w:p w14:paraId="62425977" w14:textId="63415ED4" w:rsidR="004B0FA8" w:rsidRPr="004B0FA8" w:rsidRDefault="00AA4E75" w:rsidP="00E163E4">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inventarization</w:t>
      </w:r>
      <w:proofErr w:type="spellEnd"/>
      <w:r w:rsidR="004B0FA8" w:rsidRPr="004B0FA8">
        <w:rPr>
          <w:rFonts w:ascii="Arial" w:hAnsi="Arial" w:cs="Arial"/>
          <w:b/>
          <w:bCs/>
          <w:color w:val="auto"/>
          <w:sz w:val="18"/>
          <w:szCs w:val="18"/>
        </w:rPr>
        <w:t xml:space="preserve"> </w:t>
      </w:r>
      <w:r w:rsidR="004B0FA8" w:rsidRPr="004B0FA8">
        <w:rPr>
          <w:rFonts w:ascii="Arial" w:hAnsi="Arial" w:cs="Arial"/>
          <w:bCs/>
          <w:color w:val="auto"/>
          <w:sz w:val="18"/>
          <w:szCs w:val="18"/>
        </w:rPr>
        <w:t xml:space="preserve">Aneta Matuszewska, Sebastian </w:t>
      </w:r>
      <w:proofErr w:type="spellStart"/>
      <w:r w:rsidR="004B0FA8" w:rsidRPr="004B0FA8">
        <w:rPr>
          <w:rFonts w:ascii="Arial" w:hAnsi="Arial" w:cs="Arial"/>
          <w:bCs/>
          <w:color w:val="auto"/>
          <w:sz w:val="18"/>
          <w:szCs w:val="18"/>
        </w:rPr>
        <w:t>Pierścieniak</w:t>
      </w:r>
      <w:proofErr w:type="spellEnd"/>
    </w:p>
    <w:p w14:paraId="29E233BE" w14:textId="69085903" w:rsidR="008259D1"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legal</w:t>
      </w:r>
      <w:proofErr w:type="spellEnd"/>
      <w:r>
        <w:rPr>
          <w:rFonts w:ascii="Arial" w:hAnsi="Arial" w:cs="Arial"/>
          <w:b/>
          <w:bCs/>
          <w:color w:val="auto"/>
          <w:sz w:val="18"/>
          <w:szCs w:val="18"/>
        </w:rPr>
        <w:t xml:space="preserve"> services</w:t>
      </w:r>
      <w:r w:rsidR="008259D1">
        <w:rPr>
          <w:rFonts w:ascii="Arial" w:hAnsi="Arial" w:cs="Arial"/>
          <w:b/>
          <w:bCs/>
          <w:color w:val="auto"/>
          <w:sz w:val="18"/>
          <w:szCs w:val="18"/>
        </w:rPr>
        <w:t xml:space="preserve"> </w:t>
      </w:r>
      <w:r w:rsidR="008259D1">
        <w:rPr>
          <w:rFonts w:ascii="Arial" w:hAnsi="Arial" w:cs="Arial"/>
          <w:bCs/>
          <w:color w:val="auto"/>
          <w:sz w:val="18"/>
          <w:szCs w:val="18"/>
        </w:rPr>
        <w:t>Monika Góra</w:t>
      </w:r>
      <w:r w:rsidR="004B0FA8">
        <w:rPr>
          <w:rFonts w:ascii="Arial" w:hAnsi="Arial" w:cs="Arial"/>
          <w:bCs/>
          <w:color w:val="auto"/>
          <w:sz w:val="18"/>
          <w:szCs w:val="18"/>
        </w:rPr>
        <w:t xml:space="preserve"> </w:t>
      </w:r>
      <w:r w:rsidR="004B0FA8" w:rsidRPr="004B0FA8">
        <w:rPr>
          <w:rFonts w:ascii="Arial" w:hAnsi="Arial" w:cs="Arial"/>
          <w:bCs/>
          <w:color w:val="auto"/>
          <w:sz w:val="18"/>
          <w:szCs w:val="18"/>
        </w:rPr>
        <w:t xml:space="preserve">oraz Kancelaria WKB Wierciński, Kwieciński, </w:t>
      </w:r>
      <w:proofErr w:type="spellStart"/>
      <w:r w:rsidR="004B0FA8" w:rsidRPr="004B0FA8">
        <w:rPr>
          <w:rFonts w:ascii="Arial" w:hAnsi="Arial" w:cs="Arial"/>
          <w:bCs/>
          <w:color w:val="auto"/>
          <w:sz w:val="18"/>
          <w:szCs w:val="18"/>
        </w:rPr>
        <w:t>Baehr</w:t>
      </w:r>
      <w:proofErr w:type="spellEnd"/>
      <w:r w:rsidR="004B0FA8" w:rsidRPr="004B0FA8">
        <w:rPr>
          <w:rFonts w:ascii="Arial" w:hAnsi="Arial" w:cs="Arial"/>
          <w:bCs/>
          <w:color w:val="auto"/>
          <w:sz w:val="18"/>
          <w:szCs w:val="18"/>
        </w:rPr>
        <w:t xml:space="preserve"> sp. k.</w:t>
      </w:r>
    </w:p>
    <w:p w14:paraId="2FB3CADB" w14:textId="32B8943E" w:rsidR="004B0FA8" w:rsidRPr="008259D1" w:rsidRDefault="00AA4E75" w:rsidP="00E163E4">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accompanying</w:t>
      </w:r>
      <w:proofErr w:type="spellEnd"/>
      <w:r>
        <w:rPr>
          <w:rFonts w:ascii="Arial" w:hAnsi="Arial" w:cs="Arial"/>
          <w:b/>
          <w:bCs/>
          <w:color w:val="auto"/>
          <w:sz w:val="18"/>
          <w:szCs w:val="18"/>
        </w:rPr>
        <w:t xml:space="preserve"> </w:t>
      </w:r>
      <w:proofErr w:type="spellStart"/>
      <w:r>
        <w:rPr>
          <w:rFonts w:ascii="Arial" w:hAnsi="Arial" w:cs="Arial"/>
          <w:b/>
          <w:bCs/>
          <w:color w:val="auto"/>
          <w:sz w:val="18"/>
          <w:szCs w:val="18"/>
        </w:rPr>
        <w:t>programme</w:t>
      </w:r>
      <w:bookmarkStart w:id="0" w:name="_GoBack"/>
      <w:bookmarkEnd w:id="0"/>
      <w:proofErr w:type="spellEnd"/>
      <w:r w:rsidR="004B0FA8" w:rsidRPr="004B0FA8">
        <w:rPr>
          <w:rFonts w:ascii="Arial" w:hAnsi="Arial" w:cs="Arial"/>
          <w:b/>
          <w:bCs/>
          <w:color w:val="auto"/>
          <w:sz w:val="18"/>
          <w:szCs w:val="18"/>
        </w:rPr>
        <w:t xml:space="preserve"> </w:t>
      </w:r>
      <w:r w:rsidR="004B0FA8" w:rsidRPr="004B0FA8">
        <w:rPr>
          <w:rFonts w:ascii="Arial" w:hAnsi="Arial" w:cs="Arial"/>
          <w:bCs/>
          <w:color w:val="auto"/>
          <w:sz w:val="18"/>
          <w:szCs w:val="18"/>
        </w:rPr>
        <w:t>Dorota Stolarska-</w:t>
      </w:r>
      <w:proofErr w:type="spellStart"/>
      <w:r w:rsidR="004B0FA8" w:rsidRPr="004B0FA8">
        <w:rPr>
          <w:rFonts w:ascii="Arial" w:hAnsi="Arial" w:cs="Arial"/>
          <w:bCs/>
          <w:color w:val="auto"/>
          <w:sz w:val="18"/>
          <w:szCs w:val="18"/>
        </w:rPr>
        <w:t>Kultys</w:t>
      </w:r>
      <w:proofErr w:type="spellEnd"/>
      <w:r w:rsidR="004B0FA8" w:rsidRPr="004B0FA8">
        <w:rPr>
          <w:rFonts w:ascii="Arial" w:hAnsi="Arial" w:cs="Arial"/>
          <w:bCs/>
          <w:color w:val="auto"/>
          <w:sz w:val="18"/>
          <w:szCs w:val="18"/>
        </w:rPr>
        <w:t>, Dział Edukacji Muzeum Warszawy</w:t>
      </w:r>
    </w:p>
    <w:p w14:paraId="08FFD795" w14:textId="6CFFF721" w:rsidR="003E69C1" w:rsidRDefault="00AA4E75" w:rsidP="00C83A00">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communications</w:t>
      </w:r>
      <w:proofErr w:type="spellEnd"/>
      <w:r>
        <w:rPr>
          <w:rFonts w:ascii="Arial" w:hAnsi="Arial" w:cs="Arial"/>
          <w:b/>
          <w:bCs/>
          <w:color w:val="auto"/>
          <w:sz w:val="18"/>
          <w:szCs w:val="18"/>
        </w:rPr>
        <w:t xml:space="preserve"> and marketing</w:t>
      </w:r>
      <w:r w:rsidR="00E163E4" w:rsidRPr="00E163E4">
        <w:rPr>
          <w:rFonts w:ascii="Arial" w:hAnsi="Arial" w:cs="Arial"/>
          <w:b/>
          <w:bCs/>
          <w:color w:val="auto"/>
          <w:sz w:val="18"/>
          <w:szCs w:val="18"/>
        </w:rPr>
        <w:t xml:space="preserve"> </w:t>
      </w:r>
      <w:r w:rsidR="008259D1" w:rsidRPr="008259D1">
        <w:rPr>
          <w:rFonts w:ascii="Arial" w:hAnsi="Arial" w:cs="Arial"/>
          <w:bCs/>
          <w:color w:val="auto"/>
          <w:sz w:val="18"/>
          <w:szCs w:val="18"/>
        </w:rPr>
        <w:t>Joanna Andruszko, Małgorzata Czajkowska, Melissa Czaplicka, Karina Dąbska, Agata Fijałkowska, Agata Fronczyk, Klaudia Gniady, Dagmara Jędrzejewska, Daniel Karwowski, Anna Ładna, Aleksandra Migacz, Jowita Purzycka, Dorian Widawski</w:t>
      </w:r>
    </w:p>
    <w:p w14:paraId="59FE3423" w14:textId="30EC97DF" w:rsidR="003E69C1" w:rsidRPr="003E69C1" w:rsidRDefault="00AA4E75" w:rsidP="00C83A00">
      <w:pPr>
        <w:pStyle w:val="NormalnyWeb"/>
        <w:spacing w:before="120" w:after="120"/>
        <w:jc w:val="both"/>
        <w:rPr>
          <w:rFonts w:ascii="Arial" w:hAnsi="Arial" w:cs="Arial"/>
          <w:bCs/>
          <w:color w:val="auto"/>
          <w:sz w:val="18"/>
          <w:szCs w:val="18"/>
        </w:rPr>
        <w:sectPr w:rsidR="003E69C1" w:rsidRPr="003E69C1" w:rsidSect="008259D1">
          <w:type w:val="continuous"/>
          <w:pgSz w:w="11906" w:h="16838"/>
          <w:pgMar w:top="1418" w:right="1274" w:bottom="993" w:left="1276" w:header="708" w:footer="273" w:gutter="0"/>
          <w:cols w:num="2" w:space="708"/>
        </w:sectPr>
      </w:pPr>
      <w:proofErr w:type="spellStart"/>
      <w:r>
        <w:rPr>
          <w:rFonts w:ascii="Arial" w:hAnsi="Arial" w:cs="Arial"/>
          <w:b/>
          <w:bCs/>
          <w:color w:val="auto"/>
          <w:sz w:val="18"/>
          <w:szCs w:val="18"/>
        </w:rPr>
        <w:t>special</w:t>
      </w:r>
      <w:proofErr w:type="spellEnd"/>
      <w:r>
        <w:rPr>
          <w:rFonts w:ascii="Arial" w:hAnsi="Arial" w:cs="Arial"/>
          <w:b/>
          <w:bCs/>
          <w:color w:val="auto"/>
          <w:sz w:val="18"/>
          <w:szCs w:val="18"/>
        </w:rPr>
        <w:t xml:space="preserve"> </w:t>
      </w:r>
      <w:proofErr w:type="spellStart"/>
      <w:r>
        <w:rPr>
          <w:rFonts w:ascii="Arial" w:hAnsi="Arial" w:cs="Arial"/>
          <w:b/>
          <w:bCs/>
          <w:color w:val="auto"/>
          <w:sz w:val="18"/>
          <w:szCs w:val="18"/>
        </w:rPr>
        <w:t>thanks</w:t>
      </w:r>
      <w:proofErr w:type="spellEnd"/>
      <w:r w:rsidR="008C6AE1">
        <w:rPr>
          <w:rFonts w:ascii="Arial" w:hAnsi="Arial" w:cs="Arial"/>
          <w:b/>
          <w:bCs/>
          <w:color w:val="auto"/>
          <w:sz w:val="18"/>
          <w:szCs w:val="18"/>
        </w:rPr>
        <w:t xml:space="preserve"> to</w:t>
      </w:r>
      <w:r w:rsidR="004B0FA8" w:rsidRPr="004B0FA8">
        <w:rPr>
          <w:rFonts w:ascii="Arial" w:hAnsi="Arial" w:cs="Arial"/>
          <w:b/>
          <w:bCs/>
          <w:color w:val="auto"/>
          <w:sz w:val="18"/>
          <w:szCs w:val="18"/>
        </w:rPr>
        <w:t xml:space="preserve"> </w:t>
      </w:r>
      <w:proofErr w:type="spellStart"/>
      <w:r w:rsidR="004B0FA8" w:rsidRPr="004B0FA8">
        <w:rPr>
          <w:rFonts w:ascii="Arial" w:hAnsi="Arial" w:cs="Arial"/>
          <w:bCs/>
          <w:color w:val="auto"/>
          <w:sz w:val="18"/>
          <w:szCs w:val="18"/>
        </w:rPr>
        <w:t>Betty</w:t>
      </w:r>
      <w:proofErr w:type="spellEnd"/>
      <w:r w:rsidR="004B0FA8" w:rsidRPr="004B0FA8">
        <w:rPr>
          <w:rFonts w:ascii="Arial" w:hAnsi="Arial" w:cs="Arial"/>
          <w:bCs/>
          <w:color w:val="auto"/>
          <w:sz w:val="18"/>
          <w:szCs w:val="18"/>
        </w:rPr>
        <w:t xml:space="preserve"> </w:t>
      </w:r>
      <w:proofErr w:type="spellStart"/>
      <w:r w:rsidR="004B0FA8" w:rsidRPr="004B0FA8">
        <w:rPr>
          <w:rFonts w:ascii="Arial" w:hAnsi="Arial" w:cs="Arial"/>
          <w:bCs/>
          <w:color w:val="auto"/>
          <w:sz w:val="18"/>
          <w:szCs w:val="18"/>
        </w:rPr>
        <w:t>Lauer</w:t>
      </w:r>
      <w:proofErr w:type="spellEnd"/>
      <w:r w:rsidR="004B0FA8" w:rsidRPr="004B0FA8">
        <w:rPr>
          <w:rFonts w:ascii="Arial" w:hAnsi="Arial" w:cs="Arial"/>
          <w:bCs/>
          <w:color w:val="auto"/>
          <w:sz w:val="18"/>
          <w:szCs w:val="18"/>
        </w:rPr>
        <w:t xml:space="preserve">, Doroty </w:t>
      </w:r>
      <w:proofErr w:type="spellStart"/>
      <w:r w:rsidR="004B0FA8" w:rsidRPr="004B0FA8">
        <w:rPr>
          <w:rFonts w:ascii="Arial" w:hAnsi="Arial" w:cs="Arial"/>
          <w:bCs/>
          <w:color w:val="auto"/>
          <w:sz w:val="18"/>
          <w:szCs w:val="18"/>
        </w:rPr>
        <w:t>Kusnerz</w:t>
      </w:r>
      <w:proofErr w:type="spellEnd"/>
      <w:r w:rsidR="004B0FA8" w:rsidRPr="004B0FA8">
        <w:rPr>
          <w:rFonts w:ascii="Arial" w:hAnsi="Arial" w:cs="Arial"/>
          <w:bCs/>
          <w:color w:val="auto"/>
          <w:sz w:val="18"/>
          <w:szCs w:val="18"/>
        </w:rPr>
        <w:t xml:space="preserve"> oraz Agnieszki </w:t>
      </w:r>
      <w:proofErr w:type="spellStart"/>
      <w:r w:rsidR="004B0FA8" w:rsidRPr="004B0FA8">
        <w:rPr>
          <w:rFonts w:ascii="Arial" w:hAnsi="Arial" w:cs="Arial"/>
          <w:bCs/>
          <w:color w:val="auto"/>
          <w:sz w:val="18"/>
          <w:szCs w:val="18"/>
        </w:rPr>
        <w:t>Wiercińskiej-Krużewskiej</w:t>
      </w:r>
      <w:proofErr w:type="spellEnd"/>
      <w:r w:rsidR="004B0FA8" w:rsidRPr="004B0FA8">
        <w:rPr>
          <w:rFonts w:ascii="Arial" w:hAnsi="Arial" w:cs="Arial"/>
          <w:bCs/>
          <w:color w:val="auto"/>
          <w:sz w:val="18"/>
          <w:szCs w:val="18"/>
        </w:rPr>
        <w:t xml:space="preserve"> i</w:t>
      </w:r>
      <w:r w:rsidR="004B0FA8">
        <w:rPr>
          <w:rFonts w:ascii="Arial" w:hAnsi="Arial" w:cs="Arial"/>
          <w:bCs/>
          <w:color w:val="auto"/>
          <w:sz w:val="18"/>
          <w:szCs w:val="18"/>
        </w:rPr>
        <w:t> </w:t>
      </w:r>
      <w:r w:rsidR="004B0FA8" w:rsidRPr="004B0FA8">
        <w:rPr>
          <w:rFonts w:ascii="Arial" w:hAnsi="Arial" w:cs="Arial"/>
          <w:bCs/>
          <w:color w:val="auto"/>
          <w:sz w:val="18"/>
          <w:szCs w:val="18"/>
        </w:rPr>
        <w:t>Aleksandry Burdy-</w:t>
      </w:r>
      <w:proofErr w:type="spellStart"/>
      <w:r w:rsidR="004B0FA8" w:rsidRPr="004B0FA8">
        <w:rPr>
          <w:rFonts w:ascii="Arial" w:hAnsi="Arial" w:cs="Arial"/>
          <w:bCs/>
          <w:color w:val="auto"/>
          <w:sz w:val="18"/>
          <w:szCs w:val="18"/>
        </w:rPr>
        <w:t>Kiryłło</w:t>
      </w:r>
      <w:proofErr w:type="spellEnd"/>
    </w:p>
    <w:p w14:paraId="70AF5012" w14:textId="77777777" w:rsidR="008B1AA0" w:rsidRDefault="008B1AA0" w:rsidP="00771DD5">
      <w:pPr>
        <w:pStyle w:val="NormalnyWeb"/>
        <w:spacing w:before="120" w:after="120"/>
        <w:rPr>
          <w:rFonts w:ascii="Arial" w:hAnsi="Arial" w:cs="Arial"/>
          <w:b/>
          <w:bCs/>
          <w:color w:val="FF0000"/>
          <w:sz w:val="18"/>
          <w:szCs w:val="18"/>
          <w:highlight w:val="yellow"/>
        </w:rPr>
      </w:pPr>
    </w:p>
    <w:p w14:paraId="109FC897" w14:textId="77777777" w:rsidR="009F3D9D" w:rsidRDefault="009F3D9D" w:rsidP="00C83A00">
      <w:pPr>
        <w:pStyle w:val="NormalnyWeb"/>
        <w:spacing w:before="120" w:after="120"/>
        <w:jc w:val="both"/>
        <w:rPr>
          <w:rFonts w:ascii="Arial" w:hAnsi="Arial" w:cs="Arial"/>
          <w:b/>
          <w:bCs/>
          <w:color w:val="FF0000"/>
          <w:sz w:val="18"/>
          <w:szCs w:val="18"/>
          <w:highlight w:val="yellow"/>
        </w:rPr>
      </w:pPr>
    </w:p>
    <w:p w14:paraId="4D63B3BA" w14:textId="271E36A5" w:rsidR="00771DD5" w:rsidRPr="008259D1" w:rsidRDefault="00AA4E75" w:rsidP="00771DD5">
      <w:pPr>
        <w:pStyle w:val="NormalnyWeb"/>
        <w:spacing w:before="120" w:after="120"/>
        <w:jc w:val="center"/>
        <w:rPr>
          <w:rFonts w:ascii="Arial" w:hAnsi="Arial" w:cs="Arial"/>
          <w:b/>
          <w:bCs/>
          <w:color w:val="auto"/>
          <w:sz w:val="18"/>
          <w:szCs w:val="18"/>
        </w:rPr>
      </w:pPr>
      <w:r>
        <w:rPr>
          <w:rFonts w:ascii="Arial" w:hAnsi="Arial" w:cs="Arial"/>
          <w:b/>
          <w:bCs/>
          <w:color w:val="auto"/>
          <w:sz w:val="18"/>
          <w:szCs w:val="18"/>
        </w:rPr>
        <w:t>BOOK IMPRINT</w:t>
      </w:r>
    </w:p>
    <w:p w14:paraId="04F2D026" w14:textId="77777777" w:rsidR="00771DD5" w:rsidRPr="00E163E4" w:rsidRDefault="00771DD5" w:rsidP="00771DD5">
      <w:pPr>
        <w:pStyle w:val="NormalnyWeb"/>
        <w:spacing w:before="120" w:after="120"/>
        <w:jc w:val="center"/>
        <w:rPr>
          <w:rFonts w:ascii="Arial" w:hAnsi="Arial" w:cs="Arial"/>
          <w:b/>
          <w:bCs/>
          <w:color w:val="auto"/>
          <w:sz w:val="18"/>
          <w:szCs w:val="18"/>
          <w:highlight w:val="yellow"/>
        </w:rPr>
      </w:pPr>
    </w:p>
    <w:p w14:paraId="7227F2A8" w14:textId="77777777" w:rsidR="00771DD5" w:rsidRDefault="00771DD5" w:rsidP="00771DD5">
      <w:pPr>
        <w:pStyle w:val="NormalnyWeb"/>
        <w:spacing w:before="120" w:after="120"/>
        <w:jc w:val="both"/>
        <w:rPr>
          <w:rFonts w:ascii="Arial" w:hAnsi="Arial" w:cs="Arial"/>
          <w:b/>
          <w:bCs/>
          <w:color w:val="auto"/>
          <w:sz w:val="18"/>
          <w:szCs w:val="18"/>
        </w:rPr>
        <w:sectPr w:rsidR="00771DD5" w:rsidSect="00B009E0">
          <w:headerReference w:type="default" r:id="rId15"/>
          <w:footerReference w:type="default" r:id="rId16"/>
          <w:type w:val="continuous"/>
          <w:pgSz w:w="11906" w:h="16838"/>
          <w:pgMar w:top="1418" w:right="1274" w:bottom="993" w:left="1276" w:header="708" w:footer="273" w:gutter="0"/>
          <w:cols w:space="708"/>
        </w:sectPr>
      </w:pPr>
    </w:p>
    <w:p w14:paraId="0195015C" w14:textId="1AFED99B" w:rsidR="00771DD5" w:rsidRDefault="00AA4E75" w:rsidP="00771DD5">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book</w:t>
      </w:r>
      <w:proofErr w:type="spellEnd"/>
      <w:r>
        <w:rPr>
          <w:rFonts w:ascii="Arial" w:hAnsi="Arial" w:cs="Arial"/>
          <w:b/>
          <w:bCs/>
          <w:color w:val="auto"/>
          <w:sz w:val="18"/>
          <w:szCs w:val="18"/>
        </w:rPr>
        <w:t xml:space="preserve"> </w:t>
      </w:r>
      <w:proofErr w:type="spellStart"/>
      <w:r>
        <w:rPr>
          <w:rFonts w:ascii="Arial" w:hAnsi="Arial" w:cs="Arial"/>
          <w:b/>
          <w:bCs/>
          <w:color w:val="auto"/>
          <w:sz w:val="18"/>
          <w:szCs w:val="18"/>
        </w:rPr>
        <w:t>concept</w:t>
      </w:r>
      <w:proofErr w:type="spellEnd"/>
      <w:r w:rsidR="00771DD5">
        <w:rPr>
          <w:rFonts w:ascii="Arial" w:hAnsi="Arial" w:cs="Arial"/>
          <w:b/>
          <w:bCs/>
          <w:color w:val="auto"/>
          <w:sz w:val="18"/>
          <w:szCs w:val="18"/>
        </w:rPr>
        <w:t xml:space="preserve"> </w:t>
      </w:r>
      <w:r w:rsidR="00771DD5">
        <w:rPr>
          <w:rFonts w:ascii="Arial" w:hAnsi="Arial" w:cs="Arial"/>
          <w:bCs/>
          <w:color w:val="auto"/>
          <w:sz w:val="18"/>
          <w:szCs w:val="18"/>
        </w:rPr>
        <w:t>Piotr Głogowski</w:t>
      </w:r>
      <w:r w:rsidR="004B0FA8">
        <w:rPr>
          <w:rFonts w:ascii="Arial" w:hAnsi="Arial" w:cs="Arial"/>
          <w:bCs/>
          <w:color w:val="auto"/>
          <w:sz w:val="18"/>
          <w:szCs w:val="18"/>
        </w:rPr>
        <w:t>,</w:t>
      </w:r>
      <w:r w:rsidR="004B0FA8" w:rsidRPr="004B0FA8">
        <w:t xml:space="preserve"> </w:t>
      </w:r>
      <w:r w:rsidR="004B0FA8" w:rsidRPr="004B0FA8">
        <w:rPr>
          <w:rFonts w:ascii="Arial" w:hAnsi="Arial" w:cs="Arial"/>
          <w:bCs/>
          <w:color w:val="auto"/>
          <w:sz w:val="18"/>
          <w:szCs w:val="18"/>
        </w:rPr>
        <w:t xml:space="preserve">Karolina Puchała-Rojek, Marta </w:t>
      </w:r>
      <w:proofErr w:type="spellStart"/>
      <w:r w:rsidR="004B0FA8" w:rsidRPr="004B0FA8">
        <w:rPr>
          <w:rFonts w:ascii="Arial" w:hAnsi="Arial" w:cs="Arial"/>
          <w:bCs/>
          <w:color w:val="auto"/>
          <w:sz w:val="18"/>
          <w:szCs w:val="18"/>
        </w:rPr>
        <w:t>Szotkowska</w:t>
      </w:r>
      <w:proofErr w:type="spellEnd"/>
    </w:p>
    <w:p w14:paraId="4C61D04E" w14:textId="44C21320" w:rsidR="00771DD5" w:rsidRPr="00E163E4" w:rsidRDefault="00AA4E75" w:rsidP="00771DD5">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texts</w:t>
      </w:r>
      <w:proofErr w:type="spellEnd"/>
      <w:r w:rsidR="00771DD5">
        <w:rPr>
          <w:rFonts w:ascii="Arial" w:hAnsi="Arial" w:cs="Arial"/>
          <w:b/>
          <w:bCs/>
          <w:color w:val="auto"/>
          <w:sz w:val="18"/>
          <w:szCs w:val="18"/>
        </w:rPr>
        <w:t xml:space="preserve"> </w:t>
      </w:r>
      <w:r w:rsidR="00771DD5" w:rsidRPr="00771DD5">
        <w:rPr>
          <w:rFonts w:ascii="Arial" w:hAnsi="Arial" w:cs="Arial"/>
          <w:bCs/>
          <w:color w:val="auto"/>
          <w:sz w:val="18"/>
          <w:szCs w:val="18"/>
        </w:rPr>
        <w:t>Piotr Głogowski, Iwona Kurz, Tomasz Stempowski, Tomasz Szerszeń</w:t>
      </w:r>
    </w:p>
    <w:p w14:paraId="5F812EC8" w14:textId="1575D17C" w:rsidR="00771DD5" w:rsidRPr="00E163E4" w:rsidRDefault="00AA4E75" w:rsidP="00771DD5">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selection</w:t>
      </w:r>
      <w:proofErr w:type="spellEnd"/>
      <w:r>
        <w:rPr>
          <w:rFonts w:ascii="Arial" w:hAnsi="Arial" w:cs="Arial"/>
          <w:b/>
          <w:bCs/>
          <w:color w:val="auto"/>
          <w:sz w:val="18"/>
          <w:szCs w:val="18"/>
        </w:rPr>
        <w:t xml:space="preserve"> of </w:t>
      </w:r>
      <w:proofErr w:type="spellStart"/>
      <w:r>
        <w:rPr>
          <w:rFonts w:ascii="Arial" w:hAnsi="Arial" w:cs="Arial"/>
          <w:b/>
          <w:bCs/>
          <w:color w:val="auto"/>
          <w:sz w:val="18"/>
          <w:szCs w:val="18"/>
        </w:rPr>
        <w:t>photographs</w:t>
      </w:r>
      <w:proofErr w:type="spellEnd"/>
      <w:r w:rsidR="00771DD5">
        <w:rPr>
          <w:rFonts w:ascii="Arial" w:hAnsi="Arial" w:cs="Arial"/>
          <w:b/>
          <w:bCs/>
          <w:color w:val="auto"/>
          <w:sz w:val="18"/>
          <w:szCs w:val="18"/>
        </w:rPr>
        <w:t xml:space="preserve"> </w:t>
      </w:r>
      <w:r w:rsidR="00771DD5" w:rsidRPr="00E163E4">
        <w:rPr>
          <w:rFonts w:ascii="Arial" w:hAnsi="Arial" w:cs="Arial"/>
          <w:b/>
          <w:bCs/>
          <w:color w:val="auto"/>
          <w:sz w:val="18"/>
          <w:szCs w:val="18"/>
        </w:rPr>
        <w:t xml:space="preserve"> </w:t>
      </w:r>
      <w:r w:rsidR="00771DD5">
        <w:rPr>
          <w:rFonts w:ascii="Arial" w:hAnsi="Arial" w:cs="Arial"/>
          <w:bCs/>
          <w:color w:val="auto"/>
          <w:sz w:val="18"/>
          <w:szCs w:val="18"/>
        </w:rPr>
        <w:t>Piotr Głogowski</w:t>
      </w:r>
    </w:p>
    <w:p w14:paraId="79EC89EA" w14:textId="6C421567" w:rsidR="00771DD5" w:rsidRPr="00AA4E75" w:rsidRDefault="00AA4E75" w:rsidP="00771DD5">
      <w:pPr>
        <w:pStyle w:val="NormalnyWeb"/>
        <w:spacing w:before="120" w:after="120"/>
        <w:jc w:val="both"/>
        <w:rPr>
          <w:rFonts w:ascii="Arial" w:hAnsi="Arial" w:cs="Arial"/>
          <w:b/>
          <w:bCs/>
          <w:color w:val="auto"/>
          <w:sz w:val="18"/>
          <w:szCs w:val="18"/>
          <w:lang w:val="en-GB"/>
        </w:rPr>
      </w:pPr>
      <w:r w:rsidRPr="00AA4E75">
        <w:rPr>
          <w:rFonts w:ascii="Arial" w:hAnsi="Arial" w:cs="Arial"/>
          <w:b/>
          <w:bCs/>
          <w:color w:val="auto"/>
          <w:sz w:val="18"/>
          <w:szCs w:val="18"/>
          <w:lang w:val="en-GB"/>
        </w:rPr>
        <w:t>language editor</w:t>
      </w:r>
      <w:r w:rsidR="00771DD5" w:rsidRPr="00AA4E75">
        <w:rPr>
          <w:rFonts w:ascii="Arial" w:hAnsi="Arial" w:cs="Arial"/>
          <w:b/>
          <w:bCs/>
          <w:color w:val="auto"/>
          <w:sz w:val="18"/>
          <w:szCs w:val="18"/>
          <w:lang w:val="en-GB"/>
        </w:rPr>
        <w:t xml:space="preserve"> </w:t>
      </w:r>
      <w:r w:rsidR="00771DD5" w:rsidRPr="00AA4E75">
        <w:rPr>
          <w:rFonts w:ascii="Arial" w:hAnsi="Arial" w:cs="Arial"/>
          <w:bCs/>
          <w:color w:val="auto"/>
          <w:sz w:val="18"/>
          <w:szCs w:val="18"/>
          <w:lang w:val="en-GB"/>
        </w:rPr>
        <w:t xml:space="preserve">Ewa </w:t>
      </w:r>
      <w:proofErr w:type="spellStart"/>
      <w:r w:rsidR="00771DD5" w:rsidRPr="00AA4E75">
        <w:rPr>
          <w:rFonts w:ascii="Arial" w:hAnsi="Arial" w:cs="Arial"/>
          <w:bCs/>
          <w:color w:val="auto"/>
          <w:sz w:val="18"/>
          <w:szCs w:val="18"/>
          <w:lang w:val="en-GB"/>
        </w:rPr>
        <w:t>Kiedio</w:t>
      </w:r>
      <w:proofErr w:type="spellEnd"/>
    </w:p>
    <w:p w14:paraId="0273DF5B" w14:textId="18F04537" w:rsidR="00771DD5" w:rsidRPr="00AA4E75" w:rsidRDefault="00AA4E75" w:rsidP="00771DD5">
      <w:pPr>
        <w:pStyle w:val="NormalnyWeb"/>
        <w:spacing w:before="120" w:after="120"/>
        <w:jc w:val="both"/>
        <w:rPr>
          <w:rFonts w:ascii="Arial" w:hAnsi="Arial" w:cs="Arial"/>
          <w:b/>
          <w:bCs/>
          <w:color w:val="auto"/>
          <w:sz w:val="18"/>
          <w:szCs w:val="18"/>
          <w:lang w:val="en-GB"/>
        </w:rPr>
      </w:pPr>
      <w:r w:rsidRPr="00AA4E75">
        <w:rPr>
          <w:rFonts w:ascii="Arial" w:hAnsi="Arial" w:cs="Arial"/>
          <w:b/>
          <w:bCs/>
          <w:color w:val="auto"/>
          <w:sz w:val="18"/>
          <w:szCs w:val="18"/>
          <w:lang w:val="en-GB"/>
        </w:rPr>
        <w:t>proofreading of Polish</w:t>
      </w:r>
      <w:r w:rsidR="00771DD5" w:rsidRPr="00AA4E75">
        <w:rPr>
          <w:rFonts w:ascii="Arial" w:hAnsi="Arial" w:cs="Arial"/>
          <w:b/>
          <w:bCs/>
          <w:color w:val="auto"/>
          <w:sz w:val="18"/>
          <w:szCs w:val="18"/>
          <w:lang w:val="en-GB"/>
        </w:rPr>
        <w:t xml:space="preserve"> </w:t>
      </w:r>
      <w:r w:rsidR="00771DD5" w:rsidRPr="00AA4E75">
        <w:rPr>
          <w:rFonts w:ascii="Arial" w:hAnsi="Arial" w:cs="Arial"/>
          <w:bCs/>
          <w:color w:val="auto"/>
          <w:sz w:val="18"/>
          <w:szCs w:val="18"/>
          <w:lang w:val="en-GB"/>
        </w:rPr>
        <w:t xml:space="preserve">Barbara </w:t>
      </w:r>
      <w:proofErr w:type="spellStart"/>
      <w:r w:rsidR="00771DD5" w:rsidRPr="00AA4E75">
        <w:rPr>
          <w:rFonts w:ascii="Arial" w:hAnsi="Arial" w:cs="Arial"/>
          <w:bCs/>
          <w:color w:val="auto"/>
          <w:sz w:val="18"/>
          <w:szCs w:val="18"/>
          <w:lang w:val="en-GB"/>
        </w:rPr>
        <w:t>Milanowska</w:t>
      </w:r>
      <w:proofErr w:type="spellEnd"/>
      <w:r w:rsidR="00771DD5" w:rsidRPr="00AA4E75">
        <w:rPr>
          <w:rFonts w:ascii="Arial" w:hAnsi="Arial" w:cs="Arial"/>
          <w:bCs/>
          <w:color w:val="auto"/>
          <w:sz w:val="18"/>
          <w:szCs w:val="18"/>
          <w:lang w:val="en-GB"/>
        </w:rPr>
        <w:t xml:space="preserve"> (</w:t>
      </w:r>
      <w:proofErr w:type="spellStart"/>
      <w:r w:rsidR="00771DD5" w:rsidRPr="00AA4E75">
        <w:rPr>
          <w:rFonts w:ascii="Arial" w:hAnsi="Arial" w:cs="Arial"/>
          <w:bCs/>
          <w:color w:val="auto"/>
          <w:sz w:val="18"/>
          <w:szCs w:val="18"/>
          <w:lang w:val="en-GB"/>
        </w:rPr>
        <w:t>Lingventa</w:t>
      </w:r>
      <w:proofErr w:type="spellEnd"/>
      <w:r w:rsidR="00771DD5" w:rsidRPr="00AA4E75">
        <w:rPr>
          <w:rFonts w:ascii="Arial" w:hAnsi="Arial" w:cs="Arial"/>
          <w:bCs/>
          <w:color w:val="auto"/>
          <w:sz w:val="18"/>
          <w:szCs w:val="18"/>
          <w:lang w:val="en-GB"/>
        </w:rPr>
        <w:t>)</w:t>
      </w:r>
    </w:p>
    <w:p w14:paraId="324C5796" w14:textId="567F1132" w:rsidR="00771DD5" w:rsidRPr="00E163E4" w:rsidRDefault="00AA4E75" w:rsidP="00771DD5">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translation</w:t>
      </w:r>
      <w:proofErr w:type="spellEnd"/>
      <w:r w:rsidR="00771DD5" w:rsidRPr="00E163E4">
        <w:rPr>
          <w:rFonts w:ascii="Arial" w:hAnsi="Arial" w:cs="Arial"/>
          <w:b/>
          <w:bCs/>
          <w:color w:val="auto"/>
          <w:sz w:val="18"/>
          <w:szCs w:val="18"/>
        </w:rPr>
        <w:t xml:space="preserve"> </w:t>
      </w:r>
      <w:r w:rsidR="00771DD5">
        <w:rPr>
          <w:rFonts w:ascii="Arial" w:hAnsi="Arial" w:cs="Arial"/>
          <w:bCs/>
          <w:color w:val="auto"/>
          <w:sz w:val="18"/>
          <w:szCs w:val="18"/>
        </w:rPr>
        <w:t>Aleksandra Szymczyk</w:t>
      </w:r>
    </w:p>
    <w:p w14:paraId="35C8F1CF" w14:textId="1EB5FB7E" w:rsidR="00771DD5" w:rsidRPr="00E163E4" w:rsidRDefault="00AA4E75" w:rsidP="00771DD5">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proofreading</w:t>
      </w:r>
      <w:proofErr w:type="spellEnd"/>
      <w:r>
        <w:rPr>
          <w:rFonts w:ascii="Arial" w:hAnsi="Arial" w:cs="Arial"/>
          <w:b/>
          <w:bCs/>
          <w:color w:val="auto"/>
          <w:sz w:val="18"/>
          <w:szCs w:val="18"/>
        </w:rPr>
        <w:t xml:space="preserve"> of English</w:t>
      </w:r>
      <w:r w:rsidR="00771DD5">
        <w:rPr>
          <w:rFonts w:ascii="Arial" w:hAnsi="Arial" w:cs="Arial"/>
          <w:b/>
          <w:bCs/>
          <w:color w:val="auto"/>
          <w:sz w:val="18"/>
          <w:szCs w:val="18"/>
        </w:rPr>
        <w:t xml:space="preserve"> </w:t>
      </w:r>
      <w:r w:rsidR="00771DD5" w:rsidRPr="00771DD5">
        <w:rPr>
          <w:rFonts w:ascii="Arial" w:hAnsi="Arial" w:cs="Arial"/>
          <w:bCs/>
          <w:color w:val="auto"/>
          <w:sz w:val="18"/>
          <w:szCs w:val="18"/>
        </w:rPr>
        <w:t>Wojciech Góralczyk, Aleksandra Szymczyk</w:t>
      </w:r>
    </w:p>
    <w:p w14:paraId="65CC73C0" w14:textId="15159CAD" w:rsidR="00771DD5" w:rsidRDefault="00AA4E75" w:rsidP="00771DD5">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managing</w:t>
      </w:r>
      <w:proofErr w:type="spellEnd"/>
      <w:r>
        <w:rPr>
          <w:rFonts w:ascii="Arial" w:hAnsi="Arial" w:cs="Arial"/>
          <w:b/>
          <w:bCs/>
          <w:color w:val="auto"/>
          <w:sz w:val="18"/>
          <w:szCs w:val="18"/>
        </w:rPr>
        <w:t xml:space="preserve"> editor</w:t>
      </w:r>
      <w:r w:rsidR="00771DD5">
        <w:rPr>
          <w:rFonts w:ascii="Arial" w:hAnsi="Arial" w:cs="Arial"/>
          <w:b/>
          <w:bCs/>
          <w:color w:val="auto"/>
          <w:sz w:val="18"/>
          <w:szCs w:val="18"/>
        </w:rPr>
        <w:t xml:space="preserve"> </w:t>
      </w:r>
      <w:r w:rsidR="00771DD5" w:rsidRPr="00771DD5">
        <w:rPr>
          <w:rFonts w:ascii="Arial" w:hAnsi="Arial" w:cs="Arial"/>
          <w:bCs/>
          <w:color w:val="auto"/>
          <w:sz w:val="18"/>
          <w:szCs w:val="18"/>
        </w:rPr>
        <w:t xml:space="preserve">Marta </w:t>
      </w:r>
      <w:proofErr w:type="spellStart"/>
      <w:r w:rsidR="00771DD5" w:rsidRPr="00771DD5">
        <w:rPr>
          <w:rFonts w:ascii="Arial" w:hAnsi="Arial" w:cs="Arial"/>
          <w:bCs/>
          <w:color w:val="auto"/>
          <w:sz w:val="18"/>
          <w:szCs w:val="18"/>
        </w:rPr>
        <w:t>Szotkowska</w:t>
      </w:r>
      <w:proofErr w:type="spellEnd"/>
      <w:r w:rsidR="00771DD5" w:rsidRPr="00771DD5">
        <w:rPr>
          <w:rFonts w:ascii="Arial" w:hAnsi="Arial" w:cs="Arial"/>
          <w:bCs/>
          <w:color w:val="auto"/>
          <w:sz w:val="18"/>
          <w:szCs w:val="18"/>
        </w:rPr>
        <w:t xml:space="preserve"> </w:t>
      </w:r>
    </w:p>
    <w:p w14:paraId="5D3B564D" w14:textId="4E767924" w:rsidR="00771DD5" w:rsidRPr="00E163E4" w:rsidRDefault="00AA4E75" w:rsidP="00771DD5">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graphic</w:t>
      </w:r>
      <w:proofErr w:type="spellEnd"/>
      <w:r>
        <w:rPr>
          <w:rFonts w:ascii="Arial" w:hAnsi="Arial" w:cs="Arial"/>
          <w:b/>
          <w:bCs/>
          <w:color w:val="auto"/>
          <w:sz w:val="18"/>
          <w:szCs w:val="18"/>
        </w:rPr>
        <w:t xml:space="preserve"> design and </w:t>
      </w:r>
      <w:proofErr w:type="spellStart"/>
      <w:r>
        <w:rPr>
          <w:rFonts w:ascii="Arial" w:hAnsi="Arial" w:cs="Arial"/>
          <w:b/>
          <w:bCs/>
          <w:color w:val="auto"/>
          <w:sz w:val="18"/>
          <w:szCs w:val="18"/>
        </w:rPr>
        <w:t>typeset</w:t>
      </w:r>
      <w:proofErr w:type="spellEnd"/>
      <w:r w:rsidR="00771DD5">
        <w:rPr>
          <w:rFonts w:ascii="Arial" w:hAnsi="Arial" w:cs="Arial"/>
          <w:b/>
          <w:bCs/>
          <w:color w:val="auto"/>
          <w:sz w:val="18"/>
          <w:szCs w:val="18"/>
        </w:rPr>
        <w:t xml:space="preserve"> </w:t>
      </w:r>
      <w:r w:rsidR="00771DD5" w:rsidRPr="00771DD5">
        <w:rPr>
          <w:rFonts w:ascii="Arial" w:hAnsi="Arial" w:cs="Arial"/>
          <w:bCs/>
          <w:color w:val="auto"/>
          <w:sz w:val="18"/>
          <w:szCs w:val="18"/>
        </w:rPr>
        <w:t>Magdalena i Artur Frankowscy (</w:t>
      </w:r>
      <w:proofErr w:type="spellStart"/>
      <w:r w:rsidR="00771DD5" w:rsidRPr="00771DD5">
        <w:rPr>
          <w:rFonts w:ascii="Arial" w:hAnsi="Arial" w:cs="Arial"/>
          <w:bCs/>
          <w:color w:val="auto"/>
          <w:sz w:val="18"/>
          <w:szCs w:val="18"/>
        </w:rPr>
        <w:t>Fontarte</w:t>
      </w:r>
      <w:proofErr w:type="spellEnd"/>
      <w:r w:rsidR="00771DD5" w:rsidRPr="00771DD5">
        <w:rPr>
          <w:rFonts w:ascii="Arial" w:hAnsi="Arial" w:cs="Arial"/>
          <w:bCs/>
          <w:color w:val="auto"/>
          <w:sz w:val="18"/>
          <w:szCs w:val="18"/>
        </w:rPr>
        <w:t>)</w:t>
      </w:r>
    </w:p>
    <w:p w14:paraId="486AA376" w14:textId="1D81B8B5" w:rsidR="00771DD5" w:rsidRDefault="00AA4E75" w:rsidP="00771DD5">
      <w:pPr>
        <w:pStyle w:val="NormalnyWeb"/>
        <w:spacing w:before="120" w:after="120"/>
        <w:jc w:val="both"/>
        <w:rPr>
          <w:rFonts w:ascii="Arial" w:hAnsi="Arial" w:cs="Arial"/>
          <w:bCs/>
          <w:color w:val="auto"/>
          <w:sz w:val="18"/>
          <w:szCs w:val="18"/>
        </w:rPr>
      </w:pPr>
      <w:proofErr w:type="spellStart"/>
      <w:r>
        <w:rPr>
          <w:rFonts w:ascii="Arial" w:hAnsi="Arial" w:cs="Arial"/>
          <w:b/>
          <w:bCs/>
          <w:color w:val="auto"/>
          <w:sz w:val="18"/>
          <w:szCs w:val="18"/>
        </w:rPr>
        <w:t>preparing</w:t>
      </w:r>
      <w:proofErr w:type="spellEnd"/>
      <w:r>
        <w:rPr>
          <w:rFonts w:ascii="Arial" w:hAnsi="Arial" w:cs="Arial"/>
          <w:b/>
          <w:bCs/>
          <w:color w:val="auto"/>
          <w:sz w:val="18"/>
          <w:szCs w:val="18"/>
        </w:rPr>
        <w:t xml:space="preserve"> photos for </w:t>
      </w:r>
      <w:proofErr w:type="spellStart"/>
      <w:r>
        <w:rPr>
          <w:rFonts w:ascii="Arial" w:hAnsi="Arial" w:cs="Arial"/>
          <w:b/>
          <w:bCs/>
          <w:color w:val="auto"/>
          <w:sz w:val="18"/>
          <w:szCs w:val="18"/>
        </w:rPr>
        <w:t>print</w:t>
      </w:r>
      <w:proofErr w:type="spellEnd"/>
      <w:r w:rsidR="00771DD5">
        <w:rPr>
          <w:rFonts w:ascii="Arial" w:hAnsi="Arial" w:cs="Arial"/>
          <w:b/>
          <w:bCs/>
          <w:color w:val="auto"/>
          <w:sz w:val="18"/>
          <w:szCs w:val="18"/>
        </w:rPr>
        <w:t xml:space="preserve"> </w:t>
      </w:r>
      <w:r w:rsidR="00771DD5" w:rsidRPr="00771DD5">
        <w:rPr>
          <w:rFonts w:ascii="Arial" w:hAnsi="Arial" w:cs="Arial"/>
          <w:bCs/>
          <w:color w:val="auto"/>
          <w:sz w:val="18"/>
          <w:szCs w:val="18"/>
        </w:rPr>
        <w:t>Magdalena i Artur Frankowscy (</w:t>
      </w:r>
      <w:proofErr w:type="spellStart"/>
      <w:r w:rsidR="00771DD5" w:rsidRPr="00771DD5">
        <w:rPr>
          <w:rFonts w:ascii="Arial" w:hAnsi="Arial" w:cs="Arial"/>
          <w:bCs/>
          <w:color w:val="auto"/>
          <w:sz w:val="18"/>
          <w:szCs w:val="18"/>
        </w:rPr>
        <w:t>Fontarte</w:t>
      </w:r>
      <w:proofErr w:type="spellEnd"/>
      <w:r w:rsidR="00771DD5" w:rsidRPr="00771DD5">
        <w:rPr>
          <w:rFonts w:ascii="Arial" w:hAnsi="Arial" w:cs="Arial"/>
          <w:bCs/>
          <w:color w:val="auto"/>
          <w:sz w:val="18"/>
          <w:szCs w:val="18"/>
        </w:rPr>
        <w:t>)</w:t>
      </w:r>
    </w:p>
    <w:p w14:paraId="2F4142C8" w14:textId="485AF0EC" w:rsidR="00771DD5" w:rsidRPr="00AA4E75" w:rsidRDefault="00AA4E75" w:rsidP="00771DD5">
      <w:pPr>
        <w:pStyle w:val="NormalnyWeb"/>
        <w:spacing w:before="120" w:after="120"/>
        <w:jc w:val="both"/>
        <w:rPr>
          <w:rFonts w:ascii="Arial" w:hAnsi="Arial" w:cs="Arial"/>
          <w:bCs/>
          <w:color w:val="auto"/>
          <w:sz w:val="18"/>
          <w:szCs w:val="18"/>
          <w:lang w:val="en-GB"/>
        </w:rPr>
      </w:pPr>
      <w:proofErr w:type="spellStart"/>
      <w:r w:rsidRPr="00AA4E75">
        <w:rPr>
          <w:rFonts w:ascii="Arial" w:hAnsi="Arial" w:cs="Arial"/>
          <w:b/>
          <w:bCs/>
          <w:color w:val="auto"/>
          <w:sz w:val="18"/>
          <w:szCs w:val="18"/>
          <w:lang w:val="en-GB"/>
        </w:rPr>
        <w:t>digitial</w:t>
      </w:r>
      <w:proofErr w:type="spellEnd"/>
      <w:r w:rsidRPr="00AA4E75">
        <w:rPr>
          <w:rFonts w:ascii="Arial" w:hAnsi="Arial" w:cs="Arial"/>
          <w:b/>
          <w:bCs/>
          <w:color w:val="auto"/>
          <w:sz w:val="18"/>
          <w:szCs w:val="18"/>
          <w:lang w:val="en-GB"/>
        </w:rPr>
        <w:t xml:space="preserve"> images of objects from the Museum of Warsaw collection </w:t>
      </w:r>
      <w:r w:rsidR="00771DD5" w:rsidRPr="00AA4E75">
        <w:rPr>
          <w:rFonts w:ascii="Arial" w:hAnsi="Arial" w:cs="Arial"/>
          <w:bCs/>
          <w:color w:val="auto"/>
          <w:sz w:val="18"/>
          <w:szCs w:val="18"/>
          <w:lang w:val="en-GB"/>
        </w:rPr>
        <w:t xml:space="preserve">Michał </w:t>
      </w:r>
      <w:proofErr w:type="spellStart"/>
      <w:r w:rsidR="00771DD5" w:rsidRPr="00AA4E75">
        <w:rPr>
          <w:rFonts w:ascii="Arial" w:hAnsi="Arial" w:cs="Arial"/>
          <w:bCs/>
          <w:color w:val="auto"/>
          <w:sz w:val="18"/>
          <w:szCs w:val="18"/>
          <w:lang w:val="en-GB"/>
        </w:rPr>
        <w:t>Matyjaszewski</w:t>
      </w:r>
      <w:proofErr w:type="spellEnd"/>
      <w:r w:rsidR="00771DD5" w:rsidRPr="00AA4E75">
        <w:rPr>
          <w:rFonts w:ascii="Arial" w:hAnsi="Arial" w:cs="Arial"/>
          <w:bCs/>
          <w:color w:val="auto"/>
          <w:sz w:val="18"/>
          <w:szCs w:val="18"/>
          <w:lang w:val="en-GB"/>
        </w:rPr>
        <w:t xml:space="preserve">, Adrian </w:t>
      </w:r>
      <w:proofErr w:type="spellStart"/>
      <w:r w:rsidR="00771DD5" w:rsidRPr="00AA4E75">
        <w:rPr>
          <w:rFonts w:ascii="Arial" w:hAnsi="Arial" w:cs="Arial"/>
          <w:bCs/>
          <w:color w:val="auto"/>
          <w:sz w:val="18"/>
          <w:szCs w:val="18"/>
          <w:lang w:val="en-GB"/>
        </w:rPr>
        <w:t>Czechowski</w:t>
      </w:r>
      <w:proofErr w:type="spellEnd"/>
      <w:r w:rsidR="00771DD5" w:rsidRPr="00AA4E75">
        <w:rPr>
          <w:rFonts w:ascii="Arial" w:hAnsi="Arial" w:cs="Arial"/>
          <w:bCs/>
          <w:color w:val="auto"/>
          <w:sz w:val="18"/>
          <w:szCs w:val="18"/>
          <w:lang w:val="en-GB"/>
        </w:rPr>
        <w:t xml:space="preserve">, Andrei </w:t>
      </w:r>
      <w:proofErr w:type="spellStart"/>
      <w:r w:rsidR="00771DD5" w:rsidRPr="00AA4E75">
        <w:rPr>
          <w:rFonts w:ascii="Arial" w:hAnsi="Arial" w:cs="Arial"/>
          <w:bCs/>
          <w:color w:val="auto"/>
          <w:sz w:val="18"/>
          <w:szCs w:val="18"/>
          <w:lang w:val="en-GB"/>
        </w:rPr>
        <w:t>Niakrasau</w:t>
      </w:r>
      <w:proofErr w:type="spellEnd"/>
    </w:p>
    <w:p w14:paraId="215E93A3" w14:textId="64D8CAB2" w:rsidR="00771DD5" w:rsidRDefault="00771DD5" w:rsidP="00771DD5">
      <w:pPr>
        <w:pStyle w:val="NormalnyWeb"/>
        <w:spacing w:before="120" w:after="120"/>
        <w:jc w:val="both"/>
        <w:rPr>
          <w:rFonts w:ascii="Arial" w:hAnsi="Arial" w:cs="Arial"/>
          <w:b/>
          <w:bCs/>
          <w:color w:val="auto"/>
          <w:sz w:val="18"/>
          <w:szCs w:val="18"/>
        </w:rPr>
      </w:pPr>
      <w:proofErr w:type="spellStart"/>
      <w:r>
        <w:rPr>
          <w:rFonts w:ascii="Arial" w:hAnsi="Arial" w:cs="Arial"/>
          <w:b/>
          <w:bCs/>
          <w:color w:val="auto"/>
          <w:sz w:val="18"/>
          <w:szCs w:val="18"/>
        </w:rPr>
        <w:t>postprod</w:t>
      </w:r>
      <w:r w:rsidR="00AA4E75">
        <w:rPr>
          <w:rFonts w:ascii="Arial" w:hAnsi="Arial" w:cs="Arial"/>
          <w:b/>
          <w:bCs/>
          <w:color w:val="auto"/>
          <w:sz w:val="18"/>
          <w:szCs w:val="18"/>
        </w:rPr>
        <w:t>uction</w:t>
      </w:r>
      <w:proofErr w:type="spellEnd"/>
      <w:r>
        <w:rPr>
          <w:rFonts w:ascii="Arial" w:hAnsi="Arial" w:cs="Arial"/>
          <w:b/>
          <w:bCs/>
          <w:color w:val="auto"/>
          <w:sz w:val="18"/>
          <w:szCs w:val="18"/>
        </w:rPr>
        <w:t xml:space="preserve"> </w:t>
      </w:r>
      <w:r w:rsidRPr="00771DD5">
        <w:rPr>
          <w:rFonts w:ascii="Arial" w:hAnsi="Arial" w:cs="Arial"/>
          <w:bCs/>
          <w:color w:val="auto"/>
          <w:sz w:val="18"/>
          <w:szCs w:val="18"/>
        </w:rPr>
        <w:t>Eliza Kowalska-Małek</w:t>
      </w:r>
    </w:p>
    <w:p w14:paraId="0BE3AD24" w14:textId="1F147B54" w:rsidR="00771DD5" w:rsidRPr="00AA4E75" w:rsidRDefault="00AA4E75" w:rsidP="00771DD5">
      <w:pPr>
        <w:pStyle w:val="NormalnyWeb"/>
        <w:spacing w:before="120" w:after="120"/>
        <w:jc w:val="both"/>
        <w:rPr>
          <w:rFonts w:ascii="Arial" w:hAnsi="Arial" w:cs="Arial"/>
          <w:bCs/>
          <w:color w:val="auto"/>
          <w:sz w:val="18"/>
          <w:szCs w:val="18"/>
          <w:lang w:val="en-GB"/>
        </w:rPr>
      </w:pPr>
      <w:r w:rsidRPr="00AA4E75">
        <w:rPr>
          <w:rFonts w:ascii="Arial" w:hAnsi="Arial" w:cs="Arial"/>
          <w:b/>
          <w:bCs/>
          <w:color w:val="auto"/>
          <w:sz w:val="18"/>
          <w:szCs w:val="18"/>
          <w:lang w:val="en-GB"/>
        </w:rPr>
        <w:t>digitization coordinator</w:t>
      </w:r>
      <w:r w:rsidR="00771DD5" w:rsidRPr="00AA4E75">
        <w:rPr>
          <w:rFonts w:ascii="Arial" w:hAnsi="Arial" w:cs="Arial"/>
          <w:b/>
          <w:bCs/>
          <w:color w:val="auto"/>
          <w:sz w:val="18"/>
          <w:szCs w:val="18"/>
          <w:lang w:val="en-GB"/>
        </w:rPr>
        <w:t xml:space="preserve"> </w:t>
      </w:r>
      <w:r w:rsidR="00771DD5" w:rsidRPr="00AA4E75">
        <w:rPr>
          <w:rFonts w:ascii="Arial" w:hAnsi="Arial" w:cs="Arial"/>
          <w:bCs/>
          <w:color w:val="auto"/>
          <w:sz w:val="18"/>
          <w:szCs w:val="18"/>
          <w:lang w:val="en-GB"/>
        </w:rPr>
        <w:t>Mikołaj Kalina</w:t>
      </w:r>
    </w:p>
    <w:p w14:paraId="6F778362" w14:textId="704C4394" w:rsidR="00771DD5" w:rsidRPr="00AA4E75" w:rsidRDefault="00AA4E75" w:rsidP="00771DD5">
      <w:pPr>
        <w:pStyle w:val="NormalnyWeb"/>
        <w:spacing w:before="120" w:after="120"/>
        <w:jc w:val="both"/>
        <w:rPr>
          <w:rFonts w:ascii="Arial" w:hAnsi="Arial" w:cs="Arial"/>
          <w:b/>
          <w:bCs/>
          <w:color w:val="auto"/>
          <w:sz w:val="18"/>
          <w:szCs w:val="18"/>
          <w:lang w:val="en-GB"/>
        </w:rPr>
      </w:pPr>
      <w:r w:rsidRPr="00AA4E75">
        <w:rPr>
          <w:rFonts w:ascii="Arial" w:hAnsi="Arial" w:cs="Arial"/>
          <w:b/>
          <w:bCs/>
          <w:color w:val="auto"/>
          <w:sz w:val="18"/>
          <w:szCs w:val="18"/>
          <w:lang w:val="en-GB"/>
        </w:rPr>
        <w:t>licences for illustrations</w:t>
      </w:r>
      <w:r w:rsidR="00771DD5" w:rsidRPr="00AA4E75">
        <w:rPr>
          <w:rFonts w:ascii="Arial" w:hAnsi="Arial" w:cs="Arial"/>
          <w:b/>
          <w:bCs/>
          <w:color w:val="auto"/>
          <w:sz w:val="18"/>
          <w:szCs w:val="18"/>
          <w:lang w:val="en-GB"/>
        </w:rPr>
        <w:t xml:space="preserve"> </w:t>
      </w:r>
      <w:r w:rsidR="00771DD5" w:rsidRPr="00AA4E75">
        <w:rPr>
          <w:rFonts w:ascii="Arial" w:hAnsi="Arial" w:cs="Arial"/>
          <w:bCs/>
          <w:color w:val="auto"/>
          <w:sz w:val="18"/>
          <w:szCs w:val="18"/>
          <w:lang w:val="en-GB"/>
        </w:rPr>
        <w:t>Małgorzata Makowska</w:t>
      </w:r>
    </w:p>
    <w:p w14:paraId="514098CE" w14:textId="4502FAF5" w:rsidR="00771DD5" w:rsidRPr="008C6AE1" w:rsidRDefault="008C6AE1" w:rsidP="00771DD5">
      <w:pPr>
        <w:pStyle w:val="NormalnyWeb"/>
        <w:spacing w:before="120" w:after="120"/>
        <w:jc w:val="both"/>
        <w:rPr>
          <w:rFonts w:ascii="Arial" w:hAnsi="Arial" w:cs="Arial"/>
          <w:b/>
          <w:bCs/>
          <w:color w:val="auto"/>
          <w:sz w:val="18"/>
          <w:szCs w:val="18"/>
          <w:lang w:val="en-GB"/>
        </w:rPr>
      </w:pPr>
      <w:r w:rsidRPr="008C6AE1">
        <w:rPr>
          <w:rFonts w:ascii="Arial" w:hAnsi="Arial" w:cs="Arial"/>
          <w:b/>
          <w:bCs/>
          <w:color w:val="auto"/>
          <w:sz w:val="18"/>
          <w:szCs w:val="18"/>
          <w:lang w:val="en-GB"/>
        </w:rPr>
        <w:t>special thanks</w:t>
      </w:r>
      <w:r>
        <w:rPr>
          <w:rFonts w:ascii="Arial" w:hAnsi="Arial" w:cs="Arial"/>
          <w:b/>
          <w:bCs/>
          <w:color w:val="auto"/>
          <w:sz w:val="18"/>
          <w:szCs w:val="18"/>
          <w:lang w:val="en-GB"/>
        </w:rPr>
        <w:t xml:space="preserve"> to</w:t>
      </w:r>
      <w:r w:rsidR="00771DD5" w:rsidRPr="008C6AE1">
        <w:rPr>
          <w:rFonts w:ascii="Arial" w:hAnsi="Arial" w:cs="Arial"/>
          <w:b/>
          <w:bCs/>
          <w:color w:val="auto"/>
          <w:sz w:val="18"/>
          <w:szCs w:val="18"/>
          <w:lang w:val="en-GB"/>
        </w:rPr>
        <w:t xml:space="preserve"> </w:t>
      </w:r>
      <w:r w:rsidR="00771DD5" w:rsidRPr="008C6AE1">
        <w:rPr>
          <w:rFonts w:ascii="Arial" w:hAnsi="Arial" w:cs="Arial"/>
          <w:bCs/>
          <w:color w:val="auto"/>
          <w:sz w:val="18"/>
          <w:szCs w:val="18"/>
          <w:lang w:val="en-GB"/>
        </w:rPr>
        <w:t xml:space="preserve">Betty Lauer, </w:t>
      </w:r>
      <w:proofErr w:type="spellStart"/>
      <w:r w:rsidR="00771DD5" w:rsidRPr="008C6AE1">
        <w:rPr>
          <w:rFonts w:ascii="Arial" w:hAnsi="Arial" w:cs="Arial"/>
          <w:bCs/>
          <w:color w:val="auto"/>
          <w:sz w:val="18"/>
          <w:szCs w:val="18"/>
          <w:lang w:val="en-GB"/>
        </w:rPr>
        <w:t>Doroty</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Kusnerz</w:t>
      </w:r>
      <w:proofErr w:type="spellEnd"/>
      <w:r w:rsidR="00771DD5" w:rsidRPr="008C6AE1">
        <w:rPr>
          <w:rFonts w:ascii="Arial" w:hAnsi="Arial" w:cs="Arial"/>
          <w:bCs/>
          <w:color w:val="auto"/>
          <w:sz w:val="18"/>
          <w:szCs w:val="18"/>
          <w:lang w:val="en-GB"/>
        </w:rPr>
        <w:t xml:space="preserve">, Anny </w:t>
      </w:r>
      <w:proofErr w:type="spellStart"/>
      <w:r w:rsidR="00771DD5" w:rsidRPr="008C6AE1">
        <w:rPr>
          <w:rFonts w:ascii="Arial" w:hAnsi="Arial" w:cs="Arial"/>
          <w:bCs/>
          <w:color w:val="auto"/>
          <w:sz w:val="18"/>
          <w:szCs w:val="18"/>
          <w:lang w:val="en-GB"/>
        </w:rPr>
        <w:t>Nowowiejskiej</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Wacława</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Gluth-Nowowiejskiego</w:t>
      </w:r>
      <w:proofErr w:type="spellEnd"/>
      <w:r w:rsidR="00771DD5" w:rsidRPr="008C6AE1">
        <w:rPr>
          <w:rFonts w:ascii="Arial" w:hAnsi="Arial" w:cs="Arial"/>
          <w:bCs/>
          <w:color w:val="auto"/>
          <w:sz w:val="18"/>
          <w:szCs w:val="18"/>
          <w:lang w:val="en-GB"/>
        </w:rPr>
        <w:t xml:space="preserve">, Anny </w:t>
      </w:r>
      <w:proofErr w:type="spellStart"/>
      <w:r w:rsidR="00771DD5" w:rsidRPr="008C6AE1">
        <w:rPr>
          <w:rFonts w:ascii="Arial" w:hAnsi="Arial" w:cs="Arial"/>
          <w:bCs/>
          <w:color w:val="auto"/>
          <w:sz w:val="18"/>
          <w:szCs w:val="18"/>
          <w:lang w:val="en-GB"/>
        </w:rPr>
        <w:t>Topolskiej</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oraz</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Agnieszki</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Wiercińskiej-Krużewskiej</w:t>
      </w:r>
      <w:proofErr w:type="spellEnd"/>
      <w:r w:rsidR="00771DD5" w:rsidRPr="008C6AE1">
        <w:rPr>
          <w:rFonts w:ascii="Arial" w:hAnsi="Arial" w:cs="Arial"/>
          <w:bCs/>
          <w:color w:val="auto"/>
          <w:sz w:val="18"/>
          <w:szCs w:val="18"/>
          <w:lang w:val="en-GB"/>
        </w:rPr>
        <w:t xml:space="preserve"> </w:t>
      </w:r>
      <w:r>
        <w:rPr>
          <w:rFonts w:ascii="Arial" w:hAnsi="Arial" w:cs="Arial"/>
          <w:bCs/>
          <w:color w:val="auto"/>
          <w:sz w:val="18"/>
          <w:szCs w:val="18"/>
          <w:lang w:val="en-GB"/>
        </w:rPr>
        <w:t>I </w:t>
      </w:r>
      <w:proofErr w:type="spellStart"/>
      <w:r w:rsidR="00771DD5" w:rsidRPr="008C6AE1">
        <w:rPr>
          <w:rFonts w:ascii="Arial" w:hAnsi="Arial" w:cs="Arial"/>
          <w:bCs/>
          <w:color w:val="auto"/>
          <w:sz w:val="18"/>
          <w:szCs w:val="18"/>
          <w:lang w:val="en-GB"/>
        </w:rPr>
        <w:t>Aleksandry</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Burdy-Kiryłło</w:t>
      </w:r>
      <w:proofErr w:type="spellEnd"/>
      <w:r w:rsidR="00771DD5" w:rsidRPr="008C6AE1">
        <w:rPr>
          <w:rFonts w:ascii="Arial" w:hAnsi="Arial" w:cs="Arial"/>
          <w:bCs/>
          <w:color w:val="auto"/>
          <w:sz w:val="18"/>
          <w:szCs w:val="18"/>
          <w:lang w:val="en-GB"/>
        </w:rPr>
        <w:t xml:space="preserve"> z </w:t>
      </w:r>
      <w:proofErr w:type="spellStart"/>
      <w:r w:rsidR="00771DD5" w:rsidRPr="008C6AE1">
        <w:rPr>
          <w:rFonts w:ascii="Arial" w:hAnsi="Arial" w:cs="Arial"/>
          <w:bCs/>
          <w:color w:val="auto"/>
          <w:sz w:val="18"/>
          <w:szCs w:val="18"/>
          <w:lang w:val="en-GB"/>
        </w:rPr>
        <w:t>Kancelarii</w:t>
      </w:r>
      <w:proofErr w:type="spellEnd"/>
      <w:r w:rsidR="00771DD5" w:rsidRPr="008C6AE1">
        <w:rPr>
          <w:rFonts w:ascii="Arial" w:hAnsi="Arial" w:cs="Arial"/>
          <w:bCs/>
          <w:color w:val="auto"/>
          <w:sz w:val="18"/>
          <w:szCs w:val="18"/>
          <w:lang w:val="en-GB"/>
        </w:rPr>
        <w:t xml:space="preserve"> WKB </w:t>
      </w:r>
      <w:proofErr w:type="spellStart"/>
      <w:r w:rsidR="00771DD5" w:rsidRPr="008C6AE1">
        <w:rPr>
          <w:rFonts w:ascii="Arial" w:hAnsi="Arial" w:cs="Arial"/>
          <w:bCs/>
          <w:color w:val="auto"/>
          <w:sz w:val="18"/>
          <w:szCs w:val="18"/>
          <w:lang w:val="en-GB"/>
        </w:rPr>
        <w:t>Wierciński</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Kwieciński</w:t>
      </w:r>
      <w:proofErr w:type="spellEnd"/>
      <w:r w:rsidR="00771DD5" w:rsidRPr="008C6AE1">
        <w:rPr>
          <w:rFonts w:ascii="Arial" w:hAnsi="Arial" w:cs="Arial"/>
          <w:bCs/>
          <w:color w:val="auto"/>
          <w:sz w:val="18"/>
          <w:szCs w:val="18"/>
          <w:lang w:val="en-GB"/>
        </w:rPr>
        <w:t xml:space="preserve">, </w:t>
      </w:r>
      <w:proofErr w:type="spellStart"/>
      <w:r w:rsidR="00771DD5" w:rsidRPr="008C6AE1">
        <w:rPr>
          <w:rFonts w:ascii="Arial" w:hAnsi="Arial" w:cs="Arial"/>
          <w:bCs/>
          <w:color w:val="auto"/>
          <w:sz w:val="18"/>
          <w:szCs w:val="18"/>
          <w:lang w:val="en-GB"/>
        </w:rPr>
        <w:t>Baehr</w:t>
      </w:r>
      <w:proofErr w:type="spellEnd"/>
      <w:r w:rsidR="00771DD5" w:rsidRPr="008C6AE1">
        <w:rPr>
          <w:rFonts w:ascii="Arial" w:hAnsi="Arial" w:cs="Arial"/>
          <w:bCs/>
          <w:color w:val="auto"/>
          <w:sz w:val="18"/>
          <w:szCs w:val="18"/>
          <w:lang w:val="en-GB"/>
        </w:rPr>
        <w:t xml:space="preserve"> sp. k.</w:t>
      </w:r>
    </w:p>
    <w:p w14:paraId="6276C026" w14:textId="77777777" w:rsidR="00771DD5" w:rsidRPr="008C6AE1" w:rsidRDefault="00771DD5" w:rsidP="00771DD5">
      <w:pPr>
        <w:pStyle w:val="NormalnyWeb"/>
        <w:spacing w:before="120" w:after="120"/>
        <w:jc w:val="both"/>
        <w:rPr>
          <w:rFonts w:ascii="Arial" w:hAnsi="Arial" w:cs="Arial"/>
          <w:b/>
          <w:bCs/>
          <w:color w:val="auto"/>
          <w:sz w:val="18"/>
          <w:szCs w:val="18"/>
          <w:lang w:val="en-GB"/>
        </w:rPr>
        <w:sectPr w:rsidR="00771DD5" w:rsidRPr="008C6AE1" w:rsidSect="00771DD5">
          <w:type w:val="continuous"/>
          <w:pgSz w:w="11906" w:h="16838"/>
          <w:pgMar w:top="1418" w:right="1274" w:bottom="993" w:left="1276" w:header="708" w:footer="273" w:gutter="0"/>
          <w:cols w:num="2" w:space="708"/>
        </w:sectPr>
      </w:pPr>
    </w:p>
    <w:p w14:paraId="576A2FE0" w14:textId="77777777" w:rsidR="009F3CAE" w:rsidRPr="008C6AE1" w:rsidRDefault="009F3CAE" w:rsidP="00C83A00">
      <w:pPr>
        <w:pStyle w:val="NormalnyWeb"/>
        <w:spacing w:before="120" w:after="120"/>
        <w:jc w:val="both"/>
        <w:rPr>
          <w:rFonts w:ascii="Arial" w:hAnsi="Arial" w:cs="Arial"/>
          <w:b/>
          <w:bCs/>
          <w:sz w:val="18"/>
          <w:szCs w:val="18"/>
          <w:lang w:val="en-GB"/>
        </w:rPr>
      </w:pPr>
    </w:p>
    <w:p w14:paraId="7129B4F1" w14:textId="77777777" w:rsidR="00771DD5" w:rsidRPr="008C6AE1" w:rsidRDefault="00771DD5" w:rsidP="00C83A00">
      <w:pPr>
        <w:pStyle w:val="NormalnyWeb"/>
        <w:spacing w:before="120" w:after="120"/>
        <w:jc w:val="both"/>
        <w:rPr>
          <w:rFonts w:ascii="Arial" w:hAnsi="Arial" w:cs="Arial"/>
          <w:b/>
          <w:bCs/>
          <w:sz w:val="18"/>
          <w:szCs w:val="18"/>
          <w:lang w:val="en-GB"/>
        </w:rPr>
      </w:pPr>
    </w:p>
    <w:p w14:paraId="46EFA1E6" w14:textId="77777777" w:rsidR="008C6AE1" w:rsidRPr="008C6AE1" w:rsidRDefault="008C6AE1" w:rsidP="00C83A00">
      <w:pPr>
        <w:pStyle w:val="NormalnyWeb"/>
        <w:spacing w:before="120" w:after="120"/>
        <w:jc w:val="both"/>
        <w:rPr>
          <w:rFonts w:ascii="Arial" w:hAnsi="Arial" w:cs="Arial"/>
          <w:b/>
          <w:bCs/>
          <w:sz w:val="18"/>
          <w:szCs w:val="18"/>
          <w:lang w:val="en-GB"/>
        </w:rPr>
      </w:pPr>
      <w:r w:rsidRPr="008C6AE1">
        <w:rPr>
          <w:rFonts w:ascii="Arial" w:hAnsi="Arial" w:cs="Arial"/>
          <w:b/>
          <w:bCs/>
          <w:sz w:val="18"/>
          <w:szCs w:val="18"/>
          <w:lang w:val="en-GB"/>
        </w:rPr>
        <w:t>Contact for the media:</w:t>
      </w:r>
    </w:p>
    <w:p w14:paraId="44138B38" w14:textId="519B1E8B" w:rsidR="00C83A00" w:rsidRPr="008C6AE1" w:rsidRDefault="00C83A00" w:rsidP="00C83A00">
      <w:pPr>
        <w:pStyle w:val="NormalnyWeb"/>
        <w:spacing w:before="120" w:after="120"/>
        <w:jc w:val="both"/>
        <w:rPr>
          <w:sz w:val="18"/>
          <w:szCs w:val="18"/>
          <w:lang w:val="en-GB"/>
        </w:rPr>
      </w:pPr>
      <w:r w:rsidRPr="008C6AE1">
        <w:rPr>
          <w:rFonts w:ascii="Arial" w:hAnsi="Arial" w:cs="Arial"/>
          <w:color w:val="3B3838"/>
          <w:sz w:val="18"/>
          <w:szCs w:val="18"/>
          <w:lang w:val="en-GB"/>
        </w:rPr>
        <w:t>Aleksandra Migacz</w:t>
      </w:r>
    </w:p>
    <w:p w14:paraId="3CD0BF48" w14:textId="6EACA475" w:rsidR="00C83A00" w:rsidRPr="003E2B2B" w:rsidRDefault="008C6AE1" w:rsidP="00C83A00">
      <w:pPr>
        <w:pStyle w:val="NormalnyWeb"/>
        <w:spacing w:before="120" w:after="120"/>
        <w:jc w:val="both"/>
        <w:rPr>
          <w:sz w:val="18"/>
          <w:szCs w:val="18"/>
        </w:rPr>
      </w:pPr>
      <w:proofErr w:type="spellStart"/>
      <w:r>
        <w:rPr>
          <w:rFonts w:ascii="Arial" w:hAnsi="Arial" w:cs="Arial"/>
          <w:color w:val="767171"/>
          <w:sz w:val="18"/>
          <w:szCs w:val="18"/>
        </w:rPr>
        <w:t>Museum</w:t>
      </w:r>
      <w:proofErr w:type="spellEnd"/>
      <w:r>
        <w:rPr>
          <w:rFonts w:ascii="Arial" w:hAnsi="Arial" w:cs="Arial"/>
          <w:color w:val="767171"/>
          <w:sz w:val="18"/>
          <w:szCs w:val="18"/>
        </w:rPr>
        <w:t xml:space="preserve"> of Warsaw</w:t>
      </w:r>
    </w:p>
    <w:p w14:paraId="2F470220" w14:textId="77777777" w:rsidR="00C83A00" w:rsidRPr="003E2B2B" w:rsidRDefault="00C83A00" w:rsidP="00C83A00">
      <w:pPr>
        <w:pStyle w:val="NormalnyWeb"/>
        <w:spacing w:before="120" w:after="120"/>
        <w:jc w:val="both"/>
        <w:rPr>
          <w:sz w:val="18"/>
          <w:szCs w:val="18"/>
        </w:rPr>
      </w:pPr>
      <w:r w:rsidRPr="003E2B2B">
        <w:rPr>
          <w:rFonts w:ascii="Arial" w:hAnsi="Arial" w:cs="Arial"/>
          <w:color w:val="767171"/>
          <w:sz w:val="18"/>
          <w:szCs w:val="18"/>
        </w:rPr>
        <w:t>22 277 43 45, 723 249 094</w:t>
      </w:r>
    </w:p>
    <w:p w14:paraId="52295EB7" w14:textId="77777777" w:rsidR="00C83A00" w:rsidRPr="003E2B2B" w:rsidRDefault="00C83A00" w:rsidP="003E2B2B">
      <w:pPr>
        <w:pStyle w:val="NormalnyWeb"/>
        <w:spacing w:before="120" w:after="120"/>
        <w:jc w:val="both"/>
        <w:rPr>
          <w:sz w:val="18"/>
          <w:szCs w:val="18"/>
        </w:rPr>
      </w:pPr>
      <w:r w:rsidRPr="003E2B2B">
        <w:rPr>
          <w:rFonts w:ascii="Arial" w:hAnsi="Arial" w:cs="Arial"/>
          <w:color w:val="767171"/>
          <w:sz w:val="18"/>
          <w:szCs w:val="18"/>
        </w:rPr>
        <w:t>aleksandra.migacz@muzeumwarszawy.pl</w:t>
      </w:r>
    </w:p>
    <w:p w14:paraId="18236B33" w14:textId="5A950290" w:rsidR="00C83A00" w:rsidRPr="008C6AE1" w:rsidRDefault="008C6AE1" w:rsidP="00C83A00">
      <w:pPr>
        <w:pStyle w:val="NormalnyWeb"/>
        <w:spacing w:before="120" w:after="120"/>
        <w:jc w:val="both"/>
        <w:rPr>
          <w:color w:val="002060"/>
          <w:sz w:val="18"/>
          <w:szCs w:val="18"/>
          <w:lang w:val="en-GB"/>
        </w:rPr>
      </w:pPr>
      <w:r w:rsidRPr="008C6AE1">
        <w:rPr>
          <w:rFonts w:ascii="Arial" w:hAnsi="Arial" w:cs="Arial"/>
          <w:b/>
          <w:bCs/>
          <w:sz w:val="18"/>
          <w:szCs w:val="18"/>
          <w:lang w:val="en-GB"/>
        </w:rPr>
        <w:t>Materials for the media</w:t>
      </w:r>
      <w:r w:rsidR="00C83A00" w:rsidRPr="008C6AE1">
        <w:rPr>
          <w:rFonts w:ascii="Arial" w:hAnsi="Arial" w:cs="Arial"/>
          <w:b/>
          <w:bCs/>
          <w:sz w:val="18"/>
          <w:szCs w:val="18"/>
          <w:lang w:val="en-GB"/>
        </w:rPr>
        <w:t>:</w:t>
      </w:r>
      <w:r w:rsidR="003E2B2B" w:rsidRPr="008C6AE1">
        <w:rPr>
          <w:rFonts w:ascii="Arial" w:hAnsi="Arial" w:cs="Arial"/>
          <w:b/>
          <w:bCs/>
          <w:sz w:val="18"/>
          <w:szCs w:val="18"/>
          <w:lang w:val="en-GB"/>
        </w:rPr>
        <w:t xml:space="preserve"> </w:t>
      </w:r>
      <w:hyperlink r:id="rId17" w:history="1">
        <w:r w:rsidR="003E2B2B" w:rsidRPr="008C6AE1">
          <w:rPr>
            <w:rStyle w:val="Hipercze"/>
            <w:rFonts w:ascii="Arial" w:hAnsi="Arial" w:cs="Arial"/>
            <w:b/>
            <w:bCs/>
            <w:color w:val="002060"/>
            <w:sz w:val="18"/>
            <w:szCs w:val="18"/>
            <w:lang w:val="en-GB"/>
          </w:rPr>
          <w:t>www.muzeumwarszawy.pl/dla-mediow</w:t>
        </w:r>
      </w:hyperlink>
    </w:p>
    <w:sectPr w:rsidR="00C83A00" w:rsidRPr="008C6AE1" w:rsidSect="00B009E0">
      <w:type w:val="continuous"/>
      <w:pgSz w:w="11906" w:h="16838"/>
      <w:pgMar w:top="1418" w:right="1274" w:bottom="993" w:left="1276" w:header="708" w:footer="2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4C074" w14:textId="77777777" w:rsidR="00AD4E5E" w:rsidRDefault="00AD4E5E">
      <w:pPr>
        <w:spacing w:after="0" w:line="240" w:lineRule="auto"/>
      </w:pPr>
      <w:r>
        <w:separator/>
      </w:r>
    </w:p>
  </w:endnote>
  <w:endnote w:type="continuationSeparator" w:id="0">
    <w:p w14:paraId="57745755" w14:textId="77777777" w:rsidR="00AD4E5E" w:rsidRDefault="00AD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ylfaen"/>
    <w:charset w:val="00"/>
    <w:family w:val="swiss"/>
    <w:pitch w:val="variable"/>
    <w:sig w:usb0="E50002FF" w:usb1="500079DB" w:usb2="0000001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0CE" w14:textId="77777777" w:rsidR="00482B3D" w:rsidRDefault="004546E7">
    <w:pPr>
      <w:pBdr>
        <w:top w:val="nil"/>
        <w:left w:val="nil"/>
        <w:bottom w:val="nil"/>
        <w:right w:val="nil"/>
        <w:between w:val="nil"/>
      </w:pBdr>
      <w:tabs>
        <w:tab w:val="center" w:pos="4536"/>
        <w:tab w:val="right" w:pos="9072"/>
        <w:tab w:val="right" w:pos="9000"/>
      </w:tabs>
      <w:spacing w:after="0" w:line="360" w:lineRule="auto"/>
      <w:rPr>
        <w:color w:val="000000"/>
      </w:rPr>
    </w:pPr>
    <w:r>
      <w:rPr>
        <w:noProof/>
        <w:color w:val="000000"/>
      </w:rPr>
      <w:drawing>
        <wp:inline distT="0" distB="0" distL="0" distR="0" wp14:anchorId="306A6C75" wp14:editId="7DCF81F1">
          <wp:extent cx="516890" cy="4572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6890" cy="45720"/>
                  </a:xfrm>
                  <a:prstGeom prst="rect">
                    <a:avLst/>
                  </a:prstGeom>
                  <a:ln/>
                </pic:spPr>
              </pic:pic>
            </a:graphicData>
          </a:graphic>
        </wp:inline>
      </w:drawing>
    </w:r>
  </w:p>
  <w:p w14:paraId="7B2B5B1E" w14:textId="77777777" w:rsidR="00482B3D" w:rsidRDefault="004546E7">
    <w:pPr>
      <w:pBdr>
        <w:top w:val="nil"/>
        <w:left w:val="nil"/>
        <w:bottom w:val="nil"/>
        <w:right w:val="nil"/>
        <w:between w:val="nil"/>
      </w:pBdr>
      <w:tabs>
        <w:tab w:val="center" w:pos="4536"/>
        <w:tab w:val="right" w:pos="9072"/>
        <w:tab w:val="right" w:pos="9000"/>
      </w:tabs>
      <w:spacing w:after="0" w:line="276" w:lineRule="auto"/>
      <w:rPr>
        <w:color w:val="000000"/>
      </w:rPr>
    </w:pPr>
    <w:r>
      <w:rPr>
        <w:rFonts w:ascii="Arial" w:eastAsia="Arial" w:hAnsi="Arial" w:cs="Arial"/>
        <w:color w:val="A6A6A6"/>
        <w:sz w:val="16"/>
        <w:szCs w:val="16"/>
      </w:rPr>
      <w:t>Muzeum Warszawy</w:t>
    </w:r>
  </w:p>
  <w:p w14:paraId="49537526" w14:textId="77777777" w:rsidR="00482B3D" w:rsidRDefault="004546E7">
    <w:pPr>
      <w:pBdr>
        <w:top w:val="nil"/>
        <w:left w:val="nil"/>
        <w:bottom w:val="nil"/>
        <w:right w:val="nil"/>
        <w:between w:val="nil"/>
      </w:pBdr>
      <w:tabs>
        <w:tab w:val="center" w:pos="4536"/>
        <w:tab w:val="right" w:pos="9072"/>
        <w:tab w:val="right" w:pos="9000"/>
      </w:tabs>
      <w:spacing w:after="0" w:line="276" w:lineRule="auto"/>
      <w:rPr>
        <w:color w:val="000000"/>
      </w:rPr>
    </w:pPr>
    <w:r>
      <w:rPr>
        <w:rFonts w:ascii="Arial" w:eastAsia="Arial" w:hAnsi="Arial" w:cs="Arial"/>
        <w:color w:val="A6A6A6"/>
        <w:sz w:val="16"/>
        <w:szCs w:val="16"/>
      </w:rPr>
      <w:t>Rynek Starego Miasta 28-42, 00-272 Warszawa</w:t>
    </w:r>
  </w:p>
  <w:p w14:paraId="21C21856" w14:textId="77777777" w:rsidR="00482B3D" w:rsidRPr="0060736D" w:rsidRDefault="004546E7">
    <w:pPr>
      <w:pBdr>
        <w:top w:val="nil"/>
        <w:left w:val="nil"/>
        <w:bottom w:val="nil"/>
        <w:right w:val="nil"/>
        <w:between w:val="nil"/>
      </w:pBdr>
      <w:tabs>
        <w:tab w:val="center" w:pos="4536"/>
        <w:tab w:val="right" w:pos="9072"/>
        <w:tab w:val="right" w:pos="9000"/>
      </w:tabs>
      <w:spacing w:after="0" w:line="276" w:lineRule="auto"/>
      <w:rPr>
        <w:rFonts w:ascii="Arial" w:eastAsia="Arial" w:hAnsi="Arial" w:cs="Arial"/>
        <w:color w:val="A6A6A6"/>
        <w:sz w:val="16"/>
        <w:szCs w:val="16"/>
        <w:lang w:val="de-DE"/>
      </w:rPr>
    </w:pPr>
    <w:r w:rsidRPr="0060736D">
      <w:rPr>
        <w:rFonts w:ascii="Arial" w:eastAsia="Arial" w:hAnsi="Arial" w:cs="Arial"/>
        <w:color w:val="A6A6A6"/>
        <w:sz w:val="16"/>
        <w:szCs w:val="16"/>
        <w:lang w:val="de-DE"/>
      </w:rPr>
      <w:t>tel. (+48) 22 277 43 00</w:t>
    </w:r>
  </w:p>
  <w:p w14:paraId="2E2C5371" w14:textId="77777777" w:rsidR="00482B3D" w:rsidRPr="0060736D" w:rsidRDefault="004546E7">
    <w:pPr>
      <w:pBdr>
        <w:top w:val="nil"/>
        <w:left w:val="nil"/>
        <w:bottom w:val="nil"/>
        <w:right w:val="nil"/>
        <w:between w:val="nil"/>
      </w:pBdr>
      <w:tabs>
        <w:tab w:val="center" w:pos="4536"/>
        <w:tab w:val="right" w:pos="9072"/>
        <w:tab w:val="right" w:pos="9000"/>
      </w:tabs>
      <w:spacing w:after="0" w:line="276" w:lineRule="auto"/>
      <w:rPr>
        <w:rFonts w:ascii="Arial" w:eastAsia="Arial" w:hAnsi="Arial" w:cs="Arial"/>
        <w:color w:val="A6A6A6"/>
        <w:sz w:val="16"/>
        <w:szCs w:val="16"/>
        <w:lang w:val="de-DE"/>
      </w:rPr>
    </w:pPr>
    <w:r w:rsidRPr="0060736D">
      <w:rPr>
        <w:rFonts w:ascii="Arial" w:eastAsia="Arial" w:hAnsi="Arial" w:cs="Arial"/>
        <w:color w:val="A6A6A6"/>
        <w:sz w:val="16"/>
        <w:szCs w:val="16"/>
        <w:lang w:val="de-DE"/>
      </w:rPr>
      <w:t>www.muzeumwarszawy.pl / sekretariat@muzeumwarszawy.pl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17FD" w14:textId="77777777" w:rsidR="00771DD5" w:rsidRDefault="00771DD5">
    <w:pPr>
      <w:pBdr>
        <w:top w:val="nil"/>
        <w:left w:val="nil"/>
        <w:bottom w:val="nil"/>
        <w:right w:val="nil"/>
        <w:between w:val="nil"/>
      </w:pBdr>
      <w:tabs>
        <w:tab w:val="center" w:pos="4536"/>
        <w:tab w:val="right" w:pos="9072"/>
        <w:tab w:val="right" w:pos="9000"/>
      </w:tabs>
      <w:spacing w:after="0" w:line="360" w:lineRule="auto"/>
      <w:rPr>
        <w:color w:val="000000"/>
      </w:rPr>
    </w:pPr>
    <w:r>
      <w:rPr>
        <w:noProof/>
        <w:color w:val="000000"/>
      </w:rPr>
      <w:drawing>
        <wp:inline distT="0" distB="0" distL="0" distR="0" wp14:anchorId="661FE5DF" wp14:editId="70C287E8">
          <wp:extent cx="516890" cy="457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6890" cy="45720"/>
                  </a:xfrm>
                  <a:prstGeom prst="rect">
                    <a:avLst/>
                  </a:prstGeom>
                  <a:ln/>
                </pic:spPr>
              </pic:pic>
            </a:graphicData>
          </a:graphic>
        </wp:inline>
      </w:drawing>
    </w:r>
  </w:p>
  <w:p w14:paraId="15B74112" w14:textId="77777777" w:rsidR="00771DD5" w:rsidRDefault="00771DD5">
    <w:pPr>
      <w:pBdr>
        <w:top w:val="nil"/>
        <w:left w:val="nil"/>
        <w:bottom w:val="nil"/>
        <w:right w:val="nil"/>
        <w:between w:val="nil"/>
      </w:pBdr>
      <w:tabs>
        <w:tab w:val="center" w:pos="4536"/>
        <w:tab w:val="right" w:pos="9072"/>
        <w:tab w:val="right" w:pos="9000"/>
      </w:tabs>
      <w:spacing w:after="0" w:line="276" w:lineRule="auto"/>
      <w:rPr>
        <w:color w:val="000000"/>
      </w:rPr>
    </w:pPr>
    <w:r>
      <w:rPr>
        <w:rFonts w:ascii="Arial" w:eastAsia="Arial" w:hAnsi="Arial" w:cs="Arial"/>
        <w:color w:val="A6A6A6"/>
        <w:sz w:val="16"/>
        <w:szCs w:val="16"/>
      </w:rPr>
      <w:t>Muzeum Warszawy</w:t>
    </w:r>
  </w:p>
  <w:p w14:paraId="32480244" w14:textId="77777777" w:rsidR="00771DD5" w:rsidRDefault="00771DD5">
    <w:pPr>
      <w:pBdr>
        <w:top w:val="nil"/>
        <w:left w:val="nil"/>
        <w:bottom w:val="nil"/>
        <w:right w:val="nil"/>
        <w:between w:val="nil"/>
      </w:pBdr>
      <w:tabs>
        <w:tab w:val="center" w:pos="4536"/>
        <w:tab w:val="right" w:pos="9072"/>
        <w:tab w:val="right" w:pos="9000"/>
      </w:tabs>
      <w:spacing w:after="0" w:line="276" w:lineRule="auto"/>
      <w:rPr>
        <w:color w:val="000000"/>
      </w:rPr>
    </w:pPr>
    <w:r>
      <w:rPr>
        <w:rFonts w:ascii="Arial" w:eastAsia="Arial" w:hAnsi="Arial" w:cs="Arial"/>
        <w:color w:val="A6A6A6"/>
        <w:sz w:val="16"/>
        <w:szCs w:val="16"/>
      </w:rPr>
      <w:t>Rynek Starego Miasta 28-42, 00-272 Warszawa</w:t>
    </w:r>
  </w:p>
  <w:p w14:paraId="0F8BC36C" w14:textId="77777777" w:rsidR="00771DD5" w:rsidRPr="0060736D" w:rsidRDefault="00771DD5">
    <w:pPr>
      <w:pBdr>
        <w:top w:val="nil"/>
        <w:left w:val="nil"/>
        <w:bottom w:val="nil"/>
        <w:right w:val="nil"/>
        <w:between w:val="nil"/>
      </w:pBdr>
      <w:tabs>
        <w:tab w:val="center" w:pos="4536"/>
        <w:tab w:val="right" w:pos="9072"/>
        <w:tab w:val="right" w:pos="9000"/>
      </w:tabs>
      <w:spacing w:after="0" w:line="276" w:lineRule="auto"/>
      <w:rPr>
        <w:rFonts w:ascii="Arial" w:eastAsia="Arial" w:hAnsi="Arial" w:cs="Arial"/>
        <w:color w:val="A6A6A6"/>
        <w:sz w:val="16"/>
        <w:szCs w:val="16"/>
        <w:lang w:val="de-DE"/>
      </w:rPr>
    </w:pPr>
    <w:r w:rsidRPr="0060736D">
      <w:rPr>
        <w:rFonts w:ascii="Arial" w:eastAsia="Arial" w:hAnsi="Arial" w:cs="Arial"/>
        <w:color w:val="A6A6A6"/>
        <w:sz w:val="16"/>
        <w:szCs w:val="16"/>
        <w:lang w:val="de-DE"/>
      </w:rPr>
      <w:t>tel. (+48) 22 277 43 00</w:t>
    </w:r>
  </w:p>
  <w:p w14:paraId="7FD4BC1B" w14:textId="77777777" w:rsidR="00771DD5" w:rsidRPr="0060736D" w:rsidRDefault="00771DD5">
    <w:pPr>
      <w:pBdr>
        <w:top w:val="nil"/>
        <w:left w:val="nil"/>
        <w:bottom w:val="nil"/>
        <w:right w:val="nil"/>
        <w:between w:val="nil"/>
      </w:pBdr>
      <w:tabs>
        <w:tab w:val="center" w:pos="4536"/>
        <w:tab w:val="right" w:pos="9072"/>
        <w:tab w:val="right" w:pos="9000"/>
      </w:tabs>
      <w:spacing w:after="0" w:line="276" w:lineRule="auto"/>
      <w:rPr>
        <w:rFonts w:ascii="Arial" w:eastAsia="Arial" w:hAnsi="Arial" w:cs="Arial"/>
        <w:color w:val="A6A6A6"/>
        <w:sz w:val="16"/>
        <w:szCs w:val="16"/>
        <w:lang w:val="de-DE"/>
      </w:rPr>
    </w:pPr>
    <w:r w:rsidRPr="0060736D">
      <w:rPr>
        <w:rFonts w:ascii="Arial" w:eastAsia="Arial" w:hAnsi="Arial" w:cs="Arial"/>
        <w:color w:val="A6A6A6"/>
        <w:sz w:val="16"/>
        <w:szCs w:val="16"/>
        <w:lang w:val="de-DE"/>
      </w:rPr>
      <w:t>www.muzeumwarszawy.pl / sekretariat@muzeumwarszawy.pl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C30A" w14:textId="77777777" w:rsidR="00AD4E5E" w:rsidRDefault="00AD4E5E">
      <w:pPr>
        <w:spacing w:after="0" w:line="240" w:lineRule="auto"/>
      </w:pPr>
      <w:r>
        <w:separator/>
      </w:r>
    </w:p>
  </w:footnote>
  <w:footnote w:type="continuationSeparator" w:id="0">
    <w:p w14:paraId="77479B8D" w14:textId="77777777" w:rsidR="00AD4E5E" w:rsidRDefault="00AD4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F2DF" w14:textId="77777777" w:rsidR="00482B3D" w:rsidRDefault="004546E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14:anchorId="2BFA41F8" wp14:editId="3AC19B2A">
          <wp:simplePos x="0" y="0"/>
          <wp:positionH relativeFrom="page">
            <wp:posOffset>899795</wp:posOffset>
          </wp:positionH>
          <wp:positionV relativeFrom="page">
            <wp:posOffset>344170</wp:posOffset>
          </wp:positionV>
          <wp:extent cx="1143000" cy="3975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3975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38D4" w14:textId="77777777" w:rsidR="00771DD5" w:rsidRDefault="00771DD5">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60288" behindDoc="1" locked="0" layoutInCell="1" hidden="0" allowOverlap="1" wp14:anchorId="268CF76D" wp14:editId="08FCD263">
          <wp:simplePos x="0" y="0"/>
          <wp:positionH relativeFrom="page">
            <wp:posOffset>899795</wp:posOffset>
          </wp:positionH>
          <wp:positionV relativeFrom="page">
            <wp:posOffset>344170</wp:posOffset>
          </wp:positionV>
          <wp:extent cx="1143000" cy="3975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3975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11D29"/>
    <w:multiLevelType w:val="hybridMultilevel"/>
    <w:tmpl w:val="E2547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3D"/>
    <w:rsid w:val="00002451"/>
    <w:rsid w:val="0001153E"/>
    <w:rsid w:val="00097956"/>
    <w:rsid w:val="000B3318"/>
    <w:rsid w:val="000C0A1E"/>
    <w:rsid w:val="000C31E1"/>
    <w:rsid w:val="00133209"/>
    <w:rsid w:val="001777FD"/>
    <w:rsid w:val="00184953"/>
    <w:rsid w:val="00197225"/>
    <w:rsid w:val="00234C7E"/>
    <w:rsid w:val="0025138E"/>
    <w:rsid w:val="0026275A"/>
    <w:rsid w:val="002832F7"/>
    <w:rsid w:val="002A0392"/>
    <w:rsid w:val="002A2C05"/>
    <w:rsid w:val="002F3629"/>
    <w:rsid w:val="002F44B4"/>
    <w:rsid w:val="003230CF"/>
    <w:rsid w:val="003456FE"/>
    <w:rsid w:val="00356228"/>
    <w:rsid w:val="00397243"/>
    <w:rsid w:val="00397CEC"/>
    <w:rsid w:val="003C46C6"/>
    <w:rsid w:val="003E2B2B"/>
    <w:rsid w:val="003E69C1"/>
    <w:rsid w:val="00415F6C"/>
    <w:rsid w:val="00417A61"/>
    <w:rsid w:val="00422376"/>
    <w:rsid w:val="00435102"/>
    <w:rsid w:val="00446CBC"/>
    <w:rsid w:val="004546E7"/>
    <w:rsid w:val="00482B3D"/>
    <w:rsid w:val="004B0FA8"/>
    <w:rsid w:val="004B3602"/>
    <w:rsid w:val="004B77A8"/>
    <w:rsid w:val="004D5CDE"/>
    <w:rsid w:val="004F603B"/>
    <w:rsid w:val="00504512"/>
    <w:rsid w:val="00513C55"/>
    <w:rsid w:val="00534D1A"/>
    <w:rsid w:val="00583AA2"/>
    <w:rsid w:val="0059102E"/>
    <w:rsid w:val="00591F54"/>
    <w:rsid w:val="005C1BC4"/>
    <w:rsid w:val="005C2392"/>
    <w:rsid w:val="005C5FB4"/>
    <w:rsid w:val="005D26A2"/>
    <w:rsid w:val="005D5E66"/>
    <w:rsid w:val="005E6F5E"/>
    <w:rsid w:val="005F1E48"/>
    <w:rsid w:val="005F2480"/>
    <w:rsid w:val="0060736D"/>
    <w:rsid w:val="00610DF8"/>
    <w:rsid w:val="00614BDD"/>
    <w:rsid w:val="0064036A"/>
    <w:rsid w:val="0069173E"/>
    <w:rsid w:val="00696855"/>
    <w:rsid w:val="006A0E44"/>
    <w:rsid w:val="006D59E1"/>
    <w:rsid w:val="00722800"/>
    <w:rsid w:val="0076646D"/>
    <w:rsid w:val="00771DD5"/>
    <w:rsid w:val="00780BE2"/>
    <w:rsid w:val="007C1917"/>
    <w:rsid w:val="007C2A20"/>
    <w:rsid w:val="007F1FC4"/>
    <w:rsid w:val="007F2D17"/>
    <w:rsid w:val="007F6906"/>
    <w:rsid w:val="00820D45"/>
    <w:rsid w:val="008259D1"/>
    <w:rsid w:val="00861625"/>
    <w:rsid w:val="0087652C"/>
    <w:rsid w:val="008839E0"/>
    <w:rsid w:val="00884938"/>
    <w:rsid w:val="008B1AA0"/>
    <w:rsid w:val="008C6AE1"/>
    <w:rsid w:val="008D1522"/>
    <w:rsid w:val="00902D37"/>
    <w:rsid w:val="00907BA1"/>
    <w:rsid w:val="00933BF6"/>
    <w:rsid w:val="0094114E"/>
    <w:rsid w:val="009451CC"/>
    <w:rsid w:val="00955466"/>
    <w:rsid w:val="00964572"/>
    <w:rsid w:val="00972FCD"/>
    <w:rsid w:val="009A5365"/>
    <w:rsid w:val="009B1428"/>
    <w:rsid w:val="009F09EC"/>
    <w:rsid w:val="009F3CAE"/>
    <w:rsid w:val="009F3D9D"/>
    <w:rsid w:val="009F5832"/>
    <w:rsid w:val="00A31A53"/>
    <w:rsid w:val="00A52318"/>
    <w:rsid w:val="00A64684"/>
    <w:rsid w:val="00A809E2"/>
    <w:rsid w:val="00A959DF"/>
    <w:rsid w:val="00AA4E75"/>
    <w:rsid w:val="00AC7733"/>
    <w:rsid w:val="00AD4E5E"/>
    <w:rsid w:val="00B009E0"/>
    <w:rsid w:val="00B15DA1"/>
    <w:rsid w:val="00B52D0C"/>
    <w:rsid w:val="00B9360F"/>
    <w:rsid w:val="00BB6970"/>
    <w:rsid w:val="00BC1EB7"/>
    <w:rsid w:val="00BD0752"/>
    <w:rsid w:val="00BE12BB"/>
    <w:rsid w:val="00C038A1"/>
    <w:rsid w:val="00C0715A"/>
    <w:rsid w:val="00C12F5A"/>
    <w:rsid w:val="00C45D45"/>
    <w:rsid w:val="00C82A65"/>
    <w:rsid w:val="00C83A00"/>
    <w:rsid w:val="00C957A5"/>
    <w:rsid w:val="00CA1F02"/>
    <w:rsid w:val="00CC27BF"/>
    <w:rsid w:val="00CC2F18"/>
    <w:rsid w:val="00CD4CE1"/>
    <w:rsid w:val="00D05973"/>
    <w:rsid w:val="00D67319"/>
    <w:rsid w:val="00D77441"/>
    <w:rsid w:val="00D954C2"/>
    <w:rsid w:val="00DA4A3A"/>
    <w:rsid w:val="00DD1D8F"/>
    <w:rsid w:val="00DD749F"/>
    <w:rsid w:val="00E163E4"/>
    <w:rsid w:val="00E40B5B"/>
    <w:rsid w:val="00EA044F"/>
    <w:rsid w:val="00EA5A0C"/>
    <w:rsid w:val="00EB4C50"/>
    <w:rsid w:val="00F05DFF"/>
    <w:rsid w:val="00F122BC"/>
    <w:rsid w:val="00F26F5B"/>
    <w:rsid w:val="00F27322"/>
    <w:rsid w:val="00F3251D"/>
    <w:rsid w:val="00F62DE5"/>
    <w:rsid w:val="00F8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8137A"/>
  <w15:docId w15:val="{AB71A5EF-3134-435D-AA91-19E6CC8C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E43"/>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agwek"/>
    <w:link w:val="Nagwek3Znak"/>
    <w:uiPriority w:val="9"/>
    <w:unhideWhenUsed/>
    <w:qFormat/>
    <w:rsid w:val="00C05AB3"/>
    <w:pPr>
      <w:outlineLvl w:val="2"/>
    </w:pPr>
    <w:rPr>
      <w:rFonts w:ascii="Cambria" w:eastAsia="Cambria" w:hAnsi="Cambria" w:cs="Cambria"/>
      <w:color w:val="000000"/>
      <w:sz w:val="24"/>
      <w:szCs w:val="24"/>
      <w:u w:color="000000"/>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uiPriority w:val="99"/>
    <w:rsid w:val="0091236E"/>
    <w:pPr>
      <w:suppressAutoHyphens/>
      <w:autoSpaceDN w:val="0"/>
      <w:spacing w:before="100" w:after="100" w:line="240" w:lineRule="auto"/>
      <w:textAlignment w:val="baseline"/>
    </w:pPr>
    <w:rPr>
      <w:rFonts w:ascii="Times New Roman" w:eastAsia="Times New Roman" w:hAnsi="Times New Roman" w:cs="Times New Roman"/>
      <w:color w:val="000000"/>
      <w:kern w:val="3"/>
      <w:sz w:val="24"/>
      <w:szCs w:val="24"/>
    </w:rPr>
  </w:style>
  <w:style w:type="character" w:styleId="Hipercze">
    <w:name w:val="Hyperlink"/>
    <w:basedOn w:val="Domylnaczcionkaakapitu"/>
    <w:unhideWhenUsed/>
    <w:rsid w:val="00110904"/>
    <w:rPr>
      <w:color w:val="0563C1" w:themeColor="hyperlink"/>
      <w:u w:val="single"/>
    </w:rPr>
  </w:style>
  <w:style w:type="character" w:customStyle="1" w:styleId="Nierozpoznanawzmianka1">
    <w:name w:val="Nierozpoznana wzmianka1"/>
    <w:basedOn w:val="Domylnaczcionkaakapitu"/>
    <w:uiPriority w:val="99"/>
    <w:semiHidden/>
    <w:unhideWhenUsed/>
    <w:rsid w:val="00110904"/>
    <w:rPr>
      <w:color w:val="605E5C"/>
      <w:shd w:val="clear" w:color="auto" w:fill="E1DFDD"/>
    </w:rPr>
  </w:style>
  <w:style w:type="character" w:customStyle="1" w:styleId="Nagwek3Znak">
    <w:name w:val="Nagłówek 3 Znak"/>
    <w:basedOn w:val="Domylnaczcionkaakapitu"/>
    <w:link w:val="Nagwek3"/>
    <w:rsid w:val="00C05AB3"/>
    <w:rPr>
      <w:rFonts w:ascii="Cambria" w:eastAsia="Cambria" w:hAnsi="Cambria" w:cs="Cambria"/>
      <w:color w:val="000000"/>
      <w:sz w:val="24"/>
      <w:szCs w:val="24"/>
      <w:u w:color="000000"/>
      <w:lang w:eastAsia="pl-PL"/>
    </w:rPr>
  </w:style>
  <w:style w:type="character" w:customStyle="1" w:styleId="Wyrnienie">
    <w:name w:val="Wyróżnienie"/>
    <w:qFormat/>
    <w:rsid w:val="00C05AB3"/>
    <w:rPr>
      <w:i/>
      <w:iCs/>
    </w:rPr>
  </w:style>
  <w:style w:type="paragraph" w:styleId="Nagwek">
    <w:name w:val="header"/>
    <w:basedOn w:val="Normalny"/>
    <w:link w:val="NagwekZnak"/>
    <w:uiPriority w:val="99"/>
    <w:unhideWhenUsed/>
    <w:rsid w:val="00C05A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AB3"/>
  </w:style>
  <w:style w:type="character" w:customStyle="1" w:styleId="Brak">
    <w:name w:val="Brak"/>
    <w:rsid w:val="007267B1"/>
  </w:style>
  <w:style w:type="paragraph" w:customStyle="1" w:styleId="Domylne">
    <w:name w:val="Domyślne"/>
    <w:rsid w:val="00A41D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rPr>
  </w:style>
  <w:style w:type="paragraph" w:styleId="Stopka">
    <w:name w:val="footer"/>
    <w:basedOn w:val="Normalny"/>
    <w:link w:val="StopkaZnak"/>
    <w:unhideWhenUsed/>
    <w:rsid w:val="005B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A32"/>
  </w:style>
  <w:style w:type="paragraph" w:styleId="Tekstdymka">
    <w:name w:val="Balloon Text"/>
    <w:basedOn w:val="Normalny"/>
    <w:link w:val="TekstdymkaZnak"/>
    <w:uiPriority w:val="99"/>
    <w:semiHidden/>
    <w:unhideWhenUsed/>
    <w:rsid w:val="007E07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7EF"/>
    <w:rPr>
      <w:rFonts w:ascii="Segoe UI" w:hAnsi="Segoe UI" w:cs="Segoe UI"/>
      <w:sz w:val="18"/>
      <w:szCs w:val="18"/>
    </w:rPr>
  </w:style>
  <w:style w:type="paragraph" w:styleId="Poprawka">
    <w:name w:val="Revision"/>
    <w:hidden/>
    <w:uiPriority w:val="99"/>
    <w:semiHidden/>
    <w:rsid w:val="001337D4"/>
    <w:pPr>
      <w:spacing w:after="0" w:line="240" w:lineRule="auto"/>
    </w:pPr>
  </w:style>
  <w:style w:type="character" w:styleId="Odwoaniedokomentarza">
    <w:name w:val="annotation reference"/>
    <w:basedOn w:val="Domylnaczcionkaakapitu"/>
    <w:uiPriority w:val="99"/>
    <w:semiHidden/>
    <w:unhideWhenUsed/>
    <w:rsid w:val="0030186F"/>
    <w:rPr>
      <w:sz w:val="16"/>
      <w:szCs w:val="16"/>
    </w:rPr>
  </w:style>
  <w:style w:type="paragraph" w:styleId="Tekstkomentarza">
    <w:name w:val="annotation text"/>
    <w:basedOn w:val="Normalny"/>
    <w:link w:val="TekstkomentarzaZnak"/>
    <w:uiPriority w:val="99"/>
    <w:semiHidden/>
    <w:unhideWhenUsed/>
    <w:rsid w:val="003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86F"/>
    <w:rPr>
      <w:sz w:val="20"/>
      <w:szCs w:val="20"/>
    </w:rPr>
  </w:style>
  <w:style w:type="paragraph" w:styleId="Tematkomentarza">
    <w:name w:val="annotation subject"/>
    <w:basedOn w:val="Tekstkomentarza"/>
    <w:next w:val="Tekstkomentarza"/>
    <w:link w:val="TematkomentarzaZnak"/>
    <w:uiPriority w:val="99"/>
    <w:semiHidden/>
    <w:unhideWhenUsed/>
    <w:rsid w:val="0030186F"/>
    <w:rPr>
      <w:b/>
      <w:bCs/>
    </w:rPr>
  </w:style>
  <w:style w:type="character" w:customStyle="1" w:styleId="TematkomentarzaZnak">
    <w:name w:val="Temat komentarza Znak"/>
    <w:basedOn w:val="TekstkomentarzaZnak"/>
    <w:link w:val="Tematkomentarza"/>
    <w:uiPriority w:val="99"/>
    <w:semiHidden/>
    <w:rsid w:val="0030186F"/>
    <w:rPr>
      <w:b/>
      <w:bCs/>
      <w:sz w:val="20"/>
      <w:szCs w:val="20"/>
    </w:rPr>
  </w:style>
  <w:style w:type="character" w:customStyle="1" w:styleId="Nierozpoznanawzmianka2">
    <w:name w:val="Nierozpoznana wzmianka2"/>
    <w:basedOn w:val="Domylnaczcionkaakapitu"/>
    <w:uiPriority w:val="99"/>
    <w:semiHidden/>
    <w:unhideWhenUsed/>
    <w:rsid w:val="00034E15"/>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2F44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44B4"/>
    <w:rPr>
      <w:sz w:val="20"/>
      <w:szCs w:val="20"/>
    </w:rPr>
  </w:style>
  <w:style w:type="character" w:styleId="Odwoanieprzypisukocowego">
    <w:name w:val="endnote reference"/>
    <w:basedOn w:val="Domylnaczcionkaakapitu"/>
    <w:uiPriority w:val="99"/>
    <w:semiHidden/>
    <w:unhideWhenUsed/>
    <w:rsid w:val="002F44B4"/>
    <w:rPr>
      <w:vertAlign w:val="superscript"/>
    </w:rPr>
  </w:style>
  <w:style w:type="character" w:styleId="Nierozpoznanawzmianka">
    <w:name w:val="Unresolved Mention"/>
    <w:basedOn w:val="Domylnaczcionkaakapitu"/>
    <w:uiPriority w:val="99"/>
    <w:semiHidden/>
    <w:unhideWhenUsed/>
    <w:rsid w:val="00CD4CE1"/>
    <w:rPr>
      <w:color w:val="605E5C"/>
      <w:shd w:val="clear" w:color="auto" w:fill="E1DFDD"/>
    </w:rPr>
  </w:style>
  <w:style w:type="paragraph" w:styleId="Akapitzlist">
    <w:name w:val="List Paragraph"/>
    <w:basedOn w:val="Normalny"/>
    <w:uiPriority w:val="34"/>
    <w:qFormat/>
    <w:rsid w:val="0077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1020">
      <w:bodyDiv w:val="1"/>
      <w:marLeft w:val="0"/>
      <w:marRight w:val="0"/>
      <w:marTop w:val="0"/>
      <w:marBottom w:val="0"/>
      <w:divBdr>
        <w:top w:val="none" w:sz="0" w:space="0" w:color="auto"/>
        <w:left w:val="none" w:sz="0" w:space="0" w:color="auto"/>
        <w:bottom w:val="none" w:sz="0" w:space="0" w:color="auto"/>
        <w:right w:val="none" w:sz="0" w:space="0" w:color="auto"/>
      </w:divBdr>
    </w:div>
    <w:div w:id="557280066">
      <w:bodyDiv w:val="1"/>
      <w:marLeft w:val="0"/>
      <w:marRight w:val="0"/>
      <w:marTop w:val="0"/>
      <w:marBottom w:val="0"/>
      <w:divBdr>
        <w:top w:val="none" w:sz="0" w:space="0" w:color="auto"/>
        <w:left w:val="none" w:sz="0" w:space="0" w:color="auto"/>
        <w:bottom w:val="none" w:sz="0" w:space="0" w:color="auto"/>
        <w:right w:val="none" w:sz="0" w:space="0" w:color="auto"/>
      </w:divBdr>
      <w:divsChild>
        <w:div w:id="1001853184">
          <w:marLeft w:val="0"/>
          <w:marRight w:val="0"/>
          <w:marTop w:val="0"/>
          <w:marBottom w:val="0"/>
          <w:divBdr>
            <w:top w:val="none" w:sz="0" w:space="0" w:color="auto"/>
            <w:left w:val="none" w:sz="0" w:space="0" w:color="auto"/>
            <w:bottom w:val="none" w:sz="0" w:space="0" w:color="auto"/>
            <w:right w:val="none" w:sz="0" w:space="0" w:color="auto"/>
          </w:divBdr>
        </w:div>
        <w:div w:id="821166373">
          <w:marLeft w:val="0"/>
          <w:marRight w:val="0"/>
          <w:marTop w:val="0"/>
          <w:marBottom w:val="0"/>
          <w:divBdr>
            <w:top w:val="none" w:sz="0" w:space="0" w:color="auto"/>
            <w:left w:val="none" w:sz="0" w:space="0" w:color="auto"/>
            <w:bottom w:val="none" w:sz="0" w:space="0" w:color="auto"/>
            <w:right w:val="none" w:sz="0" w:space="0" w:color="auto"/>
          </w:divBdr>
        </w:div>
        <w:div w:id="1718552123">
          <w:marLeft w:val="0"/>
          <w:marRight w:val="0"/>
          <w:marTop w:val="0"/>
          <w:marBottom w:val="0"/>
          <w:divBdr>
            <w:top w:val="none" w:sz="0" w:space="0" w:color="auto"/>
            <w:left w:val="none" w:sz="0" w:space="0" w:color="auto"/>
            <w:bottom w:val="none" w:sz="0" w:space="0" w:color="auto"/>
            <w:right w:val="none" w:sz="0" w:space="0" w:color="auto"/>
          </w:divBdr>
        </w:div>
      </w:divsChild>
    </w:div>
    <w:div w:id="1356881884">
      <w:bodyDiv w:val="1"/>
      <w:marLeft w:val="0"/>
      <w:marRight w:val="0"/>
      <w:marTop w:val="0"/>
      <w:marBottom w:val="0"/>
      <w:divBdr>
        <w:top w:val="none" w:sz="0" w:space="0" w:color="auto"/>
        <w:left w:val="none" w:sz="0" w:space="0" w:color="auto"/>
        <w:bottom w:val="none" w:sz="0" w:space="0" w:color="auto"/>
        <w:right w:val="none" w:sz="0" w:space="0" w:color="auto"/>
      </w:divBdr>
    </w:div>
    <w:div w:id="181864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zeumwarszawy.pl" TargetMode="External"/><Relationship Id="rId17" Type="http://schemas.openxmlformats.org/officeDocument/2006/relationships/hyperlink" Target="http://www.muzeumwarszawy.pl/dla-mediow"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uzeumwarszawy.pl/obchody-80-rocznicy-powstania-warszawskieg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0E6NbUmhLKdE2xjtWsdnW6Yoww==">CgMxLjAyCGguZ2pkZ3hzMgloLjMwajB6bGwyCWguMWZvYjl0ZTIJaC4zem55c2g3MgloLjJldDkycDA4AHIhMWFWYmZLYkFQT1ZSbUY1NEllZEdCV1FNRzFjeEJsMU9F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1588</Words>
  <Characters>9528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Migacz</dc:creator>
  <cp:lastModifiedBy>Aleksandra Migacz</cp:lastModifiedBy>
  <cp:revision>9</cp:revision>
  <cp:lastPrinted>2024-07-01T07:57:00Z</cp:lastPrinted>
  <dcterms:created xsi:type="dcterms:W3CDTF">2024-06-27T13:18:00Z</dcterms:created>
  <dcterms:modified xsi:type="dcterms:W3CDTF">2024-07-26T12:07:00Z</dcterms:modified>
</cp:coreProperties>
</file>