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5C0DD4" w:rsidR="002D5F0B" w:rsidRDefault="00F53368" w:rsidP="00F53368">
      <w:pPr>
        <w:spacing w:after="0" w:line="276" w:lineRule="auto"/>
        <w:jc w:val="both"/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</w:pPr>
      <w:bookmarkStart w:id="0" w:name="_GoBack"/>
      <w:r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  <w:t xml:space="preserve">2: </w:t>
      </w:r>
      <w:r w:rsidR="004F3B7D" w:rsidRPr="00F53368"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  <w:t>Kuchenne ewolucje</w:t>
      </w:r>
    </w:p>
    <w:bookmarkEnd w:id="0"/>
    <w:p w14:paraId="7A8B5348" w14:textId="77777777" w:rsidR="00F53368" w:rsidRPr="00F53368" w:rsidRDefault="00F53368" w:rsidP="00F53368">
      <w:pPr>
        <w:spacing w:after="0" w:line="276" w:lineRule="auto"/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</w:pPr>
    </w:p>
    <w:p w14:paraId="00000002" w14:textId="356D8ECA" w:rsidR="002D5F0B" w:rsidRPr="00F53368" w:rsidRDefault="004F3B7D" w:rsidP="00F53368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F53368">
        <w:rPr>
          <w:rFonts w:ascii="Arial" w:hAnsi="Arial" w:cs="Arial"/>
          <w:kern w:val="2"/>
          <w:sz w:val="24"/>
          <w:szCs w:val="24"/>
          <w:lang w:eastAsia="en-US"/>
        </w:rPr>
        <w:t>W średniowiecznej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mieszczańskiej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kamienicy nie było oddzielnego pomieszczenia przeznaczonego na kuchnię. Nie znamy takich pomieszczeń z badań archeologicznych i architektonicznych, brak również przekazów pisanych na ten temat. Kuchnie w naszym rozumieniu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znane są z zamków i klasztorów, gdzie gotowano dla dużej grupy ludzi. Obróbkę cieplną pokarmów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 miejskim domu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przeprowadzano w pomieszczeniach wielofunkcyjnych, w dużych kominkach z ogniem rozpalonym na poziomie posadzki i wysoko umieszczonym okapem, k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tóry z pewnością nie zbierał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całego dymu. Pomimo tego faktu, w tym samym pomieszczeniu, poza gotowaniem, spożywano posiłki, a niekiedy nawet spano. Kominek, poza funkcjami kulinarnymi, ogrzewał i oświetlał pokój. Z czasem miejsce do przygotowywania posiłk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ów przenosi się do oddzielnego budynku w podwórzu lub do sieni kamienicy. Taki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służący do gotowania na otwartym ogniu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piec z wyciągiem przechodzącym przez 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trzy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kondygnacje klatki schodowej wciąż oglądać możemy w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należącej do Muzeum Warszawy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kamienicy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 xml:space="preserve">,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Ryne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k Starego Miasta 34.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Powstał on najprawdopodobniej w czasie przebudowy budynku ok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oło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1620 r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oku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. Obraz autorstwa flamandzkiego artysty Fransa </w:t>
      </w:r>
      <w:proofErr w:type="spellStart"/>
      <w:r w:rsidRPr="00F53368">
        <w:rPr>
          <w:rFonts w:ascii="Arial" w:hAnsi="Arial" w:cs="Arial"/>
          <w:kern w:val="2"/>
          <w:sz w:val="24"/>
          <w:szCs w:val="24"/>
          <w:lang w:eastAsia="en-US"/>
        </w:rPr>
        <w:t>Snajdersa</w:t>
      </w:r>
      <w:proofErr w:type="spellEnd"/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, powstały na początku 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siedemnastego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wieku, ukazuje wnętrze kuchni z tamtego okresu. Na pierwszym planie dzieła widoczna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jest obficie zaopatrzona spiżarnia i kobieta przygotowująca jedzenie. Scena stanowi symboliczną przestrogę przed nadmiarem. Ostrygi i ptaki nabite na rożen są alegorią przyjemności cielesnych, zaś małpka ukryta w ciemnym kącie uosabia poddawanie się zmysło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wym impulsom. W tle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zaś druga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skromna postać kobieca gotuje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prosty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posiłek z lokalnych produktów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 xml:space="preserve">,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symbolizując w ten sposób zdrowy i umiarkowany sposób życia stanowiący protestancki ideał.</w:t>
      </w:r>
    </w:p>
    <w:p w14:paraId="00000003" w14:textId="54CA819C" w:rsidR="002D5F0B" w:rsidRPr="00F53368" w:rsidRDefault="004F3B7D" w:rsidP="00F53368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F53368">
        <w:rPr>
          <w:rFonts w:ascii="Arial" w:hAnsi="Arial" w:cs="Arial"/>
          <w:kern w:val="2"/>
          <w:sz w:val="24"/>
          <w:szCs w:val="24"/>
          <w:lang w:eastAsia="en-US"/>
        </w:rPr>
        <w:t>Wiedzę na temat przygotowywania posiłków w wiekach średnich czerpa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ć możemy ze źródeł ikonograficznych. Na obrazach i rycinach często widoczny jest żelazny kocioł zawieszony na haku, z możliwością regulacji wysokości, a także stojący nad ogniem niski rożen lub ruszt, pod którym znajduje się naczynie do zbierania skapujące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go tłuszczu. Taki zabytek pokazujemy również na wystawie. 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Czternasto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wieczna rynienka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 xml:space="preserve">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wykonana z ceramiki siwej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odkryta została podczas badań archeologicznych na zapleczu kamienicy przy ul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icy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Wąski Dunaj 14. Najpopularniejszym typem naczyń kuchennych były garnki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ceramiczne o różnych rozmiarach i sprecyzowanym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lastRenderedPageBreak/>
        <w:t>przeznaczeniu. Wynikało to z porowatości ścianek tych naczyń i tak n</w:t>
      </w:r>
      <w:r w:rsidR="00F53368">
        <w:rPr>
          <w:rFonts w:ascii="Arial" w:hAnsi="Arial" w:cs="Arial"/>
          <w:kern w:val="2"/>
          <w:sz w:val="24"/>
          <w:szCs w:val="24"/>
          <w:lang w:eastAsia="en-US"/>
        </w:rPr>
        <w:t>a przykład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do gotowania mleka nie można było użyć garnka po potrawie kwaśnej, bo by się zważyło. Częściowo zaradzić temu problemowi mogło szkliwieni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e naczyń</w:t>
      </w:r>
      <w:r>
        <w:rPr>
          <w:rFonts w:ascii="Arial" w:hAnsi="Arial" w:cs="Arial"/>
          <w:kern w:val="2"/>
          <w:sz w:val="24"/>
          <w:szCs w:val="24"/>
          <w:lang w:eastAsia="en-US"/>
        </w:rPr>
        <w:t>,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które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poza walorami estetycznymi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ułatwiało mycie i zmniejszało wnikliwość w ścianki drobin pożywienia i zapachów.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Garnki z jedzeniem wkładano bezpośrednio w ogień za pomocą rozwidlonej gałęzi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lub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–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w celu lepszej stabilizacji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–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wstawiano w żelazn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ą obręcz na nóżkach. Popularnością, aż po wiek </w:t>
      </w:r>
      <w:r>
        <w:rPr>
          <w:rFonts w:ascii="Arial" w:hAnsi="Arial" w:cs="Arial"/>
          <w:kern w:val="2"/>
          <w:sz w:val="24"/>
          <w:szCs w:val="24"/>
          <w:lang w:eastAsia="en-US"/>
        </w:rPr>
        <w:t>osiemnasty,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cieszyły się też patelnie na </w:t>
      </w:r>
      <w:r>
        <w:rPr>
          <w:rFonts w:ascii="Arial" w:hAnsi="Arial" w:cs="Arial"/>
          <w:kern w:val="2"/>
          <w:sz w:val="24"/>
          <w:szCs w:val="24"/>
          <w:lang w:eastAsia="en-US"/>
        </w:rPr>
        <w:t>trzech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nóżkach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służące do duszenia, smażenia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czy przygotowywania sosów. Różne typy kuchennych naczyń ceramicznych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pochodzących z warszawskich badań archeologicznych, datowanych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od </w:t>
      </w:r>
      <w:r>
        <w:rPr>
          <w:rFonts w:ascii="Arial" w:hAnsi="Arial" w:cs="Arial"/>
          <w:kern w:val="2"/>
          <w:sz w:val="24"/>
          <w:szCs w:val="24"/>
          <w:lang w:eastAsia="en-US"/>
        </w:rPr>
        <w:t>czternastego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po </w:t>
      </w:r>
      <w:r>
        <w:rPr>
          <w:rFonts w:ascii="Arial" w:hAnsi="Arial" w:cs="Arial"/>
          <w:kern w:val="2"/>
          <w:sz w:val="24"/>
          <w:szCs w:val="24"/>
          <w:lang w:eastAsia="en-US"/>
        </w:rPr>
        <w:t>osiemnasty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wiek</w:t>
      </w:r>
      <w:r>
        <w:rPr>
          <w:rFonts w:ascii="Arial" w:hAnsi="Arial" w:cs="Arial"/>
          <w:kern w:val="2"/>
          <w:sz w:val="24"/>
          <w:szCs w:val="24"/>
          <w:lang w:eastAsia="en-US"/>
        </w:rPr>
        <w:t>,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obejrzeć można w pierwszej sali wystawy. </w:t>
      </w:r>
    </w:p>
    <w:p w14:paraId="00000004" w14:textId="36AE64F1" w:rsidR="002D5F0B" w:rsidRPr="00F53368" w:rsidRDefault="004F3B7D" w:rsidP="00F53368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Przełomowy dla zmian w procesie gotowania był wiek </w:t>
      </w:r>
      <w:r>
        <w:rPr>
          <w:rFonts w:ascii="Arial" w:hAnsi="Arial" w:cs="Arial"/>
          <w:kern w:val="2"/>
          <w:sz w:val="24"/>
          <w:szCs w:val="24"/>
          <w:lang w:eastAsia="en-US"/>
        </w:rPr>
        <w:t>dziewiętnasty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. Rozwój przemysłu, innowacje technologiczne przełożyły się także na liczne rozwiązania ułatwiające pracę w kuchni. Jako pierwsze pojawiły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się kuchnie z zamkniętą komorą spalania, co eliminowało uciążliwości związane z używaniem otwartego ognia. W następstwie tych zmian zaczęto używać innego rodzaju naczyń do gotowania, czyli garnków wykonanych z różnego rodzaju metali. W połowie wieku na ta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rgach światowych w Londynie pokazano pierwszą kuchenkę gazową, wynalazek Jamesa Sharpa. Z kolei pod koniec </w:t>
      </w:r>
      <w:r>
        <w:rPr>
          <w:rFonts w:ascii="Arial" w:hAnsi="Arial" w:cs="Arial"/>
          <w:kern w:val="2"/>
          <w:sz w:val="24"/>
          <w:szCs w:val="24"/>
          <w:lang w:eastAsia="en-US"/>
        </w:rPr>
        <w:t>dziewiętnastego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</w:t>
      </w:r>
      <w:r>
        <w:rPr>
          <w:rFonts w:ascii="Arial" w:hAnsi="Arial" w:cs="Arial"/>
          <w:kern w:val="2"/>
          <w:sz w:val="24"/>
          <w:szCs w:val="24"/>
          <w:lang w:eastAsia="en-US"/>
        </w:rPr>
        <w:t>ieku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Austriak Friedrich Wilhelm Schindler opatentował pierwszą kuchenkę elektryczną, jednak wynalazek powszechniej zaczął być stosowany dopiero po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drugiej wojnie światowej, a prawdziwą popularność zyskał jeszcze później – na przełomie </w:t>
      </w:r>
      <w:r>
        <w:rPr>
          <w:rFonts w:ascii="Arial" w:hAnsi="Arial" w:cs="Arial"/>
          <w:kern w:val="2"/>
          <w:sz w:val="24"/>
          <w:szCs w:val="24"/>
          <w:lang w:eastAsia="en-US"/>
        </w:rPr>
        <w:t>dwudziestego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i </w:t>
      </w:r>
      <w:r>
        <w:rPr>
          <w:rFonts w:ascii="Arial" w:hAnsi="Arial" w:cs="Arial"/>
          <w:kern w:val="2"/>
          <w:sz w:val="24"/>
          <w:szCs w:val="24"/>
          <w:lang w:eastAsia="en-US"/>
        </w:rPr>
        <w:t>dwudziestego pierwszego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wieku.</w:t>
      </w:r>
    </w:p>
    <w:p w14:paraId="00000007" w14:textId="4C6A5617" w:rsidR="002D5F0B" w:rsidRPr="004F3B7D" w:rsidRDefault="004F3B7D" w:rsidP="004F3B7D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bookmarkStart w:id="1" w:name="_heading=h.gjdgxs" w:colFirst="0" w:colLast="0"/>
      <w:bookmarkEnd w:id="1"/>
      <w:r w:rsidRPr="00F53368">
        <w:rPr>
          <w:rFonts w:ascii="Arial" w:hAnsi="Arial" w:cs="Arial"/>
          <w:kern w:val="2"/>
          <w:sz w:val="24"/>
          <w:szCs w:val="24"/>
          <w:lang w:eastAsia="en-US"/>
        </w:rPr>
        <w:t>Ilustrując te przemiany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w tej części wystawy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prezentujemy kuchnię gazową ze zbiorów Muzeum Warszawy oraz gazową kuchenkę </w:t>
      </w:r>
      <w:proofErr w:type="spellStart"/>
      <w:r w:rsidRPr="00F53368">
        <w:rPr>
          <w:rFonts w:ascii="Arial" w:hAnsi="Arial" w:cs="Arial"/>
          <w:kern w:val="2"/>
          <w:sz w:val="24"/>
          <w:szCs w:val="24"/>
          <w:lang w:eastAsia="en-US"/>
        </w:rPr>
        <w:t>jednopłomienną</w:t>
      </w:r>
      <w:proofErr w:type="spellEnd"/>
      <w:r w:rsidRPr="00F53368">
        <w:rPr>
          <w:rFonts w:ascii="Arial" w:hAnsi="Arial" w:cs="Arial"/>
          <w:kern w:val="2"/>
          <w:sz w:val="24"/>
          <w:szCs w:val="24"/>
          <w:lang w:eastAsia="en-US"/>
        </w:rPr>
        <w:t>, żeliwną, zdobio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ną, która była jednocześnie funkcjonalna i dekoracyjna. W tej części wystawy posługując się materiałem ikonograficznym przedstawiamy także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jak historycznie i uwzględniając kontekst społeczny zmieniał się wygląd pomieszczenia kuchennego. Z wyglądem i wypos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ażeniem </w:t>
      </w:r>
      <w:r>
        <w:rPr>
          <w:rFonts w:ascii="Arial" w:hAnsi="Arial" w:cs="Arial"/>
          <w:kern w:val="2"/>
          <w:sz w:val="24"/>
          <w:szCs w:val="24"/>
          <w:lang w:eastAsia="en-US"/>
        </w:rPr>
        <w:t>dziewiętnasto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wiecznej kuchni możemy się zapoznać poprzez fotografie wykonane przez pracowników Biura Stołecznego Konserwatora Zabytków przedstawiające meble i zabudowy kuchenne z warszawskich kamienic. Wnętrza robotniczej kuchni na Woli w okresie </w:t>
      </w:r>
      <w:r>
        <w:rPr>
          <w:rFonts w:ascii="Arial" w:hAnsi="Arial" w:cs="Arial"/>
          <w:kern w:val="2"/>
          <w:sz w:val="24"/>
          <w:szCs w:val="24"/>
          <w:lang w:eastAsia="en-US"/>
        </w:rPr>
        <w:t>dwudziesto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lecia m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iędzywojennego poznamy dzięki fotografiom Aleksandra </w:t>
      </w:r>
      <w:proofErr w:type="spellStart"/>
      <w:r w:rsidRPr="00F53368">
        <w:rPr>
          <w:rFonts w:ascii="Arial" w:hAnsi="Arial" w:cs="Arial"/>
          <w:kern w:val="2"/>
          <w:sz w:val="24"/>
          <w:szCs w:val="24"/>
          <w:lang w:eastAsia="en-US"/>
        </w:rPr>
        <w:t>Minorskiego</w:t>
      </w:r>
      <w:proofErr w:type="spellEnd"/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, a powojenne zabudowy 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lastRenderedPageBreak/>
        <w:t xml:space="preserve">kuchenne dzięki zdjęciom Zbyszka Siemaszki. Z kolei kuchnię współczesną reprezentuje obraz </w:t>
      </w:r>
      <w:proofErr w:type="spellStart"/>
      <w:r w:rsidRPr="00F53368">
        <w:rPr>
          <w:rFonts w:ascii="Arial" w:hAnsi="Arial" w:cs="Arial"/>
          <w:kern w:val="2"/>
          <w:sz w:val="24"/>
          <w:szCs w:val="24"/>
          <w:lang w:eastAsia="en-US"/>
        </w:rPr>
        <w:t>Poli</w:t>
      </w:r>
      <w:proofErr w:type="spellEnd"/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Dwurnik</w:t>
      </w:r>
      <w:r>
        <w:rPr>
          <w:rFonts w:ascii="Arial" w:hAnsi="Arial" w:cs="Arial"/>
          <w:kern w:val="2"/>
          <w:sz w:val="24"/>
          <w:szCs w:val="24"/>
          <w:lang w:eastAsia="en-US"/>
        </w:rPr>
        <w:t>.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 xml:space="preserve"> „Kaskaderka” ukazuje profesjonalne laboratorium do gotowania: bog</w:t>
      </w:r>
      <w:r w:rsidRPr="00F53368">
        <w:rPr>
          <w:rFonts w:ascii="Arial" w:hAnsi="Arial" w:cs="Arial"/>
          <w:kern w:val="2"/>
          <w:sz w:val="24"/>
          <w:szCs w:val="24"/>
          <w:lang w:eastAsia="en-US"/>
        </w:rPr>
        <w:t>ato wyposażone, funkcjonalne i nowoczesne.</w:t>
      </w:r>
    </w:p>
    <w:sectPr w:rsidR="002D5F0B" w:rsidRPr="004F3B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B"/>
    <w:rsid w:val="002D5F0B"/>
    <w:rsid w:val="004F3B7D"/>
    <w:rsid w:val="00F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3FB"/>
  <w15:docId w15:val="{9CD59CB7-DECA-48C2-8435-DD6A144F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dmKw+9D7xx0IX+mvHXqGZu9QQ==">CgMxLjAyCGguZ2pkZ3hzOAByITFhVWFjTmhJMHpfaDQ4UFEzeHROMWJEUzczeUtnd25pQQ==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zuzanna.rozanska@ad.muzeumwarszawy.pl</dc:creator>
  <cp:lastModifiedBy>Klaudia Gniady</cp:lastModifiedBy>
  <cp:revision>2</cp:revision>
  <dcterms:created xsi:type="dcterms:W3CDTF">2024-08-14T09:26:00Z</dcterms:created>
  <dcterms:modified xsi:type="dcterms:W3CDTF">2024-10-16T09:37:00Z</dcterms:modified>
</cp:coreProperties>
</file>