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4C51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416C6D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5E252E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Specjalista</w:t>
                        </w:r>
                        <w:r w:rsidR="00416C6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ds. administracyjnych</w:t>
                        </w:r>
                      </w:p>
                      <w:p w:rsidR="00D83A13" w:rsidRPr="0061298C" w:rsidRDefault="002A2263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Dział </w:t>
                        </w:r>
                        <w:r w:rsidR="00416C6D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Logistyczny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E2581" w:rsidRDefault="004E258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5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prowadzenie </w:t>
            </w:r>
            <w:r w:rsidR="00416C6D">
              <w:rPr>
                <w:rFonts w:ascii="Arial" w:hAnsi="Arial" w:cs="Arial"/>
                <w:color w:val="000000"/>
                <w:sz w:val="16"/>
                <w:szCs w:val="16"/>
              </w:rPr>
              <w:t>dokumentacji administracyjnej Muzeum</w:t>
            </w:r>
          </w:p>
          <w:p w:rsidR="00416C6D" w:rsidRDefault="00416C6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obsługa administracyjna Muzeum</w:t>
            </w:r>
          </w:p>
          <w:p w:rsidR="00416C6D" w:rsidRDefault="00416C6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spraw związanych z zarządzaniem i administrowaniem mieniem Muzeum</w:t>
            </w:r>
            <w:r w:rsidR="004701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wyłączeniem muzealiów</w:t>
            </w:r>
          </w:p>
          <w:p w:rsidR="00416C6D" w:rsidRDefault="00416C6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organizowanie i prowadzenie gospodarki wyposażeniem i środkami trwałymi</w:t>
            </w:r>
          </w:p>
          <w:p w:rsidR="00416C6D" w:rsidRDefault="00416C6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spraw związanych z inwentaryzacją majątku Muzeum</w:t>
            </w:r>
          </w:p>
          <w:p w:rsidR="00416C6D" w:rsidRDefault="00416C6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</w:t>
            </w:r>
            <w:r w:rsidR="004701DD">
              <w:rPr>
                <w:rFonts w:ascii="Arial" w:hAnsi="Arial" w:cs="Arial"/>
                <w:color w:val="000000"/>
                <w:sz w:val="16"/>
                <w:szCs w:val="16"/>
              </w:rPr>
              <w:t xml:space="preserve"> ewidencji wyposażenia pomieszczeń Muzeum</w:t>
            </w:r>
          </w:p>
          <w:p w:rsidR="004701DD" w:rsidRDefault="004701D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spraw związanych z bieżącą  naprawą sprzętu i wyposażenia Muzeum, w tym przygotowywanie wniosków zakupowych</w:t>
            </w:r>
          </w:p>
          <w:p w:rsidR="004701DD" w:rsidRDefault="004701DD" w:rsidP="004701DD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20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gospodarki kluczami i kartami identyfikacyjnymi, czasu pracy – w porozumieniu ze Stanowiskiem ds. bezpieczeństwa i Działem Kadr</w:t>
            </w:r>
          </w:p>
          <w:p w:rsidR="004701DD" w:rsidRPr="004E2581" w:rsidRDefault="004701D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bieżący nadzór nad realizacją umów z zakresu za</w:t>
            </w:r>
            <w:r w:rsidR="007A1CD0">
              <w:rPr>
                <w:rFonts w:ascii="Arial" w:hAnsi="Arial" w:cs="Arial"/>
                <w:color w:val="000000"/>
                <w:sz w:val="16"/>
                <w:szCs w:val="16"/>
              </w:rPr>
              <w:t>dań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</w:t>
            </w:r>
            <w:r w:rsidR="007A1CD0">
              <w:rPr>
                <w:rFonts w:ascii="Arial" w:hAnsi="Arial" w:cs="Arial"/>
                <w:color w:val="000000"/>
                <w:sz w:val="16"/>
                <w:szCs w:val="16"/>
              </w:rPr>
              <w:t>u Logistycznego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C51BD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Praca w budynku </w:t>
            </w:r>
            <w:r w:rsidR="004701DD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pracy na stanowisku. Budynek uniemożliwia poruszanie </w:t>
            </w:r>
            <w:r w:rsidR="004701DD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 pomieszczeniach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przejścia do stanowiska pracy uniemożliwiają  poruszanie się </w:t>
            </w:r>
            <w:r w:rsidR="005B6230">
              <w:rPr>
                <w:rFonts w:ascii="Arial" w:hAnsi="Arial" w:cs="Arial"/>
                <w:sz w:val="16"/>
                <w:szCs w:val="16"/>
                <w:lang w:eastAsia="pl-PL"/>
              </w:rPr>
              <w:t xml:space="preserve">wózkiem inwalidzkim. Toaleta 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>dostosowana do poruszania się wózkami inwalidzkimi.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5B6230">
        <w:trPr>
          <w:trHeight w:val="858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5B6230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</w:p>
          <w:p w:rsidR="005E252E" w:rsidRDefault="005E252E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1 rok stażu pracy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Pr="00AE0D6F" w:rsidRDefault="00E66AB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o kierunku</w:t>
            </w:r>
            <w:r w:rsidR="004E258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5B6230">
              <w:rPr>
                <w:rFonts w:ascii="Arial" w:hAnsi="Arial" w:cs="Arial"/>
                <w:sz w:val="16"/>
                <w:szCs w:val="16"/>
                <w:lang w:eastAsia="pl-PL"/>
              </w:rPr>
              <w:t>administracja, zarządzanie lub pokrewne</w:t>
            </w:r>
          </w:p>
          <w:p w:rsidR="0061298C" w:rsidRDefault="005B6230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5B6230" w:rsidRDefault="005B6230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szkolenia z zakresu rozliczania czasu pracy kierowców i gospodarki materiałowej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B716C5" w:rsidRPr="004B211B" w:rsidRDefault="005B6230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5E252E" w:rsidRPr="005E252E" w:rsidRDefault="005E252E" w:rsidP="005E252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072B6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04.08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6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072B69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61298C" w:rsidRDefault="00072B69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E252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5B623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_ALG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072B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04.08</w:t>
            </w:r>
            <w:bookmarkStart w:id="0" w:name="_GoBack"/>
            <w:bookmarkEnd w:id="0"/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72B69"/>
    <w:rsid w:val="00095AAF"/>
    <w:rsid w:val="00131AAC"/>
    <w:rsid w:val="00165E07"/>
    <w:rsid w:val="002868D7"/>
    <w:rsid w:val="0029141D"/>
    <w:rsid w:val="002A2263"/>
    <w:rsid w:val="002D059A"/>
    <w:rsid w:val="00312D65"/>
    <w:rsid w:val="00336832"/>
    <w:rsid w:val="00403BF7"/>
    <w:rsid w:val="00416801"/>
    <w:rsid w:val="00416C6D"/>
    <w:rsid w:val="004346CE"/>
    <w:rsid w:val="004701DD"/>
    <w:rsid w:val="004B211B"/>
    <w:rsid w:val="004C51BD"/>
    <w:rsid w:val="004C7C6E"/>
    <w:rsid w:val="004E2581"/>
    <w:rsid w:val="005B6230"/>
    <w:rsid w:val="005E1024"/>
    <w:rsid w:val="005E252E"/>
    <w:rsid w:val="005F48AE"/>
    <w:rsid w:val="0060666F"/>
    <w:rsid w:val="0061298C"/>
    <w:rsid w:val="006475D0"/>
    <w:rsid w:val="006702AA"/>
    <w:rsid w:val="006953AA"/>
    <w:rsid w:val="00726E46"/>
    <w:rsid w:val="007A1CD0"/>
    <w:rsid w:val="007C4B3E"/>
    <w:rsid w:val="007D4E1A"/>
    <w:rsid w:val="008A4EA4"/>
    <w:rsid w:val="00902EDF"/>
    <w:rsid w:val="00932EF7"/>
    <w:rsid w:val="009803E5"/>
    <w:rsid w:val="00A46122"/>
    <w:rsid w:val="00A75726"/>
    <w:rsid w:val="00A757E9"/>
    <w:rsid w:val="00AC4023"/>
    <w:rsid w:val="00AD50BD"/>
    <w:rsid w:val="00AE0D6F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2017-07-19T08:18:00Z</cp:lastPrinted>
  <dcterms:created xsi:type="dcterms:W3CDTF">2014-04-15T10:10:00Z</dcterms:created>
  <dcterms:modified xsi:type="dcterms:W3CDTF">2017-07-19T08:20:00Z</dcterms:modified>
</cp:coreProperties>
</file>