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63156" w:rsidRPr="00AE0D6F" w:rsidTr="00B84D08">
        <w:trPr>
          <w:trHeight w:val="2532"/>
          <w:jc w:val="center"/>
        </w:trPr>
        <w:tc>
          <w:tcPr>
            <w:tcW w:w="10260" w:type="dxa"/>
          </w:tcPr>
          <w:p w:rsidR="00C63156" w:rsidRPr="00B84D08" w:rsidRDefault="000213D0" w:rsidP="00B84D0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1.45pt;margin-top:4.5pt;width:7in;height:117.55pt;z-index:1" stroked="f">
                  <v:textbox style="mso-next-textbox:#_x0000_s1026">
                    <w:txbxContent>
                      <w:p w:rsidR="00C63156" w:rsidRPr="00AE0D6F" w:rsidRDefault="00C63156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eastAsia="pl-PL"/>
                          </w:rPr>
                        </w:pPr>
                        <w:r w:rsidRPr="00AE0D6F">
                          <w:rPr>
                            <w:rFonts w:ascii="Arial" w:hAnsi="Arial" w:cs="Arial"/>
                            <w:b/>
                            <w:bCs/>
                            <w:iCs/>
                            <w:sz w:val="28"/>
                            <w:szCs w:val="28"/>
                            <w:lang w:eastAsia="pl-PL"/>
                          </w:rPr>
                          <w:t>Dyrektor Muzeum Warszawy</w:t>
                        </w:r>
                      </w:p>
                      <w:p w:rsidR="00C63156" w:rsidRDefault="00C63156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lang w:eastAsia="pl-PL"/>
                          </w:rPr>
                        </w:pPr>
                        <w:r w:rsidRPr="00AE0D6F">
                          <w:rPr>
                            <w:rFonts w:ascii="Arial" w:hAnsi="Arial" w:cs="Arial"/>
                            <w:lang w:eastAsia="pl-PL"/>
                          </w:rPr>
                          <w:t>ogłasza nabór kandydatów na</w:t>
                        </w:r>
                        <w:r>
                          <w:rPr>
                            <w:rFonts w:ascii="Arial" w:hAnsi="Arial" w:cs="Arial"/>
                            <w:lang w:eastAsia="pl-PL"/>
                          </w:rPr>
                          <w:t xml:space="preserve"> wolne stanowisko</w:t>
                        </w:r>
                        <w:r w:rsidRPr="00AE0D6F">
                          <w:rPr>
                            <w:rFonts w:ascii="Arial" w:hAnsi="Arial" w:cs="Arial"/>
                            <w:lang w:eastAsia="pl-PL"/>
                          </w:rPr>
                          <w:t xml:space="preserve"> pracy</w:t>
                        </w:r>
                      </w:p>
                      <w:p w:rsidR="00C63156" w:rsidRPr="00AE0D6F" w:rsidRDefault="00C63156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pl-PL"/>
                          </w:rPr>
                          <w:t>w Muzeum</w:t>
                        </w:r>
                        <w:r w:rsidRPr="00AE0D6F"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pl-PL"/>
                          </w:rPr>
                          <w:t xml:space="preserve"> Warszawy</w:t>
                        </w:r>
                      </w:p>
                      <w:p w:rsidR="00C63156" w:rsidRDefault="00C63156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Cs/>
                            <w:lang w:eastAsia="pl-PL"/>
                          </w:rPr>
                        </w:pPr>
                        <w:r w:rsidRPr="00AE0D6F">
                          <w:rPr>
                            <w:rFonts w:ascii="Arial" w:hAnsi="Arial" w:cs="Arial"/>
                            <w:iCs/>
                            <w:lang w:eastAsia="pl-PL"/>
                          </w:rPr>
                          <w:t>Rynek Starego Miasta 28-42; 00-272 Warszawa</w:t>
                        </w:r>
                      </w:p>
                      <w:p w:rsidR="00C63156" w:rsidRPr="00AE0D6F" w:rsidRDefault="00C63156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Cs/>
                            <w:lang w:eastAsia="pl-PL"/>
                          </w:rPr>
                        </w:pPr>
                      </w:p>
                      <w:p w:rsidR="00C63156" w:rsidRDefault="00517CA5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eastAsia="pl-PL"/>
                          </w:rPr>
                          <w:t>Starszy referent</w:t>
                        </w:r>
                        <w:r w:rsidR="00C6315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eastAsia="pl-PL"/>
                          </w:rPr>
                          <w:t xml:space="preserve"> ds.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eastAsia="pl-PL"/>
                          </w:rPr>
                          <w:t>prawnych i zamówień publicznych</w:t>
                        </w:r>
                      </w:p>
                      <w:p w:rsidR="00C63156" w:rsidRDefault="00517CA5" w:rsidP="00B84D08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  <w:t>Samodzielne Wieloosobowe Stanowisko ds. Obsługi Prawnej i Zamówień Publicznych</w:t>
                        </w:r>
                      </w:p>
                      <w:p w:rsidR="000213D0" w:rsidRPr="00DE1A2D" w:rsidRDefault="000213D0" w:rsidP="00B84D08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  <w:t>(umowa na</w:t>
                        </w:r>
                        <w:bookmarkStart w:id="0" w:name="_GoBack"/>
                        <w:bookmarkEnd w:id="0"/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  <w:t xml:space="preserve"> czas określony – około 1 roku)</w:t>
                        </w:r>
                      </w:p>
                    </w:txbxContent>
                  </v:textbox>
                </v:shape>
              </w:pict>
            </w:r>
          </w:p>
        </w:tc>
      </w:tr>
      <w:tr w:rsidR="00C63156" w:rsidRPr="00AE0D6F" w:rsidTr="00D6160C">
        <w:trPr>
          <w:trHeight w:val="362"/>
          <w:jc w:val="center"/>
        </w:trPr>
        <w:tc>
          <w:tcPr>
            <w:tcW w:w="10260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C63156" w:rsidRPr="00AE0D6F" w:rsidRDefault="00C63156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C63156" w:rsidRPr="00AE0D6F" w:rsidTr="00D6160C">
        <w:trPr>
          <w:trHeight w:val="906"/>
          <w:jc w:val="center"/>
        </w:trPr>
        <w:tc>
          <w:tcPr>
            <w:tcW w:w="10260" w:type="dxa"/>
            <w:tcBorders>
              <w:top w:val="nil"/>
              <w:bottom w:val="nil"/>
            </w:tcBorders>
            <w:vAlign w:val="center"/>
          </w:tcPr>
          <w:p w:rsidR="00B84D08" w:rsidRPr="00B84D08" w:rsidRDefault="00B84D08" w:rsidP="00B84D08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  <w:tab w:val="left" w:pos="1479"/>
              </w:tabs>
              <w:spacing w:after="0" w:line="240" w:lineRule="auto"/>
              <w:ind w:left="486" w:hanging="426"/>
              <w:rPr>
                <w:rFonts w:ascii="Arial" w:hAnsi="Arial" w:cs="Arial"/>
                <w:sz w:val="16"/>
                <w:szCs w:val="16"/>
              </w:rPr>
            </w:pPr>
            <w:r w:rsidRPr="00B84D08">
              <w:rPr>
                <w:rFonts w:ascii="Arial" w:hAnsi="Arial" w:cs="Arial"/>
                <w:sz w:val="16"/>
                <w:szCs w:val="16"/>
              </w:rPr>
              <w:t>udzielanie wyjaśnień</w:t>
            </w:r>
            <w:r w:rsidR="00F50BBA">
              <w:rPr>
                <w:rFonts w:ascii="Arial" w:hAnsi="Arial" w:cs="Arial"/>
                <w:sz w:val="16"/>
                <w:szCs w:val="16"/>
              </w:rPr>
              <w:t xml:space="preserve"> w</w:t>
            </w:r>
            <w:r w:rsidRPr="00B84D08">
              <w:rPr>
                <w:rFonts w:ascii="Arial" w:hAnsi="Arial" w:cs="Arial"/>
                <w:sz w:val="16"/>
                <w:szCs w:val="16"/>
              </w:rPr>
              <w:t xml:space="preserve"> zakresie obowiązujących przepisów prawnych z uwzględnieniem przepisów d</w:t>
            </w:r>
            <w:r>
              <w:rPr>
                <w:rFonts w:ascii="Arial" w:hAnsi="Arial" w:cs="Arial"/>
                <w:sz w:val="16"/>
                <w:szCs w:val="16"/>
              </w:rPr>
              <w:t>otyczących zamówień publicznych</w:t>
            </w:r>
          </w:p>
          <w:p w:rsidR="00B84D08" w:rsidRPr="00B84D08" w:rsidRDefault="00B84D08" w:rsidP="00B84D08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  <w:tab w:val="left" w:pos="1479"/>
              </w:tabs>
              <w:spacing w:after="0" w:line="240" w:lineRule="auto"/>
              <w:ind w:left="486" w:hanging="426"/>
              <w:rPr>
                <w:rFonts w:ascii="Arial" w:hAnsi="Arial" w:cs="Arial"/>
                <w:sz w:val="16"/>
                <w:szCs w:val="16"/>
              </w:rPr>
            </w:pPr>
            <w:r w:rsidRPr="00B84D08">
              <w:rPr>
                <w:rFonts w:ascii="Arial" w:hAnsi="Arial" w:cs="Arial"/>
                <w:sz w:val="16"/>
                <w:szCs w:val="16"/>
              </w:rPr>
              <w:t>opracowywanie i prowadzenie uzgodnień projektów wewnę</w:t>
            </w:r>
            <w:r w:rsidR="00651C6C">
              <w:rPr>
                <w:rFonts w:ascii="Arial" w:hAnsi="Arial" w:cs="Arial"/>
                <w:sz w:val="16"/>
                <w:szCs w:val="16"/>
              </w:rPr>
              <w:t>trznych aktów prawnych w Muzeum</w:t>
            </w:r>
          </w:p>
          <w:p w:rsidR="00B84D08" w:rsidRPr="00B84D08" w:rsidRDefault="00B84D08" w:rsidP="00B84D08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  <w:tab w:val="left" w:pos="1479"/>
              </w:tabs>
              <w:spacing w:after="0" w:line="240" w:lineRule="auto"/>
              <w:ind w:left="486" w:hanging="426"/>
              <w:rPr>
                <w:rFonts w:ascii="Arial" w:hAnsi="Arial" w:cs="Arial"/>
                <w:sz w:val="16"/>
                <w:szCs w:val="16"/>
              </w:rPr>
            </w:pPr>
            <w:r w:rsidRPr="00B84D08">
              <w:rPr>
                <w:rFonts w:ascii="Arial" w:hAnsi="Arial" w:cs="Arial"/>
                <w:sz w:val="16"/>
                <w:szCs w:val="16"/>
              </w:rPr>
              <w:t>opraco</w:t>
            </w:r>
            <w:r w:rsidR="00651C6C">
              <w:rPr>
                <w:rFonts w:ascii="Arial" w:hAnsi="Arial" w:cs="Arial"/>
                <w:sz w:val="16"/>
                <w:szCs w:val="16"/>
              </w:rPr>
              <w:t>wywanie projektów pełnomocnictw</w:t>
            </w:r>
          </w:p>
          <w:p w:rsidR="00B84D08" w:rsidRDefault="00517CA5" w:rsidP="00B84D08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  <w:tab w:val="left" w:pos="1479"/>
              </w:tabs>
              <w:spacing w:after="0" w:line="240" w:lineRule="auto"/>
              <w:ind w:left="486" w:hanging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prowadzenie rejestru pełnomocnictw</w:t>
            </w:r>
          </w:p>
          <w:p w:rsidR="00517CA5" w:rsidRPr="00B84D08" w:rsidRDefault="00AD7166" w:rsidP="00B84D08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  <w:tab w:val="left" w:pos="1479"/>
              </w:tabs>
              <w:spacing w:after="0" w:line="240" w:lineRule="auto"/>
              <w:ind w:left="486" w:hanging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oraz opiniowanie</w:t>
            </w:r>
            <w:r w:rsidR="00517CA5">
              <w:rPr>
                <w:rFonts w:ascii="Arial" w:hAnsi="Arial" w:cs="Arial"/>
                <w:sz w:val="16"/>
                <w:szCs w:val="16"/>
              </w:rPr>
              <w:t xml:space="preserve"> umów</w:t>
            </w:r>
          </w:p>
          <w:p w:rsidR="00B84D08" w:rsidRDefault="00B84D08" w:rsidP="00B84D08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  <w:tab w:val="left" w:pos="1479"/>
              </w:tabs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</w:rPr>
            </w:pPr>
            <w:r w:rsidRPr="00B84D08">
              <w:rPr>
                <w:rFonts w:ascii="Arial" w:hAnsi="Arial" w:cs="Arial"/>
                <w:sz w:val="16"/>
                <w:szCs w:val="16"/>
              </w:rPr>
              <w:t>sporządzanie projektów pism wewnętrznych oraz kierowanych na zewnątrz, w ramach korespondencji z organami administracji p</w:t>
            </w:r>
            <w:r w:rsidR="00651C6C">
              <w:rPr>
                <w:rFonts w:ascii="Arial" w:hAnsi="Arial" w:cs="Arial"/>
                <w:sz w:val="16"/>
                <w:szCs w:val="16"/>
              </w:rPr>
              <w:t>ublicznej lub innymi podmiotami</w:t>
            </w:r>
          </w:p>
          <w:p w:rsidR="00AD7166" w:rsidRDefault="00AD7166" w:rsidP="00B84D08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  <w:tab w:val="left" w:pos="1479"/>
              </w:tabs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archiwizacja dokumentów</w:t>
            </w:r>
          </w:p>
          <w:p w:rsidR="00AD7166" w:rsidRPr="00B84D08" w:rsidRDefault="00AD7166" w:rsidP="00B84D08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  <w:tab w:val="left" w:pos="1479"/>
              </w:tabs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uczestniczenie w postępowaniach związanych ze sprawami związanymi z pozyskiwaniem autorskich praw majątkowych do zbiorów Muzeum Warszawy</w:t>
            </w:r>
          </w:p>
          <w:p w:rsidR="00C63156" w:rsidRPr="00AE0D6F" w:rsidRDefault="00C63156" w:rsidP="00D6160C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213D0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 w:rsidRPr="00AE0D6F"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 xml:space="preserve">:                                                                                             </w:t>
            </w:r>
          </w:p>
          <w:p w:rsidR="00C63156" w:rsidRPr="00AE0D6F" w:rsidRDefault="00C63156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Miejsce pracy: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Praca w budynku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Muzeum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i poza nim. Bezpieczne warunki pracy na stanowisku. Budynek uniemożliwia poruszanie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się  wózkiem inwalidzkim. 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W pomieszczeniu pracy przejścia do stanowiska pracy uniemożliwiają  poruszanie się wózkiem inwalidzkim. Toaleta niedostosowana do poruszania się wózkami inwalidzkimi. </w:t>
            </w:r>
          </w:p>
          <w:p w:rsidR="00C63156" w:rsidRPr="00AE0D6F" w:rsidRDefault="00C63156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Stanowisko pracy: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Stanowisko pracy związa</w:t>
            </w:r>
            <w:r w:rsidR="00E672C6">
              <w:rPr>
                <w:rFonts w:ascii="Arial" w:hAnsi="Arial" w:cs="Arial"/>
                <w:sz w:val="16"/>
                <w:szCs w:val="16"/>
                <w:lang w:eastAsia="pl-PL"/>
              </w:rPr>
              <w:t>ne jest z pracą przy komputerze</w:t>
            </w:r>
            <w:r w:rsidR="00DE1A2D">
              <w:rPr>
                <w:rFonts w:ascii="Arial" w:hAnsi="Arial" w:cs="Arial"/>
                <w:sz w:val="16"/>
                <w:szCs w:val="16"/>
                <w:lang w:eastAsia="pl-PL"/>
              </w:rPr>
              <w:t>,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przemieszczaniem się wewnątrz budynku i w terenie oraz rozmowami telefonicznymi.  </w:t>
            </w:r>
          </w:p>
        </w:tc>
      </w:tr>
      <w:tr w:rsidR="00C63156" w:rsidRPr="00AE0D6F" w:rsidTr="00D6160C">
        <w:trPr>
          <w:trHeight w:val="330"/>
          <w:jc w:val="center"/>
        </w:trPr>
        <w:tc>
          <w:tcPr>
            <w:tcW w:w="10260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C63156" w:rsidRPr="00AE0D6F" w:rsidRDefault="00C63156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C63156" w:rsidRPr="00AE0D6F" w:rsidTr="00095AAF">
        <w:trPr>
          <w:trHeight w:val="1113"/>
          <w:jc w:val="center"/>
        </w:trPr>
        <w:tc>
          <w:tcPr>
            <w:tcW w:w="10260" w:type="dxa"/>
            <w:tcBorders>
              <w:top w:val="nil"/>
              <w:bottom w:val="nil"/>
            </w:tcBorders>
            <w:vAlign w:val="center"/>
          </w:tcPr>
          <w:p w:rsidR="00C63156" w:rsidRDefault="00B84D08" w:rsidP="00E85C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wykształcenie wyższe </w:t>
            </w:r>
          </w:p>
          <w:p w:rsidR="00C63156" w:rsidRDefault="00C63156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obsługa komputera: Windows, pakiet MS Office, Internet</w:t>
            </w:r>
          </w:p>
          <w:p w:rsidR="00C63156" w:rsidRDefault="00C63156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znajomość regulacji prawnych nie</w:t>
            </w:r>
            <w:r w:rsidR="00B84D08">
              <w:rPr>
                <w:rFonts w:ascii="Arial" w:hAnsi="Arial" w:cs="Arial"/>
                <w:sz w:val="16"/>
                <w:szCs w:val="16"/>
                <w:lang w:eastAsia="pl-PL"/>
              </w:rPr>
              <w:t>zbędnych do pracy na stanowisku</w:t>
            </w:r>
          </w:p>
          <w:p w:rsidR="00C63156" w:rsidRPr="00AE0D6F" w:rsidRDefault="00C63156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pełna zdolność do czynności prawnych oraz korzy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stanie z pełni praw publicznych</w:t>
            </w:r>
          </w:p>
          <w:p w:rsidR="00C63156" w:rsidRPr="00AE0D6F" w:rsidRDefault="00C63156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niekaralność za umyślne przestępstwo ścigane z oskarżenia publicznego lu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b umyślne przestępstwo skarbowe</w:t>
            </w:r>
          </w:p>
          <w:p w:rsidR="00C63156" w:rsidRPr="00E85C4F" w:rsidRDefault="00C63156" w:rsidP="00E85C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obywatelstwo polskie</w:t>
            </w:r>
          </w:p>
        </w:tc>
      </w:tr>
      <w:tr w:rsidR="00C63156" w:rsidRPr="00AE0D6F" w:rsidTr="00D6160C">
        <w:trPr>
          <w:trHeight w:val="360"/>
          <w:jc w:val="center"/>
        </w:trPr>
        <w:tc>
          <w:tcPr>
            <w:tcW w:w="10260" w:type="dxa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C63156" w:rsidRPr="00AE0D6F" w:rsidRDefault="00C63156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C63156" w:rsidRPr="00AE0D6F" w:rsidTr="00095AAF">
        <w:trPr>
          <w:trHeight w:val="592"/>
          <w:jc w:val="center"/>
        </w:trPr>
        <w:tc>
          <w:tcPr>
            <w:tcW w:w="10260" w:type="dxa"/>
            <w:tcBorders>
              <w:top w:val="nil"/>
              <w:bottom w:val="single" w:sz="4" w:space="0" w:color="FFFFFF"/>
            </w:tcBorders>
            <w:vAlign w:val="center"/>
          </w:tcPr>
          <w:p w:rsidR="00B84D08" w:rsidRDefault="00E672C6" w:rsidP="00095AA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wykształcenie na kierunku prawo</w:t>
            </w:r>
          </w:p>
          <w:p w:rsidR="00E672C6" w:rsidRDefault="00E672C6" w:rsidP="00095AA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znajomość języka angielskiego</w:t>
            </w:r>
          </w:p>
          <w:p w:rsidR="00DE1A2D" w:rsidRDefault="00E672C6" w:rsidP="00095AA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rzetelność</w:t>
            </w:r>
          </w:p>
          <w:p w:rsidR="00E672C6" w:rsidRDefault="00E672C6" w:rsidP="00095AA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lojalność</w:t>
            </w:r>
          </w:p>
          <w:p w:rsidR="00C63156" w:rsidRPr="00551F2C" w:rsidRDefault="00E672C6" w:rsidP="00551F2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punktualność</w:t>
            </w:r>
          </w:p>
        </w:tc>
      </w:tr>
      <w:tr w:rsidR="00C63156" w:rsidRPr="00AE0D6F" w:rsidTr="00D6160C">
        <w:trPr>
          <w:trHeight w:val="263"/>
          <w:jc w:val="center"/>
        </w:trPr>
        <w:tc>
          <w:tcPr>
            <w:tcW w:w="102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C63156" w:rsidRPr="00AE0D6F" w:rsidRDefault="00C63156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C63156" w:rsidRPr="00AE0D6F" w:rsidTr="00D6160C">
        <w:trPr>
          <w:trHeight w:val="211"/>
          <w:jc w:val="center"/>
        </w:trPr>
        <w:tc>
          <w:tcPr>
            <w:tcW w:w="10260" w:type="dxa"/>
            <w:tcBorders>
              <w:top w:val="single" w:sz="4" w:space="0" w:color="FFFFFF"/>
              <w:bottom w:val="nil"/>
            </w:tcBorders>
          </w:tcPr>
          <w:p w:rsidR="00C63156" w:rsidRPr="00AE0D6F" w:rsidRDefault="00C63156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Proces rekrutacji na wyżej wymienione stanowisko będzie dwuetapowy.</w:t>
            </w:r>
          </w:p>
          <w:p w:rsidR="00C63156" w:rsidRPr="00AE0D6F" w:rsidRDefault="00C63156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Etap pierwszy polegał będzie na przesłaniu zgłoszeń i ocenie formalnej złożonych aplikacji.</w:t>
            </w:r>
          </w:p>
          <w:p w:rsidR="00C63156" w:rsidRPr="00AE0D6F" w:rsidRDefault="00C63156" w:rsidP="00A1582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Wybrane osoby spełniające wymagania zostaną zaproszone do udziału w drugim etapie rekrutacji, który polegał będzie na rozmowie kwalifikacyjnej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</w:t>
            </w:r>
          </w:p>
        </w:tc>
      </w:tr>
      <w:tr w:rsidR="00C63156" w:rsidRPr="00AE0D6F" w:rsidTr="00D6160C">
        <w:trPr>
          <w:trHeight w:val="265"/>
          <w:jc w:val="center"/>
        </w:trPr>
        <w:tc>
          <w:tcPr>
            <w:tcW w:w="10260" w:type="dxa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C63156" w:rsidRPr="00AE0D6F" w:rsidRDefault="00C63156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C63156" w:rsidRPr="00AE0D6F" w:rsidTr="00B84D08">
        <w:trPr>
          <w:trHeight w:val="4530"/>
          <w:jc w:val="center"/>
        </w:trPr>
        <w:tc>
          <w:tcPr>
            <w:tcW w:w="10260" w:type="dxa"/>
            <w:tcBorders>
              <w:top w:val="nil"/>
            </w:tcBorders>
          </w:tcPr>
          <w:p w:rsidR="00517CA5" w:rsidRPr="00AE0D6F" w:rsidRDefault="00517CA5" w:rsidP="00517CA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517CA5" w:rsidRDefault="00517CA5" w:rsidP="00517CA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wymagane wykształcenie</w:t>
            </w:r>
          </w:p>
          <w:p w:rsidR="00517CA5" w:rsidRPr="00AE0D6F" w:rsidRDefault="00517CA5" w:rsidP="00517CA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517CA5" w:rsidRPr="00AE0D6F" w:rsidRDefault="00517CA5" w:rsidP="00517CA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517CA5" w:rsidRPr="00AE0D6F" w:rsidRDefault="00517CA5" w:rsidP="00517CA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podpisana odręcznie klauzula o treści: „Wyrażam zgodę na przetwarzanie moich danych osobowych zawartych w ofercie pracy dla potrzeb rekrutacji, zgodnie z ustawą z dnia 29.08.1997 r. o ochronie danych osobowych. Dz. U. z 20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14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r.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,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poz. 1182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.”*</w:t>
            </w:r>
          </w:p>
          <w:p w:rsidR="00517CA5" w:rsidRPr="00AE0D6F" w:rsidRDefault="00517CA5" w:rsidP="00517CA5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517CA5" w:rsidRDefault="00517CA5" w:rsidP="00517CA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do dnia </w:t>
            </w:r>
            <w:r w:rsidR="00E672C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1.01.2018</w:t>
            </w: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r.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do godziny 15.00</w:t>
            </w: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hyperlink r:id="rId5" w:history="1">
              <w:r w:rsidRPr="009973F4">
                <w:rPr>
                  <w:rStyle w:val="Hipercze"/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hyperlink>
          </w:p>
          <w:p w:rsidR="00C63156" w:rsidRDefault="00C63156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517CA5" w:rsidRDefault="00517CA5" w:rsidP="00517C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E0D6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517CA5" w:rsidRDefault="00517CA5" w:rsidP="00517CA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517CA5" w:rsidRDefault="00517CA5" w:rsidP="00517CA5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 Warszawa</w:t>
            </w: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517CA5" w:rsidRDefault="00517CA5" w:rsidP="00517CA5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na </w:t>
            </w:r>
            <w:r w:rsidRPr="005E6412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kopercie</w:t>
            </w: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proofErr w:type="spellStart"/>
            <w:r w:rsidR="00E672C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StR_DOP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/2018</w:t>
            </w:r>
            <w:r w:rsidRPr="00AE0D6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”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C63156" w:rsidRPr="00AE0D6F" w:rsidRDefault="00C63156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C63156" w:rsidRPr="00AE0D6F" w:rsidRDefault="00C63156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C63156" w:rsidRPr="00AE0D6F" w:rsidRDefault="00C63156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63156" w:rsidRPr="00AE0D6F" w:rsidRDefault="00C63156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Dokumenty uważa się za dostarczone w terminie, jeżeli wpłynęły na w/w adres w termin</w:t>
            </w:r>
            <w:r w:rsidR="00DE1A2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ie </w:t>
            </w:r>
            <w:r w:rsidR="00E672C6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do dnia 31.01.2018</w:t>
            </w: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do godziny 15.00</w:t>
            </w:r>
          </w:p>
          <w:p w:rsidR="00C63156" w:rsidRPr="00AE0D6F" w:rsidRDefault="00C63156" w:rsidP="00D616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color w:val="575757"/>
                <w:sz w:val="12"/>
                <w:szCs w:val="12"/>
                <w:lang w:eastAsia="pl-PL"/>
              </w:rPr>
              <w:t xml:space="preserve">*Druki oświadczeń są do pobrania na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stroni</w:t>
            </w:r>
            <w:r>
              <w:rPr>
                <w:rFonts w:ascii="Arial" w:hAnsi="Arial" w:cs="Arial"/>
                <w:sz w:val="12"/>
                <w:szCs w:val="12"/>
                <w:lang w:eastAsia="pl-PL"/>
              </w:rPr>
              <w:t xml:space="preserve">e BIP Muzeum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Warszawy</w:t>
            </w:r>
            <w:r w:rsidRPr="00AE0D6F">
              <w:rPr>
                <w:rFonts w:ascii="Arial" w:hAnsi="Arial" w:cs="Arial"/>
                <w:color w:val="0000FF"/>
                <w:sz w:val="12"/>
                <w:szCs w:val="12"/>
                <w:lang w:eastAsia="pl-PL"/>
              </w:rPr>
              <w:t xml:space="preserve"> </w:t>
            </w:r>
          </w:p>
        </w:tc>
      </w:tr>
    </w:tbl>
    <w:p w:rsidR="00C63156" w:rsidRPr="00AE0D6F" w:rsidRDefault="00C63156">
      <w:pPr>
        <w:rPr>
          <w:rFonts w:ascii="Arial" w:hAnsi="Arial" w:cs="Arial"/>
        </w:rPr>
      </w:pPr>
    </w:p>
    <w:sectPr w:rsidR="00C63156" w:rsidRPr="00AE0D6F" w:rsidSect="00B84D0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30C47"/>
    <w:multiLevelType w:val="hybridMultilevel"/>
    <w:tmpl w:val="6360F0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94563"/>
    <w:multiLevelType w:val="hybridMultilevel"/>
    <w:tmpl w:val="7414C6AA"/>
    <w:lvl w:ilvl="0" w:tplc="0415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74F0"/>
    <w:rsid w:val="000213D0"/>
    <w:rsid w:val="00030F02"/>
    <w:rsid w:val="000574B5"/>
    <w:rsid w:val="00095AAF"/>
    <w:rsid w:val="00131AAC"/>
    <w:rsid w:val="00154ACC"/>
    <w:rsid w:val="00165E07"/>
    <w:rsid w:val="0018079C"/>
    <w:rsid w:val="001A0BBA"/>
    <w:rsid w:val="001A6FEF"/>
    <w:rsid w:val="001D07D6"/>
    <w:rsid w:val="001D1A2B"/>
    <w:rsid w:val="002A2263"/>
    <w:rsid w:val="002C2D6E"/>
    <w:rsid w:val="002D059A"/>
    <w:rsid w:val="00312D65"/>
    <w:rsid w:val="00336832"/>
    <w:rsid w:val="00337A97"/>
    <w:rsid w:val="00355C5B"/>
    <w:rsid w:val="00416801"/>
    <w:rsid w:val="004346CE"/>
    <w:rsid w:val="004C1E68"/>
    <w:rsid w:val="004C4453"/>
    <w:rsid w:val="00517CA5"/>
    <w:rsid w:val="00551F2C"/>
    <w:rsid w:val="00564CCE"/>
    <w:rsid w:val="005E1024"/>
    <w:rsid w:val="0060666F"/>
    <w:rsid w:val="006475D0"/>
    <w:rsid w:val="00650627"/>
    <w:rsid w:val="00651C6C"/>
    <w:rsid w:val="006702AA"/>
    <w:rsid w:val="006953AA"/>
    <w:rsid w:val="00726E46"/>
    <w:rsid w:val="007A6099"/>
    <w:rsid w:val="007C4B3E"/>
    <w:rsid w:val="007D4E1A"/>
    <w:rsid w:val="00827C3C"/>
    <w:rsid w:val="0092415B"/>
    <w:rsid w:val="00932EF7"/>
    <w:rsid w:val="00942893"/>
    <w:rsid w:val="00960F2A"/>
    <w:rsid w:val="009803E5"/>
    <w:rsid w:val="009A3756"/>
    <w:rsid w:val="009B015D"/>
    <w:rsid w:val="009C4733"/>
    <w:rsid w:val="00A1466F"/>
    <w:rsid w:val="00A15823"/>
    <w:rsid w:val="00A1776E"/>
    <w:rsid w:val="00A31DD0"/>
    <w:rsid w:val="00A46122"/>
    <w:rsid w:val="00A63BE2"/>
    <w:rsid w:val="00A757E9"/>
    <w:rsid w:val="00AA214D"/>
    <w:rsid w:val="00AC4023"/>
    <w:rsid w:val="00AD50BD"/>
    <w:rsid w:val="00AD7166"/>
    <w:rsid w:val="00AE0D6F"/>
    <w:rsid w:val="00AE3A49"/>
    <w:rsid w:val="00AE547A"/>
    <w:rsid w:val="00B51802"/>
    <w:rsid w:val="00B5238A"/>
    <w:rsid w:val="00B71457"/>
    <w:rsid w:val="00B716C5"/>
    <w:rsid w:val="00B84D08"/>
    <w:rsid w:val="00B96C14"/>
    <w:rsid w:val="00BC72FF"/>
    <w:rsid w:val="00C63156"/>
    <w:rsid w:val="00C9331B"/>
    <w:rsid w:val="00CB171C"/>
    <w:rsid w:val="00D04893"/>
    <w:rsid w:val="00D6160C"/>
    <w:rsid w:val="00D83A13"/>
    <w:rsid w:val="00DB7F84"/>
    <w:rsid w:val="00DE1A2D"/>
    <w:rsid w:val="00E17E03"/>
    <w:rsid w:val="00E47654"/>
    <w:rsid w:val="00E66ABD"/>
    <w:rsid w:val="00E672C6"/>
    <w:rsid w:val="00E85C4F"/>
    <w:rsid w:val="00EA4B86"/>
    <w:rsid w:val="00F243CC"/>
    <w:rsid w:val="00F50BBA"/>
    <w:rsid w:val="00F60955"/>
    <w:rsid w:val="00F674F0"/>
    <w:rsid w:val="00F76916"/>
    <w:rsid w:val="00F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A98BD1"/>
  <w15:docId w15:val="{9670D9BD-96FE-4609-B8FF-E71A6F69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564CCE"/>
    <w:rPr>
      <w:rFonts w:cs="Times New Roman"/>
      <w:sz w:val="2"/>
      <w:lang w:eastAsia="en-US"/>
    </w:rPr>
  </w:style>
  <w:style w:type="character" w:styleId="Hipercze">
    <w:name w:val="Hyperlink"/>
    <w:uiPriority w:val="99"/>
    <w:rsid w:val="00551F2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33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iera@muzeumwarszaw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katarzyna.roguska</cp:lastModifiedBy>
  <cp:revision>11</cp:revision>
  <cp:lastPrinted>2018-01-15T11:20:00Z</cp:lastPrinted>
  <dcterms:created xsi:type="dcterms:W3CDTF">2014-10-06T06:58:00Z</dcterms:created>
  <dcterms:modified xsi:type="dcterms:W3CDTF">2018-01-15T13:24:00Z</dcterms:modified>
</cp:coreProperties>
</file>