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DD6931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DD6931" w:rsidRPr="00AE0D6F" w:rsidRDefault="00214F8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48260</wp:posOffset>
                      </wp:positionV>
                      <wp:extent cx="6369050" cy="14859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6931" w:rsidRPr="001D659F" w:rsidRDefault="00DD693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eastAsia="pl-PL"/>
                                    </w:rPr>
                                  </w:pPr>
                                  <w:r w:rsidRPr="001D659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D659F" w:rsidRDefault="00DD693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wolne </w:t>
                                  </w:r>
                                  <w:r w:rsidR="007B0649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kierownicze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DD6931" w:rsidRDefault="00DA74F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(</w:t>
                                  </w:r>
                                  <w:r w:rsidR="001D659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zatrudnienie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na czas określony ok. 1,5 roku)</w:t>
                                  </w:r>
                                </w:p>
                                <w:p w:rsidR="00DD6931" w:rsidRPr="00AE0D6F" w:rsidRDefault="00DD693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DD6931" w:rsidRDefault="00DD6931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; 00-272 Warszawa</w:t>
                                  </w:r>
                                </w:p>
                                <w:p w:rsidR="001D659F" w:rsidRDefault="001D659F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:rsidR="00DD6931" w:rsidRDefault="00DA74FB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Starsza/y </w:t>
                                  </w:r>
                                  <w:r w:rsidR="00DD693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Księgowa/y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p.o. Kierownika Działu Finansowo-Księgowego</w:t>
                                  </w:r>
                                </w:p>
                                <w:p w:rsidR="00DD6931" w:rsidRDefault="00DD6931" w:rsidP="00696D0C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Finansowo-Księgowy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pt;margin-top:3.8pt;width:501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4P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C5eLcp0DiYKtqxYzss0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" stroked="f">
                      <v:textbox>
                        <w:txbxContent>
                          <w:p w:rsidR="00DD6931" w:rsidRPr="001D659F" w:rsidRDefault="00DD693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pl-PL"/>
                              </w:rPr>
                            </w:pPr>
                            <w:r w:rsidRPr="001D659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D659F" w:rsidRDefault="00DD693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wolne </w:t>
                            </w:r>
                            <w:r w:rsidR="007B0649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kierownicze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DD6931" w:rsidRDefault="00DA74F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(</w:t>
                            </w:r>
                            <w:r w:rsidR="001D659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zatrudnienie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na czas określony ok. 1,5 roku)</w:t>
                            </w:r>
                          </w:p>
                          <w:p w:rsidR="00DD6931" w:rsidRPr="00AE0D6F" w:rsidRDefault="00DD693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DD6931" w:rsidRDefault="00DD6931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</w:t>
                            </w: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; 00-272 Warszawa</w:t>
                            </w:r>
                          </w:p>
                          <w:p w:rsidR="001D659F" w:rsidRDefault="001D659F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DD6931" w:rsidRDefault="00DA74FB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Starsza/y </w:t>
                            </w:r>
                            <w:r w:rsidR="00DD69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Księgowa/y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p.o. Kierownika Działu Finansowo-Księgowego</w:t>
                            </w:r>
                          </w:p>
                          <w:p w:rsidR="00DD6931" w:rsidRDefault="00DD6931" w:rsidP="00696D0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Finansowo-Księgowy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DD6931" w:rsidRPr="00AE0D6F" w:rsidRDefault="00DD6931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D6931" w:rsidRPr="00AE0D6F" w:rsidTr="001D659F">
        <w:trPr>
          <w:trHeight w:val="153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D6931" w:rsidRDefault="00DD6931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D6931" w:rsidRDefault="00DD6931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D6931" w:rsidRDefault="00DD6931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D6931" w:rsidRDefault="00DD6931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DD6931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DD6931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B0649" w:rsidRDefault="007B0649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zarządzanie i organizacja pracy podległych pracowników</w:t>
            </w:r>
          </w:p>
          <w:p w:rsidR="00DD6931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>adzór nad całością spraw finansowo-księgowych, w tym pisemna akceptacja wszystkich księgowań na dokumentach</w:t>
            </w:r>
          </w:p>
          <w:p w:rsidR="00DA74FB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>ozliczanie finansowe otrzymanych dotacji</w:t>
            </w:r>
            <w:r w:rsidR="007B1E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(podmiotowej, celowych i inwestycyjnych)</w:t>
            </w:r>
          </w:p>
          <w:p w:rsidR="00DA74FB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>spółudział w zorganizowaniu i sporządzaniu obiegu i kontroli dokumentów finansowo-księgowych</w:t>
            </w:r>
          </w:p>
          <w:p w:rsidR="00DA74FB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>spółudział w tworzeniu sprawozdania finansowego</w:t>
            </w:r>
          </w:p>
          <w:p w:rsidR="00DA74FB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>ontrola dokumentów finansowo-księgowych pod względem formalno-rachunkowym</w:t>
            </w:r>
          </w:p>
          <w:p w:rsidR="00DA74FB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</w:t>
            </w:r>
            <w:r w:rsidR="00DA74FB">
              <w:rPr>
                <w:rFonts w:ascii="Arial" w:hAnsi="Arial" w:cs="Arial"/>
                <w:sz w:val="16"/>
                <w:szCs w:val="16"/>
                <w:lang w:eastAsia="pl-PL"/>
              </w:rPr>
              <w:t xml:space="preserve">ontrola rejestrów 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zakupów i sprzedaży przed wysłaniem deklaracji VAT</w:t>
            </w:r>
          </w:p>
          <w:p w:rsidR="00B65DDA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erminowe sporządzanie i wysyłanie drogą elektroniczną deklaracji PFRON oraz terminowe regulowanie zapłaty</w:t>
            </w:r>
          </w:p>
          <w:p w:rsidR="00B65DDA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porządzanie deklaracji do GUS</w:t>
            </w:r>
          </w:p>
          <w:p w:rsidR="00B65DDA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rowadzenie polityki przepływów pieniężnych oraz nadzór nad płatnościami zleceniobiorcom, dostawcom, usługodawcom, w tym bieżąca kontrola zapotrzebowania na gotówkę</w:t>
            </w:r>
          </w:p>
          <w:p w:rsidR="00B65DDA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 xml:space="preserve">bsługa </w:t>
            </w:r>
            <w:r w:rsidR="007B1ECA">
              <w:rPr>
                <w:rFonts w:ascii="Arial" w:hAnsi="Arial" w:cs="Arial"/>
                <w:sz w:val="16"/>
                <w:szCs w:val="16"/>
                <w:lang w:eastAsia="pl-PL"/>
              </w:rPr>
              <w:t>finansowa i księgowa Zakładowego Funduszu Świadczeń Socjalnych</w:t>
            </w:r>
          </w:p>
          <w:p w:rsidR="00B65DDA" w:rsidRPr="00AE0D6F" w:rsidRDefault="00225D6A" w:rsidP="00D6160C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n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adzór nad przeprowadzaniem rocznej inwentaryzacji majątku w trybie spisu z natur</w:t>
            </w:r>
            <w:r w:rsidR="007B1ECA">
              <w:rPr>
                <w:rFonts w:ascii="Arial" w:hAnsi="Arial" w:cs="Arial"/>
                <w:sz w:val="16"/>
                <w:szCs w:val="16"/>
                <w:lang w:eastAsia="pl-PL"/>
              </w:rPr>
              <w:t>y</w:t>
            </w:r>
            <w:r w:rsidR="00B65DDA">
              <w:rPr>
                <w:rFonts w:ascii="Arial" w:hAnsi="Arial" w:cs="Arial"/>
                <w:sz w:val="16"/>
                <w:szCs w:val="16"/>
                <w:lang w:eastAsia="pl-PL"/>
              </w:rPr>
              <w:t>, w uzgodnieniu z Główną Księgową</w:t>
            </w:r>
          </w:p>
          <w:p w:rsidR="00DD6931" w:rsidRPr="00AE0D6F" w:rsidRDefault="00DD6931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F243CC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4C0A89" w:rsidRPr="007705C9" w:rsidRDefault="004C0A89" w:rsidP="004C0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705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7705C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DD6931" w:rsidRPr="00AE0D6F" w:rsidRDefault="004C0A89" w:rsidP="004C0A8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7705C9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7705C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 powyżej 4h, przemieszczaniem się wewnątrz budynku i w terenie oraz rozmowami telefonicznymi.</w:t>
            </w:r>
          </w:p>
        </w:tc>
      </w:tr>
      <w:tr w:rsidR="00DD6931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DD6931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DD6931" w:rsidRDefault="00DD6931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4C0A89">
              <w:rPr>
                <w:rFonts w:ascii="Arial" w:hAnsi="Arial" w:cs="Arial"/>
                <w:sz w:val="16"/>
                <w:szCs w:val="16"/>
                <w:lang w:eastAsia="pl-PL"/>
              </w:rPr>
              <w:t>wyższe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 kierunku: ekonomia, finanse, rachunkowość</w:t>
            </w:r>
          </w:p>
          <w:p w:rsidR="00DD6931" w:rsidRPr="00AE0D6F" w:rsidRDefault="004C0A89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minimum 5</w:t>
            </w:r>
            <w:r w:rsidR="00DD69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lat stażu pracy w księgowości</w:t>
            </w:r>
          </w:p>
          <w:p w:rsidR="00DD6931" w:rsidRDefault="00DD69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DD6931" w:rsidRDefault="00DD69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regulacji prawnych niezbędnych do pracy na stanowisku tj. ustawa o rachunkowości, przepisy pr</w:t>
            </w:r>
            <w:r w:rsidR="004C0A89">
              <w:rPr>
                <w:rFonts w:ascii="Arial" w:hAnsi="Arial" w:cs="Arial"/>
                <w:sz w:val="16"/>
                <w:szCs w:val="16"/>
                <w:lang w:eastAsia="pl-PL"/>
              </w:rPr>
              <w:t>awa podatkowego (CIT, PIT, VAT), Ustawa Prawo Zamówień Publicznych</w:t>
            </w:r>
          </w:p>
          <w:p w:rsidR="00DD6931" w:rsidRPr="00AE0D6F" w:rsidRDefault="00DD6931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DD6931" w:rsidRPr="004C0A89" w:rsidRDefault="00DD6931" w:rsidP="004C0A8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DD6931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DD6931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DD6931" w:rsidRDefault="00DD6931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kursy i szkolenia z zakresu księgowego</w:t>
            </w:r>
          </w:p>
          <w:p w:rsidR="00DD6931" w:rsidRPr="00DB7F84" w:rsidRDefault="00DD6931" w:rsidP="00DB7F84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</w:p>
          <w:p w:rsidR="00DD6931" w:rsidRPr="00225D6A" w:rsidRDefault="00DD6931" w:rsidP="00225D6A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  <w:r w:rsidR="00225D6A">
              <w:rPr>
                <w:rFonts w:ascii="Arial" w:hAnsi="Arial" w:cs="Arial"/>
                <w:sz w:val="16"/>
                <w:szCs w:val="16"/>
                <w:lang w:eastAsia="pl-PL"/>
              </w:rPr>
              <w:t>, lojalność, uczciwość, dobra organizacja pracy, umiejętność pracy w zespole</w:t>
            </w:r>
          </w:p>
        </w:tc>
      </w:tr>
      <w:tr w:rsidR="00DD6931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DD6931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DD6931" w:rsidRPr="00AE0D6F" w:rsidRDefault="00DD6931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DD6931" w:rsidRPr="00AE0D6F" w:rsidRDefault="00DD6931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DD6931" w:rsidRPr="00AE0D6F" w:rsidRDefault="00DD6931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</w:t>
            </w:r>
            <w:smartTag w:uri="urn:schemas-microsoft-com:office:smarttags" w:element="PersonName">
              <w:r w:rsidRPr="00AE0D6F">
                <w:rPr>
                  <w:rFonts w:ascii="Arial" w:hAnsi="Arial" w:cs="Arial"/>
                  <w:bCs/>
                  <w:sz w:val="16"/>
                  <w:szCs w:val="16"/>
                  <w:lang w:eastAsia="pl-PL"/>
                </w:rPr>
                <w:t>j.</w:t>
              </w:r>
            </w:smartTag>
          </w:p>
        </w:tc>
      </w:tr>
      <w:tr w:rsidR="00DD6931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DD6931" w:rsidRPr="00AE0D6F" w:rsidRDefault="00DD6931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DD6931" w:rsidRPr="00AE0D6F" w:rsidTr="001D659F">
        <w:trPr>
          <w:trHeight w:val="4808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DD6931" w:rsidRPr="00AE0D6F" w:rsidRDefault="00DD6931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D6931" w:rsidRDefault="00DD6931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DD6931" w:rsidRPr="007A6099" w:rsidRDefault="00DD6931" w:rsidP="007A6099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staż pracy</w:t>
            </w:r>
          </w:p>
          <w:p w:rsidR="00DD6931" w:rsidRPr="00AE0D6F" w:rsidRDefault="00DD6931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DD6931" w:rsidRPr="00AE0D6F" w:rsidRDefault="00DD6931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oświadczenie, że kandydat nie był skazany prawomocnym wyrokiem sądu za umyślne przestępstwo ścigane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</w:t>
            </w:r>
            <w:r w:rsidR="00225D6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z oskarżenia publicznego lub umyślne przestępstwo skarbowe*</w:t>
            </w:r>
          </w:p>
          <w:p w:rsidR="00DD6931" w:rsidRPr="00932EF7" w:rsidRDefault="00DD6931" w:rsidP="00A93E16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DD6931" w:rsidRPr="00AE0D6F" w:rsidRDefault="00DD6931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DD6931" w:rsidRPr="00AE0D6F" w:rsidRDefault="00DD6931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225D6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7B0649" w:rsidRPr="007B064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14</w:t>
            </w:r>
            <w:r w:rsidR="00225D6A" w:rsidRPr="007B064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.11</w:t>
            </w:r>
            <w:r w:rsidRPr="007B064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.2017</w:t>
            </w:r>
            <w:r w:rsidRPr="00225D6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</w:t>
              </w:r>
              <w:r w:rsidRPr="00AE0D6F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.pl</w:t>
              </w:r>
            </w:smartTag>
          </w:p>
          <w:p w:rsidR="00DD6931" w:rsidRDefault="00DD6931" w:rsidP="00C955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8D5C7B" w:rsidRDefault="008D5C7B" w:rsidP="008D5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8D5C7B" w:rsidRDefault="008D5C7B" w:rsidP="008D5C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  <w:bookmarkStart w:id="0" w:name="_GoBack"/>
            <w:bookmarkEnd w:id="0"/>
          </w:p>
          <w:p w:rsidR="008D5C7B" w:rsidRDefault="008D5C7B" w:rsidP="008D5C7B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D6931" w:rsidRDefault="00DD6931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A94508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 w:rsidR="00225D6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KS_DFK</w:t>
            </w:r>
            <w:proofErr w:type="spellEnd"/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DD6931" w:rsidRPr="00AE0D6F" w:rsidRDefault="00DD6931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            </w:t>
            </w:r>
          </w:p>
          <w:p w:rsidR="00DD6931" w:rsidRPr="00AE0D6F" w:rsidRDefault="00DD6931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DD6931" w:rsidRPr="00AE0D6F" w:rsidRDefault="00DD6931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DD6931" w:rsidRPr="00AE0D6F" w:rsidRDefault="00DD6931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DD6931" w:rsidRPr="00AE0D6F" w:rsidRDefault="00DD6931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7B0649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14</w:t>
            </w:r>
            <w:r w:rsidR="00225D6A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.11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DD6931" w:rsidRPr="008A36F9" w:rsidRDefault="00DD6931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A36F9">
              <w:rPr>
                <w:rFonts w:ascii="Arial" w:hAnsi="Arial" w:cs="Arial"/>
                <w:b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DD6931" w:rsidRPr="00AE0D6F" w:rsidRDefault="00DD6931">
      <w:pPr>
        <w:rPr>
          <w:rFonts w:ascii="Arial" w:hAnsi="Arial" w:cs="Arial"/>
        </w:rPr>
      </w:pPr>
    </w:p>
    <w:sectPr w:rsidR="00DD6931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457A5"/>
    <w:rsid w:val="00087E1F"/>
    <w:rsid w:val="00095AAF"/>
    <w:rsid w:val="000A29C8"/>
    <w:rsid w:val="0013021F"/>
    <w:rsid w:val="00131AAC"/>
    <w:rsid w:val="00165E07"/>
    <w:rsid w:val="0018079C"/>
    <w:rsid w:val="001D659F"/>
    <w:rsid w:val="001D69D2"/>
    <w:rsid w:val="00214CF6"/>
    <w:rsid w:val="00214F86"/>
    <w:rsid w:val="00225D6A"/>
    <w:rsid w:val="002A2263"/>
    <w:rsid w:val="002C2D6E"/>
    <w:rsid w:val="002D059A"/>
    <w:rsid w:val="00307779"/>
    <w:rsid w:val="00312D65"/>
    <w:rsid w:val="00336832"/>
    <w:rsid w:val="00342A96"/>
    <w:rsid w:val="0035098D"/>
    <w:rsid w:val="00355C5B"/>
    <w:rsid w:val="003A2E21"/>
    <w:rsid w:val="003E3D6C"/>
    <w:rsid w:val="00416801"/>
    <w:rsid w:val="004346CE"/>
    <w:rsid w:val="004C0A89"/>
    <w:rsid w:val="00542208"/>
    <w:rsid w:val="00545D76"/>
    <w:rsid w:val="0054643A"/>
    <w:rsid w:val="005E1024"/>
    <w:rsid w:val="0060666F"/>
    <w:rsid w:val="006475D0"/>
    <w:rsid w:val="00652BDD"/>
    <w:rsid w:val="006702AA"/>
    <w:rsid w:val="006953AA"/>
    <w:rsid w:val="00696D0C"/>
    <w:rsid w:val="00726E46"/>
    <w:rsid w:val="007A132D"/>
    <w:rsid w:val="007A6099"/>
    <w:rsid w:val="007B0649"/>
    <w:rsid w:val="007B1ECA"/>
    <w:rsid w:val="007C4B3E"/>
    <w:rsid w:val="007D4E1A"/>
    <w:rsid w:val="008A36F9"/>
    <w:rsid w:val="008D5C7B"/>
    <w:rsid w:val="0093106D"/>
    <w:rsid w:val="00932EF7"/>
    <w:rsid w:val="009803E5"/>
    <w:rsid w:val="009B015D"/>
    <w:rsid w:val="009C4733"/>
    <w:rsid w:val="009D7981"/>
    <w:rsid w:val="00A12FFC"/>
    <w:rsid w:val="00A46122"/>
    <w:rsid w:val="00A50E55"/>
    <w:rsid w:val="00A757E9"/>
    <w:rsid w:val="00A93E16"/>
    <w:rsid w:val="00A94508"/>
    <w:rsid w:val="00A965DE"/>
    <w:rsid w:val="00AB5B09"/>
    <w:rsid w:val="00AC4023"/>
    <w:rsid w:val="00AD50BD"/>
    <w:rsid w:val="00AE0D6F"/>
    <w:rsid w:val="00AE547A"/>
    <w:rsid w:val="00AF4740"/>
    <w:rsid w:val="00B32CBA"/>
    <w:rsid w:val="00B62F51"/>
    <w:rsid w:val="00B65DDA"/>
    <w:rsid w:val="00B716C5"/>
    <w:rsid w:val="00BB5C28"/>
    <w:rsid w:val="00C9331B"/>
    <w:rsid w:val="00C9551C"/>
    <w:rsid w:val="00CA0CD3"/>
    <w:rsid w:val="00CB171C"/>
    <w:rsid w:val="00CB392E"/>
    <w:rsid w:val="00CF248F"/>
    <w:rsid w:val="00D04893"/>
    <w:rsid w:val="00D379FC"/>
    <w:rsid w:val="00D6160C"/>
    <w:rsid w:val="00D83A13"/>
    <w:rsid w:val="00DA1A6E"/>
    <w:rsid w:val="00DA74FB"/>
    <w:rsid w:val="00DB7F84"/>
    <w:rsid w:val="00DD6931"/>
    <w:rsid w:val="00DF152B"/>
    <w:rsid w:val="00E66ABD"/>
    <w:rsid w:val="00E85C4F"/>
    <w:rsid w:val="00EA4B86"/>
    <w:rsid w:val="00ED3A98"/>
    <w:rsid w:val="00EE139F"/>
    <w:rsid w:val="00F243CC"/>
    <w:rsid w:val="00F674F0"/>
    <w:rsid w:val="00F7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3C76D"/>
  <w15:docId w15:val="{F752B703-4592-4877-A059-FB3EBAA7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CF6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7</cp:revision>
  <cp:lastPrinted>2017-10-23T10:37:00Z</cp:lastPrinted>
  <dcterms:created xsi:type="dcterms:W3CDTF">2017-10-23T10:03:00Z</dcterms:created>
  <dcterms:modified xsi:type="dcterms:W3CDTF">2017-10-24T08:13:00Z</dcterms:modified>
</cp:coreProperties>
</file>