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356" w:rsidRDefault="007B0356"/>
    <w:p w:rsidR="00EF24A4" w:rsidRPr="00A41139" w:rsidRDefault="00EF24A4" w:rsidP="00EF24A4">
      <w:pPr>
        <w:spacing w:line="360" w:lineRule="auto"/>
        <w:jc w:val="right"/>
        <w:rPr>
          <w:rFonts w:ascii="Arial" w:hAnsi="Arial" w:cs="Arial"/>
          <w:sz w:val="20"/>
          <w:szCs w:val="20"/>
        </w:rPr>
      </w:pPr>
      <w:r w:rsidRPr="00A41139">
        <w:rPr>
          <w:rFonts w:ascii="Arial" w:hAnsi="Arial" w:cs="Arial"/>
          <w:b/>
          <w:sz w:val="20"/>
          <w:szCs w:val="20"/>
        </w:rPr>
        <w:t>Załącznik numer 1</w:t>
      </w:r>
      <w:r w:rsidRPr="00A41139">
        <w:rPr>
          <w:rFonts w:ascii="Arial" w:hAnsi="Arial" w:cs="Arial"/>
          <w:b/>
          <w:bCs/>
          <w:sz w:val="20"/>
          <w:szCs w:val="20"/>
        </w:rPr>
        <w:t xml:space="preserve"> do SIWZ</w:t>
      </w:r>
    </w:p>
    <w:p w:rsidR="00EF24A4" w:rsidRPr="00A41139" w:rsidRDefault="00EF24A4" w:rsidP="00EF24A4">
      <w:pPr>
        <w:pStyle w:val="Tekstpodstawowy"/>
        <w:numPr>
          <w:ilvl w:val="0"/>
          <w:numId w:val="0"/>
        </w:numPr>
        <w:spacing w:after="120" w:line="240" w:lineRule="auto"/>
        <w:rPr>
          <w:rFonts w:ascii="Arial" w:hAnsi="Arial" w:cs="Arial"/>
          <w:sz w:val="20"/>
        </w:rPr>
      </w:pPr>
      <w:r w:rsidRPr="00A41139">
        <w:rPr>
          <w:rFonts w:ascii="Arial" w:hAnsi="Arial" w:cs="Arial"/>
          <w:sz w:val="20"/>
        </w:rPr>
        <w:t>………………………………..</w:t>
      </w:r>
    </w:p>
    <w:p w:rsidR="00EF24A4" w:rsidRPr="00A41139" w:rsidRDefault="00EF24A4" w:rsidP="00EF24A4">
      <w:pPr>
        <w:pStyle w:val="Tekstpodstawowy"/>
        <w:numPr>
          <w:ilvl w:val="0"/>
          <w:numId w:val="0"/>
        </w:numPr>
        <w:spacing w:after="120" w:line="240" w:lineRule="auto"/>
        <w:rPr>
          <w:rFonts w:ascii="Arial" w:hAnsi="Arial" w:cs="Arial"/>
          <w:sz w:val="20"/>
        </w:rPr>
      </w:pPr>
      <w:r w:rsidRPr="00A41139">
        <w:rPr>
          <w:rFonts w:ascii="Arial" w:hAnsi="Arial" w:cs="Arial"/>
          <w:sz w:val="20"/>
        </w:rPr>
        <w:t xml:space="preserve">        (pieczęć Wykonawcy)</w:t>
      </w:r>
    </w:p>
    <w:p w:rsidR="00EF24A4" w:rsidRPr="00A41139" w:rsidRDefault="00EF24A4" w:rsidP="00EF24A4">
      <w:pPr>
        <w:pStyle w:val="Tekstpodstawowy"/>
        <w:numPr>
          <w:ilvl w:val="0"/>
          <w:numId w:val="0"/>
        </w:numPr>
        <w:spacing w:after="120" w:line="240" w:lineRule="auto"/>
        <w:rPr>
          <w:rFonts w:ascii="Arial" w:hAnsi="Arial" w:cs="Arial"/>
          <w:sz w:val="20"/>
        </w:rPr>
      </w:pPr>
    </w:p>
    <w:p w:rsidR="00EF24A4" w:rsidRPr="00A41139" w:rsidRDefault="00EF24A4" w:rsidP="00EF24A4">
      <w:pPr>
        <w:pStyle w:val="Tekstpodstawowywcity31"/>
        <w:spacing w:after="120"/>
        <w:ind w:left="0" w:firstLine="0"/>
        <w:jc w:val="center"/>
        <w:rPr>
          <w:rFonts w:cs="Arial"/>
          <w:b/>
          <w:smallCaps/>
          <w:sz w:val="32"/>
          <w:szCs w:val="32"/>
        </w:rPr>
      </w:pPr>
      <w:r w:rsidRPr="00A41139">
        <w:rPr>
          <w:rFonts w:cs="Arial"/>
          <w:b/>
          <w:smallCaps/>
          <w:sz w:val="32"/>
          <w:szCs w:val="32"/>
          <w:u w:val="single"/>
        </w:rPr>
        <w:t>O F E R T A</w:t>
      </w:r>
    </w:p>
    <w:p w:rsidR="00EF24A4" w:rsidRPr="00A41139" w:rsidRDefault="00EF24A4" w:rsidP="00EF24A4">
      <w:pPr>
        <w:autoSpaceDE w:val="0"/>
        <w:spacing w:after="120" w:line="276" w:lineRule="auto"/>
        <w:jc w:val="center"/>
        <w:rPr>
          <w:rFonts w:ascii="Arial" w:hAnsi="Arial" w:cs="Arial"/>
          <w:b/>
          <w:bCs/>
          <w:sz w:val="20"/>
          <w:szCs w:val="20"/>
        </w:rPr>
      </w:pPr>
    </w:p>
    <w:p w:rsidR="00EF24A4" w:rsidRPr="003610DE" w:rsidRDefault="00EF24A4" w:rsidP="003610DE">
      <w:pPr>
        <w:autoSpaceDE w:val="0"/>
        <w:spacing w:after="0"/>
        <w:jc w:val="center"/>
        <w:rPr>
          <w:rFonts w:ascii="Arial" w:hAnsi="Arial" w:cs="Arial"/>
          <w:bCs/>
          <w:sz w:val="20"/>
          <w:szCs w:val="20"/>
        </w:rPr>
      </w:pPr>
      <w:r w:rsidRPr="003610DE">
        <w:rPr>
          <w:rFonts w:ascii="Arial" w:hAnsi="Arial" w:cs="Arial"/>
          <w:bCs/>
          <w:sz w:val="20"/>
          <w:szCs w:val="20"/>
        </w:rPr>
        <w:t>Ubiegając się o uzyskanie zamówienia publicznego pn.:</w:t>
      </w:r>
    </w:p>
    <w:p w:rsidR="003610DE" w:rsidRPr="00A41139" w:rsidRDefault="003610DE" w:rsidP="003610DE">
      <w:pPr>
        <w:autoSpaceDE w:val="0"/>
        <w:spacing w:after="0"/>
        <w:jc w:val="center"/>
        <w:rPr>
          <w:rFonts w:ascii="Arial" w:hAnsi="Arial" w:cs="Arial"/>
          <w:b/>
          <w:bCs/>
          <w:sz w:val="20"/>
          <w:szCs w:val="20"/>
        </w:rPr>
      </w:pPr>
    </w:p>
    <w:p w:rsidR="00EF24A4" w:rsidRPr="00A41139" w:rsidRDefault="00EF24A4" w:rsidP="003610DE">
      <w:pPr>
        <w:numPr>
          <w:ilvl w:val="5"/>
          <w:numId w:val="0"/>
        </w:numPr>
        <w:tabs>
          <w:tab w:val="num" w:pos="0"/>
        </w:tabs>
        <w:suppressAutoHyphens/>
        <w:spacing w:after="0" w:line="360" w:lineRule="auto"/>
        <w:ind w:left="357" w:hanging="357"/>
        <w:jc w:val="center"/>
        <w:outlineLvl w:val="5"/>
        <w:rPr>
          <w:rFonts w:ascii="Arial" w:hAnsi="Arial" w:cs="Arial"/>
          <w:b/>
          <w:bCs/>
          <w:sz w:val="20"/>
          <w:szCs w:val="20"/>
          <w:lang w:eastAsia="ar-SA"/>
        </w:rPr>
      </w:pPr>
      <w:r w:rsidRPr="00A41139">
        <w:rPr>
          <w:rFonts w:ascii="Arial" w:hAnsi="Arial" w:cs="Arial"/>
          <w:b/>
          <w:bCs/>
          <w:sz w:val="20"/>
          <w:szCs w:val="20"/>
          <w:lang w:eastAsia="ar-SA"/>
        </w:rPr>
        <w:t>„</w:t>
      </w:r>
      <w:r w:rsidRPr="00A41139">
        <w:rPr>
          <w:rFonts w:ascii="Arial" w:hAnsi="Arial" w:cs="Arial"/>
          <w:b/>
          <w:sz w:val="20"/>
          <w:szCs w:val="20"/>
        </w:rPr>
        <w:t>Kompleksowa d</w:t>
      </w:r>
      <w:r w:rsidRPr="00A41139">
        <w:rPr>
          <w:rFonts w:ascii="Arial" w:hAnsi="Arial" w:cs="Arial"/>
          <w:b/>
          <w:bCs/>
          <w:sz w:val="20"/>
          <w:szCs w:val="20"/>
          <w:lang w:eastAsia="ar-SA"/>
        </w:rPr>
        <w:t>ostawa i dystrybucja energii cieplnej</w:t>
      </w:r>
      <w:r w:rsidRPr="00A41139">
        <w:rPr>
          <w:rFonts w:ascii="Arial" w:hAnsi="Arial" w:cs="Arial"/>
          <w:b/>
          <w:sz w:val="20"/>
          <w:szCs w:val="20"/>
        </w:rPr>
        <w:t xml:space="preserve"> do nieruchomości Muzeum Warszawy</w:t>
      </w:r>
      <w:r w:rsidRPr="00A41139">
        <w:rPr>
          <w:rFonts w:ascii="Arial" w:hAnsi="Arial" w:cs="Arial"/>
          <w:b/>
          <w:bCs/>
          <w:sz w:val="20"/>
          <w:szCs w:val="20"/>
          <w:lang w:eastAsia="ar-SA"/>
        </w:rPr>
        <w:t>”</w:t>
      </w:r>
    </w:p>
    <w:p w:rsidR="00EF24A4" w:rsidRPr="00A41139" w:rsidRDefault="00EF24A4" w:rsidP="003610DE">
      <w:pPr>
        <w:autoSpaceDE w:val="0"/>
        <w:spacing w:after="0"/>
        <w:jc w:val="center"/>
        <w:rPr>
          <w:rFonts w:ascii="Arial" w:hAnsi="Arial" w:cs="Arial"/>
          <w:sz w:val="20"/>
          <w:szCs w:val="20"/>
        </w:rPr>
      </w:pPr>
      <w:r w:rsidRPr="00A41139">
        <w:rPr>
          <w:rFonts w:ascii="Arial" w:hAnsi="Arial" w:cs="Arial"/>
          <w:sz w:val="20"/>
          <w:szCs w:val="20"/>
        </w:rPr>
        <w:t>w trybie przetargu nieograniczonego, odpowiadaj</w:t>
      </w:r>
      <w:r w:rsidRPr="00A41139">
        <w:rPr>
          <w:rFonts w:ascii="Arial" w:eastAsia="TimesNewRoman" w:hAnsi="Arial" w:cs="Arial"/>
          <w:sz w:val="20"/>
          <w:szCs w:val="20"/>
        </w:rPr>
        <w:t>ą</w:t>
      </w:r>
      <w:r w:rsidRPr="00A41139">
        <w:rPr>
          <w:rFonts w:ascii="Arial" w:hAnsi="Arial" w:cs="Arial"/>
          <w:sz w:val="20"/>
          <w:szCs w:val="20"/>
        </w:rPr>
        <w:t>c na ogłoszenie</w:t>
      </w:r>
    </w:p>
    <w:p w:rsidR="00EF24A4" w:rsidRPr="00A41139" w:rsidRDefault="00EF24A4" w:rsidP="003610DE">
      <w:pPr>
        <w:autoSpaceDE w:val="0"/>
        <w:spacing w:after="0"/>
        <w:jc w:val="center"/>
        <w:rPr>
          <w:rFonts w:ascii="Arial" w:hAnsi="Arial" w:cs="Arial"/>
          <w:sz w:val="20"/>
          <w:szCs w:val="20"/>
        </w:rPr>
      </w:pPr>
      <w:r w:rsidRPr="00A41139">
        <w:rPr>
          <w:rFonts w:ascii="Arial" w:hAnsi="Arial" w:cs="Arial"/>
          <w:sz w:val="20"/>
          <w:szCs w:val="20"/>
        </w:rPr>
        <w:t>Muzeum Warszawy z siedzibą w Warszawie</w:t>
      </w:r>
    </w:p>
    <w:p w:rsidR="00EF24A4" w:rsidRPr="00A41139" w:rsidRDefault="00EF24A4" w:rsidP="003610DE">
      <w:pPr>
        <w:autoSpaceDE w:val="0"/>
        <w:spacing w:after="0"/>
        <w:jc w:val="center"/>
        <w:rPr>
          <w:rFonts w:ascii="Arial" w:hAnsi="Arial" w:cs="Arial"/>
          <w:bCs/>
          <w:sz w:val="20"/>
          <w:szCs w:val="20"/>
        </w:rPr>
      </w:pPr>
      <w:r w:rsidRPr="00A41139">
        <w:rPr>
          <w:rFonts w:ascii="Arial" w:hAnsi="Arial" w:cs="Arial"/>
          <w:bCs/>
          <w:sz w:val="20"/>
          <w:szCs w:val="20"/>
        </w:rPr>
        <w:t>Rynek Starego Miasta 28</w:t>
      </w:r>
    </w:p>
    <w:p w:rsidR="00EF24A4" w:rsidRPr="00A41139" w:rsidRDefault="00EF24A4" w:rsidP="003610DE">
      <w:pPr>
        <w:spacing w:after="0"/>
        <w:jc w:val="center"/>
        <w:rPr>
          <w:rFonts w:ascii="Arial" w:hAnsi="Arial" w:cs="Arial"/>
          <w:bCs/>
          <w:sz w:val="20"/>
          <w:szCs w:val="20"/>
        </w:rPr>
      </w:pPr>
      <w:r w:rsidRPr="00A41139">
        <w:rPr>
          <w:rFonts w:ascii="Arial" w:hAnsi="Arial" w:cs="Arial"/>
          <w:bCs/>
          <w:sz w:val="20"/>
          <w:szCs w:val="20"/>
        </w:rPr>
        <w:t>00-272 Warszawa</w:t>
      </w:r>
    </w:p>
    <w:p w:rsidR="00EF24A4" w:rsidRPr="00A41139" w:rsidRDefault="00EF24A4" w:rsidP="004D4B00">
      <w:pPr>
        <w:spacing w:after="0"/>
        <w:jc w:val="both"/>
        <w:rPr>
          <w:rFonts w:ascii="Arial" w:hAnsi="Arial" w:cs="Arial"/>
          <w:sz w:val="20"/>
          <w:szCs w:val="20"/>
        </w:rPr>
      </w:pPr>
    </w:p>
    <w:p w:rsidR="00EF24A4" w:rsidRPr="00A41139" w:rsidRDefault="00EF24A4" w:rsidP="004D4B00">
      <w:pPr>
        <w:spacing w:after="0" w:line="360" w:lineRule="auto"/>
        <w:jc w:val="both"/>
        <w:rPr>
          <w:rFonts w:ascii="Arial" w:hAnsi="Arial" w:cs="Arial"/>
          <w:sz w:val="20"/>
          <w:szCs w:val="20"/>
        </w:rPr>
      </w:pPr>
      <w:r w:rsidRPr="00A41139">
        <w:rPr>
          <w:rFonts w:ascii="Arial" w:hAnsi="Arial" w:cs="Arial"/>
          <w:sz w:val="20"/>
          <w:szCs w:val="20"/>
        </w:rPr>
        <w:t>Nazwa Wykonawcy /ów.......................................................................................................................</w:t>
      </w:r>
    </w:p>
    <w:p w:rsidR="00EF24A4" w:rsidRPr="00A41139" w:rsidRDefault="00EF24A4" w:rsidP="004D4B00">
      <w:pPr>
        <w:spacing w:after="0" w:line="360" w:lineRule="auto"/>
        <w:jc w:val="both"/>
        <w:rPr>
          <w:rFonts w:ascii="Arial" w:hAnsi="Arial" w:cs="Arial"/>
          <w:sz w:val="20"/>
          <w:szCs w:val="20"/>
        </w:rPr>
      </w:pPr>
      <w:r w:rsidRPr="00A41139">
        <w:rPr>
          <w:rFonts w:ascii="Arial" w:hAnsi="Arial" w:cs="Arial"/>
          <w:sz w:val="20"/>
          <w:szCs w:val="20"/>
        </w:rPr>
        <w:t>adres ...................................................................................................................................................</w:t>
      </w:r>
    </w:p>
    <w:p w:rsidR="00EF24A4" w:rsidRPr="00A41139" w:rsidRDefault="00EF24A4" w:rsidP="004D4B00">
      <w:pPr>
        <w:spacing w:after="0" w:line="360" w:lineRule="auto"/>
        <w:jc w:val="both"/>
        <w:rPr>
          <w:rFonts w:ascii="Arial" w:hAnsi="Arial" w:cs="Arial"/>
          <w:sz w:val="20"/>
          <w:szCs w:val="20"/>
        </w:rPr>
      </w:pPr>
      <w:r w:rsidRPr="00A41139">
        <w:rPr>
          <w:rFonts w:ascii="Arial" w:hAnsi="Arial" w:cs="Arial"/>
          <w:sz w:val="20"/>
          <w:szCs w:val="20"/>
        </w:rPr>
        <w:t>numer telefonu/ numer faksu ..............................................................................................................</w:t>
      </w:r>
    </w:p>
    <w:p w:rsidR="00EF24A4" w:rsidRPr="00A41139" w:rsidRDefault="00EF24A4" w:rsidP="004D4B00">
      <w:pPr>
        <w:spacing w:after="0" w:line="360" w:lineRule="auto"/>
        <w:jc w:val="both"/>
        <w:rPr>
          <w:rFonts w:ascii="Arial" w:hAnsi="Arial" w:cs="Arial"/>
          <w:sz w:val="20"/>
          <w:szCs w:val="20"/>
          <w:lang w:val="en-US"/>
        </w:rPr>
      </w:pPr>
      <w:r w:rsidRPr="00A41139">
        <w:rPr>
          <w:rFonts w:ascii="Arial" w:hAnsi="Arial" w:cs="Arial"/>
          <w:sz w:val="20"/>
          <w:szCs w:val="20"/>
          <w:lang w:val="en-US"/>
        </w:rPr>
        <w:t>adres e-mail: ……………………………………………………………………………………….………….</w:t>
      </w:r>
    </w:p>
    <w:p w:rsidR="00EF24A4" w:rsidRPr="00A41139" w:rsidRDefault="00EF24A4" w:rsidP="004D4B00">
      <w:pPr>
        <w:spacing w:after="0" w:line="360" w:lineRule="auto"/>
        <w:jc w:val="both"/>
        <w:rPr>
          <w:rFonts w:ascii="Arial" w:hAnsi="Arial" w:cs="Arial"/>
          <w:sz w:val="20"/>
          <w:szCs w:val="20"/>
        </w:rPr>
      </w:pPr>
      <w:r w:rsidRPr="00A41139">
        <w:rPr>
          <w:rFonts w:ascii="Arial" w:hAnsi="Arial" w:cs="Arial"/>
          <w:sz w:val="20"/>
          <w:szCs w:val="20"/>
          <w:lang w:val="en-US"/>
        </w:rPr>
        <w:t xml:space="preserve">NIP: ………………………..…….. </w:t>
      </w:r>
      <w:proofErr w:type="spellStart"/>
      <w:r w:rsidRPr="00A41139">
        <w:rPr>
          <w:rFonts w:ascii="Arial" w:hAnsi="Arial" w:cs="Arial"/>
          <w:sz w:val="20"/>
          <w:szCs w:val="20"/>
          <w:lang w:val="en-US"/>
        </w:rPr>
        <w:t>Regon</w:t>
      </w:r>
      <w:proofErr w:type="spellEnd"/>
      <w:r w:rsidRPr="00A41139">
        <w:rPr>
          <w:rFonts w:ascii="Arial" w:hAnsi="Arial" w:cs="Arial"/>
          <w:sz w:val="20"/>
          <w:szCs w:val="20"/>
          <w:lang w:val="en-US"/>
        </w:rPr>
        <w:t xml:space="preserve">: ……………..……….. </w:t>
      </w:r>
      <w:r w:rsidRPr="00A41139">
        <w:rPr>
          <w:rFonts w:ascii="Arial" w:hAnsi="Arial" w:cs="Arial"/>
          <w:sz w:val="20"/>
          <w:szCs w:val="20"/>
        </w:rPr>
        <w:t>KRS: ……………….………...……….</w:t>
      </w:r>
    </w:p>
    <w:p w:rsidR="00EF24A4" w:rsidRDefault="004D4B00" w:rsidP="00EF24A4">
      <w:pPr>
        <w:spacing w:after="120"/>
        <w:jc w:val="both"/>
        <w:rPr>
          <w:rFonts w:ascii="Arial" w:hAnsi="Arial" w:cs="Arial"/>
          <w:sz w:val="20"/>
          <w:szCs w:val="20"/>
        </w:rPr>
      </w:pPr>
      <w:r>
        <w:rPr>
          <w:rFonts w:ascii="Arial" w:hAnsi="Arial" w:cs="Arial"/>
          <w:sz w:val="20"/>
          <w:szCs w:val="20"/>
        </w:rPr>
        <w:t>Ja, niżej podpisany, działając w imieniu i na rzecz Wykonawcy ubiegającego się o udzielenie zamówienia, oferuję wykonanie całości zamówienia:</w:t>
      </w:r>
    </w:p>
    <w:p w:rsidR="003610DE" w:rsidRDefault="003610DE" w:rsidP="003610DE">
      <w:pPr>
        <w:pBdr>
          <w:top w:val="single" w:sz="4" w:space="1" w:color="auto"/>
          <w:left w:val="single" w:sz="4" w:space="4" w:color="auto"/>
          <w:bottom w:val="single" w:sz="4" w:space="1" w:color="auto"/>
          <w:right w:val="single" w:sz="4" w:space="4" w:color="auto"/>
        </w:pBdr>
        <w:spacing w:after="120"/>
        <w:jc w:val="both"/>
        <w:rPr>
          <w:rFonts w:ascii="Arial" w:hAnsi="Arial" w:cs="Arial"/>
          <w:b/>
          <w:sz w:val="20"/>
          <w:szCs w:val="20"/>
        </w:rPr>
      </w:pPr>
    </w:p>
    <w:p w:rsidR="004D4B00" w:rsidRDefault="004D4B00" w:rsidP="003610DE">
      <w:pPr>
        <w:pBdr>
          <w:top w:val="single" w:sz="4" w:space="1" w:color="auto"/>
          <w:left w:val="single" w:sz="4" w:space="4" w:color="auto"/>
          <w:bottom w:val="single" w:sz="4" w:space="1" w:color="auto"/>
          <w:right w:val="single" w:sz="4" w:space="4" w:color="auto"/>
        </w:pBdr>
        <w:spacing w:after="120"/>
        <w:jc w:val="both"/>
        <w:rPr>
          <w:rFonts w:ascii="Arial" w:hAnsi="Arial" w:cs="Arial"/>
          <w:b/>
          <w:sz w:val="20"/>
          <w:szCs w:val="20"/>
        </w:rPr>
      </w:pPr>
      <w:r w:rsidRPr="004D4B00">
        <w:rPr>
          <w:rFonts w:ascii="Arial" w:hAnsi="Arial" w:cs="Arial"/>
          <w:b/>
          <w:sz w:val="20"/>
          <w:szCs w:val="20"/>
        </w:rPr>
        <w:t xml:space="preserve">za cenę brutto: </w:t>
      </w:r>
      <w:r w:rsidRPr="004D4B00">
        <w:rPr>
          <w:rFonts w:ascii="Arial" w:hAnsi="Arial" w:cs="Arial"/>
          <w:b/>
          <w:sz w:val="20"/>
          <w:szCs w:val="20"/>
        </w:rPr>
        <w:tab/>
      </w:r>
      <w:r w:rsidRPr="004D4B00">
        <w:rPr>
          <w:rFonts w:ascii="Arial" w:hAnsi="Arial" w:cs="Arial"/>
          <w:b/>
          <w:sz w:val="20"/>
          <w:szCs w:val="20"/>
        </w:rPr>
        <w:tab/>
      </w:r>
      <w:r w:rsidR="00EF24A4" w:rsidRPr="004D4B00">
        <w:rPr>
          <w:rFonts w:ascii="Arial" w:hAnsi="Arial" w:cs="Arial"/>
          <w:b/>
          <w:sz w:val="20"/>
          <w:szCs w:val="20"/>
        </w:rPr>
        <w:t>________</w:t>
      </w:r>
      <w:r w:rsidR="003610DE">
        <w:rPr>
          <w:rFonts w:ascii="Arial" w:hAnsi="Arial" w:cs="Arial"/>
          <w:b/>
          <w:sz w:val="20"/>
          <w:szCs w:val="20"/>
        </w:rPr>
        <w:t>__________</w:t>
      </w:r>
      <w:r w:rsidR="00EF24A4" w:rsidRPr="004D4B00">
        <w:rPr>
          <w:rFonts w:ascii="Arial" w:hAnsi="Arial" w:cs="Arial"/>
          <w:b/>
          <w:sz w:val="20"/>
          <w:szCs w:val="20"/>
        </w:rPr>
        <w:t>___</w:t>
      </w:r>
      <w:r w:rsidRPr="004D4B00">
        <w:rPr>
          <w:rFonts w:ascii="Arial" w:hAnsi="Arial" w:cs="Arial"/>
          <w:b/>
          <w:sz w:val="20"/>
          <w:szCs w:val="20"/>
        </w:rPr>
        <w:t xml:space="preserve"> zł</w:t>
      </w:r>
      <w:r w:rsidR="00EF24A4" w:rsidRPr="004D4B00">
        <w:rPr>
          <w:rFonts w:ascii="Arial" w:hAnsi="Arial" w:cs="Arial"/>
          <w:b/>
          <w:sz w:val="20"/>
          <w:szCs w:val="20"/>
        </w:rPr>
        <w:t xml:space="preserve">  </w:t>
      </w:r>
    </w:p>
    <w:p w:rsidR="003610DE" w:rsidRDefault="003610DE" w:rsidP="003610DE">
      <w:pPr>
        <w:pBdr>
          <w:top w:val="single" w:sz="4" w:space="1" w:color="auto"/>
          <w:left w:val="single" w:sz="4" w:space="4" w:color="auto"/>
          <w:bottom w:val="single" w:sz="4" w:space="1" w:color="auto"/>
          <w:right w:val="single" w:sz="4" w:space="4" w:color="auto"/>
        </w:pBdr>
        <w:spacing w:after="120"/>
        <w:jc w:val="both"/>
        <w:rPr>
          <w:rFonts w:ascii="Arial" w:hAnsi="Arial" w:cs="Arial"/>
          <w:b/>
          <w:sz w:val="20"/>
          <w:szCs w:val="20"/>
        </w:rPr>
      </w:pPr>
      <w:r w:rsidRPr="004D4B00">
        <w:rPr>
          <w:rFonts w:ascii="Arial" w:hAnsi="Arial" w:cs="Arial"/>
          <w:b/>
          <w:sz w:val="20"/>
          <w:szCs w:val="20"/>
        </w:rPr>
        <w:t>(słownie brutto złotych: __</w:t>
      </w:r>
      <w:r>
        <w:rPr>
          <w:rFonts w:ascii="Arial" w:hAnsi="Arial" w:cs="Arial"/>
          <w:b/>
          <w:sz w:val="20"/>
          <w:szCs w:val="20"/>
        </w:rPr>
        <w:t>_______________________________________________________________</w:t>
      </w:r>
      <w:r w:rsidRPr="004D4B00">
        <w:rPr>
          <w:rFonts w:ascii="Arial" w:hAnsi="Arial" w:cs="Arial"/>
          <w:b/>
          <w:sz w:val="20"/>
          <w:szCs w:val="20"/>
        </w:rPr>
        <w:t>)</w:t>
      </w:r>
    </w:p>
    <w:p w:rsidR="000F2859" w:rsidRDefault="000F2859" w:rsidP="003610DE">
      <w:pPr>
        <w:pBdr>
          <w:top w:val="single" w:sz="4" w:space="1" w:color="auto"/>
          <w:left w:val="single" w:sz="4" w:space="4" w:color="auto"/>
          <w:bottom w:val="single" w:sz="4" w:space="1" w:color="auto"/>
          <w:right w:val="single" w:sz="4" w:space="4" w:color="auto"/>
        </w:pBdr>
        <w:tabs>
          <w:tab w:val="left" w:pos="284"/>
        </w:tabs>
        <w:snapToGrid w:val="0"/>
        <w:spacing w:after="0" w:line="240" w:lineRule="auto"/>
        <w:jc w:val="both"/>
        <w:rPr>
          <w:rFonts w:ascii="Arial" w:hAnsi="Arial" w:cs="Arial"/>
          <w:sz w:val="20"/>
          <w:szCs w:val="20"/>
        </w:rPr>
      </w:pPr>
      <w:r>
        <w:rPr>
          <w:rFonts w:ascii="Arial" w:hAnsi="Arial" w:cs="Arial"/>
          <w:sz w:val="20"/>
          <w:szCs w:val="20"/>
        </w:rPr>
        <w:t>Elementy składające się na cenę ofertową oraz rabaty zostały szczegółowo wskazane w Form</w:t>
      </w:r>
      <w:r w:rsidR="003610DE">
        <w:rPr>
          <w:rFonts w:ascii="Arial" w:hAnsi="Arial" w:cs="Arial"/>
          <w:sz w:val="20"/>
          <w:szCs w:val="20"/>
        </w:rPr>
        <w:t>ularzu cenowym – załączniku nr 5.</w:t>
      </w:r>
    </w:p>
    <w:p w:rsidR="000F2859" w:rsidRPr="000F2859" w:rsidRDefault="000F2859" w:rsidP="003610DE">
      <w:pPr>
        <w:pBdr>
          <w:top w:val="single" w:sz="4" w:space="1" w:color="auto"/>
          <w:left w:val="single" w:sz="4" w:space="4" w:color="auto"/>
          <w:bottom w:val="single" w:sz="4" w:space="1" w:color="auto"/>
          <w:right w:val="single" w:sz="4" w:space="4" w:color="auto"/>
        </w:pBdr>
        <w:tabs>
          <w:tab w:val="left" w:pos="284"/>
        </w:tabs>
        <w:snapToGrid w:val="0"/>
        <w:spacing w:after="0" w:line="240" w:lineRule="auto"/>
        <w:jc w:val="both"/>
        <w:rPr>
          <w:rFonts w:ascii="Arial" w:hAnsi="Arial" w:cs="Arial"/>
          <w:sz w:val="20"/>
          <w:szCs w:val="20"/>
        </w:rPr>
      </w:pPr>
    </w:p>
    <w:p w:rsidR="004D4B00" w:rsidRPr="004D4B00" w:rsidRDefault="004D4B00" w:rsidP="003610DE">
      <w:pPr>
        <w:pBdr>
          <w:top w:val="single" w:sz="4" w:space="1" w:color="auto"/>
          <w:left w:val="single" w:sz="4" w:space="4" w:color="auto"/>
          <w:bottom w:val="single" w:sz="4" w:space="1" w:color="auto"/>
          <w:right w:val="single" w:sz="4" w:space="4" w:color="auto"/>
        </w:pBdr>
        <w:spacing w:after="120"/>
        <w:jc w:val="both"/>
        <w:rPr>
          <w:rFonts w:ascii="Arial" w:hAnsi="Arial" w:cs="Arial"/>
          <w:b/>
          <w:sz w:val="20"/>
          <w:szCs w:val="20"/>
        </w:rPr>
      </w:pPr>
      <w:r w:rsidRPr="004D4B00">
        <w:rPr>
          <w:rFonts w:ascii="Arial" w:hAnsi="Arial" w:cs="Arial"/>
          <w:b/>
          <w:sz w:val="20"/>
          <w:szCs w:val="20"/>
        </w:rPr>
        <w:t>w terminie:</w:t>
      </w:r>
      <w:r w:rsidRPr="004D4B00">
        <w:rPr>
          <w:rFonts w:ascii="Arial" w:hAnsi="Arial" w:cs="Arial"/>
          <w:b/>
          <w:sz w:val="20"/>
          <w:szCs w:val="20"/>
        </w:rPr>
        <w:tab/>
      </w:r>
      <w:r w:rsidRPr="004D4B00">
        <w:rPr>
          <w:rFonts w:ascii="Arial" w:hAnsi="Arial" w:cs="Arial"/>
          <w:b/>
          <w:sz w:val="20"/>
          <w:szCs w:val="20"/>
        </w:rPr>
        <w:tab/>
      </w:r>
      <w:r>
        <w:rPr>
          <w:rFonts w:ascii="Arial" w:hAnsi="Arial" w:cs="Arial"/>
          <w:b/>
          <w:sz w:val="20"/>
          <w:szCs w:val="20"/>
        </w:rPr>
        <w:tab/>
      </w:r>
      <w:r w:rsidRPr="004D4B00">
        <w:rPr>
          <w:rFonts w:ascii="Arial" w:hAnsi="Arial" w:cs="Arial"/>
          <w:b/>
          <w:sz w:val="20"/>
          <w:szCs w:val="20"/>
        </w:rPr>
        <w:t>od dnia 01.09.2016 do 31.12.2018r.</w:t>
      </w:r>
    </w:p>
    <w:p w:rsidR="004D4B00" w:rsidRPr="004D4B00" w:rsidRDefault="004D4B00" w:rsidP="003610DE">
      <w:pPr>
        <w:pBdr>
          <w:top w:val="single" w:sz="4" w:space="1" w:color="auto"/>
          <w:left w:val="single" w:sz="4" w:space="4" w:color="auto"/>
          <w:bottom w:val="single" w:sz="4" w:space="1" w:color="auto"/>
          <w:right w:val="single" w:sz="4" w:space="4" w:color="auto"/>
        </w:pBdr>
        <w:spacing w:after="120"/>
        <w:jc w:val="both"/>
        <w:rPr>
          <w:rFonts w:ascii="Arial" w:hAnsi="Arial" w:cs="Arial"/>
          <w:b/>
          <w:sz w:val="20"/>
          <w:szCs w:val="20"/>
        </w:rPr>
      </w:pPr>
      <w:r w:rsidRPr="004D4B00">
        <w:rPr>
          <w:rFonts w:ascii="Arial" w:hAnsi="Arial" w:cs="Arial"/>
          <w:b/>
          <w:sz w:val="20"/>
          <w:szCs w:val="20"/>
        </w:rPr>
        <w:t>na warunkach płatności zgodnych z zapisami istotnych postanowień umowy</w:t>
      </w:r>
    </w:p>
    <w:p w:rsidR="003610DE" w:rsidRDefault="004D4B00" w:rsidP="003610DE">
      <w:pPr>
        <w:pBdr>
          <w:top w:val="single" w:sz="4" w:space="1" w:color="auto"/>
          <w:left w:val="single" w:sz="4" w:space="4" w:color="auto"/>
          <w:bottom w:val="single" w:sz="4" w:space="1" w:color="auto"/>
          <w:right w:val="single" w:sz="4" w:space="4" w:color="auto"/>
        </w:pBdr>
        <w:spacing w:after="120"/>
        <w:jc w:val="both"/>
        <w:rPr>
          <w:rFonts w:ascii="Arial" w:hAnsi="Arial" w:cs="Arial"/>
          <w:b/>
          <w:sz w:val="20"/>
        </w:rPr>
      </w:pPr>
      <w:r w:rsidRPr="004D4B00">
        <w:rPr>
          <w:rFonts w:ascii="Arial" w:hAnsi="Arial" w:cs="Arial"/>
          <w:b/>
          <w:sz w:val="20"/>
          <w:szCs w:val="20"/>
        </w:rPr>
        <w:t>z terminem płatności:</w:t>
      </w:r>
      <w:r>
        <w:rPr>
          <w:rFonts w:ascii="Arial" w:hAnsi="Arial" w:cs="Arial"/>
          <w:b/>
          <w:sz w:val="20"/>
          <w:szCs w:val="20"/>
        </w:rPr>
        <w:tab/>
      </w:r>
      <w:r>
        <w:rPr>
          <w:rFonts w:ascii="Arial" w:hAnsi="Arial" w:cs="Arial"/>
          <w:b/>
          <w:sz w:val="20"/>
          <w:szCs w:val="20"/>
        </w:rPr>
        <w:tab/>
        <w:t xml:space="preserve">____________ dni </w:t>
      </w:r>
      <w:r w:rsidR="000F2859" w:rsidRPr="000F2859">
        <w:rPr>
          <w:rFonts w:ascii="Arial" w:hAnsi="Arial" w:cs="Arial"/>
          <w:b/>
          <w:sz w:val="20"/>
        </w:rPr>
        <w:t>od dnia doręczenia Zamawiającemu prawidłowo wystawionej faktury VAT</w:t>
      </w:r>
    </w:p>
    <w:p w:rsidR="003610DE" w:rsidRPr="003610DE" w:rsidRDefault="003610DE" w:rsidP="003610DE">
      <w:pPr>
        <w:pBdr>
          <w:top w:val="single" w:sz="4" w:space="1" w:color="auto"/>
          <w:left w:val="single" w:sz="4" w:space="4" w:color="auto"/>
          <w:bottom w:val="single" w:sz="4" w:space="1" w:color="auto"/>
          <w:right w:val="single" w:sz="4" w:space="4" w:color="auto"/>
        </w:pBdr>
        <w:spacing w:after="120"/>
        <w:jc w:val="both"/>
        <w:rPr>
          <w:rFonts w:ascii="Arial" w:hAnsi="Arial" w:cs="Arial"/>
          <w:i/>
          <w:sz w:val="18"/>
        </w:rPr>
      </w:pPr>
      <w:r w:rsidRPr="003610DE">
        <w:rPr>
          <w:rFonts w:ascii="Arial" w:hAnsi="Arial" w:cs="Arial"/>
          <w:i/>
          <w:sz w:val="18"/>
        </w:rPr>
        <w:t>Uwaga:</w:t>
      </w:r>
    </w:p>
    <w:p w:rsidR="003610DE" w:rsidRPr="003610DE" w:rsidRDefault="003610DE" w:rsidP="003610DE">
      <w:pPr>
        <w:pBdr>
          <w:top w:val="single" w:sz="4" w:space="1" w:color="auto"/>
          <w:left w:val="single" w:sz="4" w:space="4" w:color="auto"/>
          <w:bottom w:val="single" w:sz="4" w:space="1" w:color="auto"/>
          <w:right w:val="single" w:sz="4" w:space="4" w:color="auto"/>
        </w:pBdr>
        <w:spacing w:after="120"/>
        <w:jc w:val="both"/>
        <w:rPr>
          <w:rFonts w:ascii="Arial" w:hAnsi="Arial" w:cs="Arial"/>
          <w:i/>
          <w:sz w:val="18"/>
        </w:rPr>
      </w:pPr>
      <w:r w:rsidRPr="003610DE">
        <w:rPr>
          <w:rFonts w:ascii="Arial" w:hAnsi="Arial" w:cs="Arial"/>
          <w:i/>
          <w:sz w:val="18"/>
        </w:rPr>
        <w:t>Minimalny termin płatności nie może być krótszy niż 14 dni kalendarzowych.</w:t>
      </w:r>
    </w:p>
    <w:p w:rsidR="003610DE" w:rsidRDefault="003610DE" w:rsidP="00EF24A4">
      <w:pPr>
        <w:tabs>
          <w:tab w:val="left" w:pos="284"/>
        </w:tabs>
        <w:snapToGrid w:val="0"/>
        <w:spacing w:line="360" w:lineRule="auto"/>
        <w:jc w:val="both"/>
        <w:rPr>
          <w:rFonts w:ascii="Arial" w:hAnsi="Arial" w:cs="Arial"/>
          <w:sz w:val="20"/>
          <w:szCs w:val="20"/>
        </w:rPr>
      </w:pPr>
    </w:p>
    <w:p w:rsidR="00EF24A4" w:rsidRPr="00A41139" w:rsidRDefault="004D4B00" w:rsidP="00EF24A4">
      <w:pPr>
        <w:tabs>
          <w:tab w:val="left" w:pos="284"/>
        </w:tabs>
        <w:snapToGrid w:val="0"/>
        <w:spacing w:line="360" w:lineRule="auto"/>
        <w:jc w:val="both"/>
        <w:rPr>
          <w:rFonts w:ascii="Arial" w:hAnsi="Arial" w:cs="Arial"/>
          <w:sz w:val="20"/>
          <w:szCs w:val="20"/>
        </w:rPr>
      </w:pPr>
      <w:r>
        <w:rPr>
          <w:rFonts w:ascii="Arial" w:hAnsi="Arial" w:cs="Arial"/>
          <w:sz w:val="20"/>
          <w:szCs w:val="20"/>
        </w:rPr>
        <w:t>Zamierzam/ nie zamierzam</w:t>
      </w:r>
      <w:r w:rsidR="00EF24A4" w:rsidRPr="00A41139">
        <w:rPr>
          <w:rFonts w:ascii="Arial" w:hAnsi="Arial" w:cs="Arial"/>
          <w:sz w:val="20"/>
          <w:szCs w:val="20"/>
        </w:rPr>
        <w:t xml:space="preserve"> </w:t>
      </w:r>
      <w:r w:rsidR="00EF24A4" w:rsidRPr="00A41139">
        <w:rPr>
          <w:rFonts w:ascii="Arial" w:hAnsi="Arial" w:cs="Arial"/>
          <w:sz w:val="20"/>
          <w:szCs w:val="20"/>
          <w:vertAlign w:val="superscript"/>
        </w:rPr>
        <w:t>*</w:t>
      </w:r>
      <w:r w:rsidR="00EF24A4" w:rsidRPr="00A41139">
        <w:rPr>
          <w:rFonts w:ascii="Arial" w:hAnsi="Arial" w:cs="Arial"/>
          <w:sz w:val="20"/>
          <w:szCs w:val="20"/>
        </w:rPr>
        <w:t xml:space="preserve"> powierzyć podwykonawcom następujące części zamówienia:</w:t>
      </w:r>
    </w:p>
    <w:p w:rsidR="00EF24A4" w:rsidRPr="00A41139" w:rsidRDefault="00EF24A4" w:rsidP="003610DE">
      <w:pPr>
        <w:tabs>
          <w:tab w:val="left" w:pos="284"/>
        </w:tabs>
        <w:spacing w:after="0" w:line="240" w:lineRule="auto"/>
        <w:jc w:val="both"/>
        <w:rPr>
          <w:rFonts w:ascii="Arial" w:hAnsi="Arial" w:cs="Arial"/>
          <w:sz w:val="20"/>
          <w:szCs w:val="20"/>
        </w:rPr>
      </w:pPr>
      <w:r w:rsidRPr="00A41139">
        <w:rPr>
          <w:rFonts w:ascii="Arial" w:hAnsi="Arial" w:cs="Arial"/>
          <w:sz w:val="20"/>
          <w:szCs w:val="20"/>
        </w:rPr>
        <w:t>a ………………………………………………………………………………</w:t>
      </w:r>
    </w:p>
    <w:p w:rsidR="00EF24A4" w:rsidRPr="00A41139" w:rsidRDefault="00EF24A4" w:rsidP="003610DE">
      <w:pPr>
        <w:tabs>
          <w:tab w:val="left" w:pos="284"/>
        </w:tabs>
        <w:spacing w:after="0" w:line="240" w:lineRule="auto"/>
        <w:jc w:val="both"/>
        <w:rPr>
          <w:rFonts w:ascii="Arial" w:hAnsi="Arial" w:cs="Arial"/>
          <w:sz w:val="20"/>
          <w:szCs w:val="20"/>
        </w:rPr>
      </w:pPr>
      <w:r w:rsidRPr="00A41139">
        <w:rPr>
          <w:rFonts w:ascii="Arial" w:hAnsi="Arial" w:cs="Arial"/>
          <w:sz w:val="20"/>
          <w:szCs w:val="20"/>
        </w:rPr>
        <w:t>b ………………………………………………………………………………</w:t>
      </w:r>
    </w:p>
    <w:p w:rsidR="00EF24A4" w:rsidRPr="00A41139" w:rsidRDefault="00EF24A4" w:rsidP="003610DE">
      <w:pPr>
        <w:tabs>
          <w:tab w:val="left" w:pos="284"/>
        </w:tabs>
        <w:spacing w:after="0" w:line="240" w:lineRule="auto"/>
        <w:jc w:val="both"/>
        <w:rPr>
          <w:rFonts w:ascii="Arial" w:hAnsi="Arial" w:cs="Arial"/>
          <w:sz w:val="20"/>
          <w:szCs w:val="20"/>
        </w:rPr>
      </w:pPr>
      <w:r w:rsidRPr="00A41139">
        <w:rPr>
          <w:rFonts w:ascii="Arial" w:hAnsi="Arial" w:cs="Arial"/>
          <w:sz w:val="20"/>
          <w:szCs w:val="20"/>
        </w:rPr>
        <w:t>c ………………………………………………………………………………</w:t>
      </w:r>
    </w:p>
    <w:p w:rsidR="00EF24A4" w:rsidRPr="00A41139" w:rsidRDefault="00EF24A4" w:rsidP="00EF24A4">
      <w:pPr>
        <w:pStyle w:val="Tekstpodstawowy"/>
        <w:numPr>
          <w:ilvl w:val="0"/>
          <w:numId w:val="0"/>
        </w:numPr>
        <w:tabs>
          <w:tab w:val="right" w:leader="dot" w:pos="9072"/>
        </w:tabs>
        <w:rPr>
          <w:rFonts w:ascii="Arial" w:hAnsi="Arial" w:cs="Arial"/>
          <w:i/>
          <w:sz w:val="20"/>
        </w:rPr>
      </w:pPr>
      <w:r w:rsidRPr="00A41139">
        <w:rPr>
          <w:rFonts w:ascii="Arial" w:hAnsi="Arial" w:cs="Arial"/>
          <w:i/>
          <w:sz w:val="20"/>
          <w:vertAlign w:val="superscript"/>
        </w:rPr>
        <w:t>(*</w:t>
      </w:r>
      <w:r w:rsidRPr="00A41139">
        <w:rPr>
          <w:rFonts w:ascii="Arial" w:hAnsi="Arial" w:cs="Arial"/>
          <w:i/>
          <w:sz w:val="20"/>
        </w:rPr>
        <w:t xml:space="preserve"> niepotrzebne skreślić)</w:t>
      </w:r>
    </w:p>
    <w:p w:rsidR="00EF24A4" w:rsidRPr="00A41139" w:rsidRDefault="00EF24A4" w:rsidP="00EF24A4">
      <w:pPr>
        <w:pStyle w:val="Tekstpodstawowy"/>
        <w:numPr>
          <w:ilvl w:val="0"/>
          <w:numId w:val="0"/>
        </w:numPr>
        <w:tabs>
          <w:tab w:val="right" w:leader="dot" w:pos="9072"/>
        </w:tabs>
        <w:rPr>
          <w:rFonts w:ascii="Arial" w:hAnsi="Arial" w:cs="Arial"/>
          <w:i/>
          <w:sz w:val="20"/>
        </w:rPr>
      </w:pPr>
    </w:p>
    <w:p w:rsidR="00EF24A4" w:rsidRPr="00A41139" w:rsidRDefault="00EF24A4" w:rsidP="00EF24A4">
      <w:pPr>
        <w:pStyle w:val="Tekstpodstawowy"/>
        <w:numPr>
          <w:ilvl w:val="0"/>
          <w:numId w:val="2"/>
        </w:numPr>
        <w:tabs>
          <w:tab w:val="clear" w:pos="720"/>
          <w:tab w:val="left" w:pos="426"/>
          <w:tab w:val="right" w:leader="dot" w:pos="9072"/>
        </w:tabs>
        <w:ind w:left="357" w:hanging="357"/>
        <w:rPr>
          <w:rFonts w:ascii="Arial" w:hAnsi="Arial" w:cs="Arial"/>
          <w:i/>
          <w:sz w:val="20"/>
        </w:rPr>
      </w:pPr>
      <w:r w:rsidRPr="00A41139">
        <w:rPr>
          <w:rFonts w:ascii="Arial" w:hAnsi="Arial" w:cs="Arial"/>
          <w:sz w:val="20"/>
        </w:rPr>
        <w:lastRenderedPageBreak/>
        <w:t>Oświadczamy, że zapoznaliśmy się ze Specyfikacją Istotnych Warunków Zamówienia i nie  wnosimy do niej zastrzeżeń oraz zdobyliśmy wszystkie informacje niezbędne do przygotowania oferty.</w:t>
      </w:r>
    </w:p>
    <w:p w:rsidR="00EF24A4" w:rsidRPr="00A41139" w:rsidRDefault="00EF24A4" w:rsidP="00EF24A4">
      <w:pPr>
        <w:pStyle w:val="Tekstpodstawowy"/>
        <w:numPr>
          <w:ilvl w:val="0"/>
          <w:numId w:val="2"/>
        </w:numPr>
        <w:tabs>
          <w:tab w:val="clear" w:pos="720"/>
          <w:tab w:val="left" w:pos="426"/>
          <w:tab w:val="left" w:pos="993"/>
          <w:tab w:val="right" w:leader="dot" w:pos="9072"/>
        </w:tabs>
        <w:ind w:left="357" w:hanging="357"/>
        <w:rPr>
          <w:rFonts w:ascii="Arial" w:hAnsi="Arial" w:cs="Arial"/>
          <w:i/>
          <w:sz w:val="20"/>
        </w:rPr>
      </w:pPr>
      <w:r w:rsidRPr="00A41139">
        <w:rPr>
          <w:rFonts w:ascii="Arial" w:hAnsi="Arial" w:cs="Arial"/>
          <w:sz w:val="20"/>
        </w:rPr>
        <w:t>Oświadczamy, że przedmiot zamówienia oferowany przez nas spełnia wszystkie wymogi  określone przez Zamawiającego w dokumentacji przetargowej.</w:t>
      </w:r>
    </w:p>
    <w:p w:rsidR="00EF24A4" w:rsidRPr="00E31622" w:rsidRDefault="00EF24A4" w:rsidP="00E31622">
      <w:pPr>
        <w:pStyle w:val="Tekstpodstawowy"/>
        <w:numPr>
          <w:ilvl w:val="0"/>
          <w:numId w:val="2"/>
        </w:numPr>
        <w:tabs>
          <w:tab w:val="clear" w:pos="720"/>
          <w:tab w:val="left" w:pos="426"/>
          <w:tab w:val="left" w:pos="993"/>
          <w:tab w:val="right" w:leader="dot" w:pos="9072"/>
        </w:tabs>
        <w:ind w:left="357" w:hanging="357"/>
        <w:rPr>
          <w:rFonts w:ascii="Arial" w:hAnsi="Arial" w:cs="Arial"/>
          <w:i/>
          <w:sz w:val="20"/>
        </w:rPr>
      </w:pPr>
      <w:r w:rsidRPr="00A41139">
        <w:rPr>
          <w:rFonts w:ascii="Arial" w:hAnsi="Arial" w:cs="Arial"/>
          <w:sz w:val="20"/>
        </w:rPr>
        <w:t xml:space="preserve">Oświadczamy, że uważamy się za związanych niniejszą ofertą przez czas wykazany w SIWZ. </w:t>
      </w:r>
    </w:p>
    <w:p w:rsidR="00EF24A4" w:rsidRPr="00A41139" w:rsidRDefault="00EF24A4" w:rsidP="00EF24A4">
      <w:pPr>
        <w:pStyle w:val="Tekstpodstawowy"/>
        <w:numPr>
          <w:ilvl w:val="0"/>
          <w:numId w:val="2"/>
        </w:numPr>
        <w:tabs>
          <w:tab w:val="clear" w:pos="720"/>
          <w:tab w:val="left" w:pos="426"/>
          <w:tab w:val="left" w:pos="993"/>
          <w:tab w:val="right" w:leader="dot" w:pos="9072"/>
        </w:tabs>
        <w:ind w:left="357" w:hanging="357"/>
        <w:rPr>
          <w:rFonts w:ascii="Arial" w:hAnsi="Arial" w:cs="Arial"/>
          <w:i/>
          <w:sz w:val="20"/>
        </w:rPr>
      </w:pPr>
      <w:r w:rsidRPr="00A41139">
        <w:rPr>
          <w:rFonts w:ascii="Arial" w:hAnsi="Arial" w:cs="Arial"/>
          <w:sz w:val="20"/>
        </w:rPr>
        <w:t xml:space="preserve">Niniejszym akceptujemy postanowienia zawarte w istotnych postanowieniach umowy  stanowiących załącznik do SIWZ i w przypadku wyboru naszej oferty zobowiązujemy się do zawarcia umowy na  ich warunkach, w miejscu i terminie określonym przez Zamawiającego. Oświadczamy, że dokumenty załączone do oferty opisują stan prawny i faktyczny, aktualny  na dzień składania oferty. </w:t>
      </w:r>
    </w:p>
    <w:p w:rsidR="00EF24A4" w:rsidRPr="00A41139" w:rsidRDefault="00EF24A4" w:rsidP="00EF24A4">
      <w:pPr>
        <w:pStyle w:val="Tekstpodstawowy"/>
        <w:numPr>
          <w:ilvl w:val="0"/>
          <w:numId w:val="2"/>
        </w:numPr>
        <w:tabs>
          <w:tab w:val="clear" w:pos="720"/>
          <w:tab w:val="left" w:pos="426"/>
          <w:tab w:val="left" w:pos="993"/>
          <w:tab w:val="right" w:leader="dot" w:pos="9072"/>
        </w:tabs>
        <w:ind w:left="357" w:hanging="357"/>
        <w:rPr>
          <w:rFonts w:ascii="Arial" w:hAnsi="Arial" w:cs="Arial"/>
          <w:i/>
          <w:sz w:val="20"/>
        </w:rPr>
      </w:pPr>
      <w:r w:rsidRPr="00A41139">
        <w:rPr>
          <w:rFonts w:ascii="Arial" w:hAnsi="Arial" w:cs="Arial"/>
          <w:sz w:val="20"/>
        </w:rPr>
        <w:t>W razie wybrania naszej oferty zobowiązujemy się do podpisania umowy na warunkach zawartych w Specyfikacji Istotnych Warunków Zamówienia oraz w miejscu i terminie określonym przez Zamawiającego</w:t>
      </w:r>
    </w:p>
    <w:p w:rsidR="00EF24A4" w:rsidRPr="00A41139" w:rsidRDefault="00EF24A4" w:rsidP="00EF24A4">
      <w:pPr>
        <w:pStyle w:val="Tekstpodstawowy"/>
        <w:numPr>
          <w:ilvl w:val="0"/>
          <w:numId w:val="2"/>
        </w:numPr>
        <w:tabs>
          <w:tab w:val="clear" w:pos="720"/>
          <w:tab w:val="left" w:pos="426"/>
          <w:tab w:val="left" w:pos="993"/>
          <w:tab w:val="right" w:leader="dot" w:pos="9072"/>
        </w:tabs>
        <w:ind w:left="357" w:hanging="357"/>
        <w:rPr>
          <w:rFonts w:ascii="Arial" w:hAnsi="Arial" w:cs="Arial"/>
          <w:i/>
          <w:sz w:val="20"/>
        </w:rPr>
      </w:pPr>
      <w:r w:rsidRPr="00A41139">
        <w:rPr>
          <w:rFonts w:ascii="Arial" w:hAnsi="Arial" w:cs="Arial"/>
          <w:sz w:val="20"/>
        </w:rPr>
        <w:t xml:space="preserve">Oświadczamy, iż  dokumenty  dołączone do Formularza </w:t>
      </w:r>
      <w:r w:rsidR="00E31622">
        <w:rPr>
          <w:rFonts w:ascii="Arial" w:hAnsi="Arial" w:cs="Arial"/>
          <w:sz w:val="20"/>
        </w:rPr>
        <w:t>o</w:t>
      </w:r>
      <w:r w:rsidRPr="00A41139">
        <w:rPr>
          <w:rFonts w:ascii="Arial" w:hAnsi="Arial" w:cs="Arial"/>
          <w:sz w:val="20"/>
        </w:rPr>
        <w:t>ferty  zawarte na stronach od numer ___ do ___ stanowią tajemnicę przedsiębiorstwa w rozumieniu przepisów ustawy o zwalczaniu nieuczciwej konkurencji</w:t>
      </w:r>
      <w:r w:rsidRPr="00A41139">
        <w:rPr>
          <w:rFonts w:ascii="Arial" w:hAnsi="Arial" w:cs="Arial"/>
          <w:b/>
          <w:sz w:val="20"/>
        </w:rPr>
        <w:t>.*</w:t>
      </w:r>
      <w:r w:rsidRPr="00A41139">
        <w:rPr>
          <w:rFonts w:ascii="Arial" w:hAnsi="Arial" w:cs="Arial"/>
          <w:i/>
          <w:sz w:val="20"/>
        </w:rPr>
        <w:t xml:space="preserve"> / </w:t>
      </w:r>
      <w:r w:rsidRPr="00A41139">
        <w:rPr>
          <w:rFonts w:ascii="Arial" w:hAnsi="Arial" w:cs="Arial"/>
          <w:sz w:val="20"/>
        </w:rPr>
        <w:t xml:space="preserve">Oświadczamy, iż  Formularz </w:t>
      </w:r>
      <w:r w:rsidR="00E31622">
        <w:rPr>
          <w:rFonts w:ascii="Arial" w:hAnsi="Arial" w:cs="Arial"/>
          <w:sz w:val="20"/>
        </w:rPr>
        <w:t>o</w:t>
      </w:r>
      <w:r w:rsidRPr="00A41139">
        <w:rPr>
          <w:rFonts w:ascii="Arial" w:hAnsi="Arial" w:cs="Arial"/>
          <w:sz w:val="20"/>
        </w:rPr>
        <w:t>ferty w postępowaniu wraz  z dołączonymi dokumentami jest jawny i nie zawiera informacji stanowiących tajemnicy przedsiębiorstwa w rozumieniu przepisów o zwalczaniu nieuczciwej konkurencji.*</w:t>
      </w:r>
    </w:p>
    <w:p w:rsidR="00EF24A4" w:rsidRPr="00A41139" w:rsidRDefault="00EF24A4" w:rsidP="00EF24A4">
      <w:pPr>
        <w:pStyle w:val="Tekstpodstawowy"/>
        <w:numPr>
          <w:ilvl w:val="0"/>
          <w:numId w:val="2"/>
        </w:numPr>
        <w:tabs>
          <w:tab w:val="clear" w:pos="720"/>
          <w:tab w:val="left" w:pos="426"/>
          <w:tab w:val="left" w:pos="993"/>
          <w:tab w:val="right" w:leader="dot" w:pos="9072"/>
        </w:tabs>
        <w:ind w:left="357" w:hanging="357"/>
        <w:rPr>
          <w:rFonts w:ascii="Arial" w:hAnsi="Arial" w:cs="Arial"/>
          <w:i/>
          <w:sz w:val="20"/>
        </w:rPr>
      </w:pPr>
      <w:r w:rsidRPr="00A41139">
        <w:rPr>
          <w:rFonts w:ascii="Arial" w:eastAsiaTheme="minorHAnsi" w:hAnsi="Arial" w:cs="Arial"/>
          <w:sz w:val="20"/>
          <w:lang w:eastAsia="en-US"/>
        </w:rPr>
        <w:t xml:space="preserve">Informujemy, że wybór oferty </w:t>
      </w:r>
      <w:r w:rsidRPr="00A41139">
        <w:rPr>
          <w:rFonts w:ascii="Arial" w:eastAsiaTheme="minorHAnsi" w:hAnsi="Arial" w:cs="Arial"/>
          <w:b/>
          <w:bCs/>
          <w:sz w:val="20"/>
          <w:lang w:eastAsia="en-US"/>
        </w:rPr>
        <w:t>będzie*/nie będzie*</w:t>
      </w:r>
      <w:r w:rsidRPr="00A41139">
        <w:rPr>
          <w:rFonts w:ascii="Arial" w:eastAsiaTheme="minorHAnsi" w:hAnsi="Arial" w:cs="Arial"/>
          <w:i/>
          <w:iCs/>
          <w:sz w:val="20"/>
          <w:lang w:eastAsia="en-US"/>
        </w:rPr>
        <w:t xml:space="preserve"> </w:t>
      </w:r>
      <w:r w:rsidRPr="00A41139">
        <w:rPr>
          <w:rFonts w:ascii="Arial" w:eastAsiaTheme="minorHAnsi" w:hAnsi="Arial" w:cs="Arial"/>
          <w:sz w:val="20"/>
          <w:lang w:eastAsia="en-US"/>
        </w:rPr>
        <w:t>prowadzić do powstania u Zamawiającego obowiązku podatkowego zgodnie z przepisami o podatku od towarów i usług. W przypadku, gdy wybór oferty prowadzić będzie do powstania u Zamawiającego obowiązku podatkowego, Wykonawca zobowiązany jest załączyć do Oferty dokument, z którego będzie wynikała nazwa (rodzaj) towaru lub usługa, których dostawa lub świadczenie będzie prowadzić do jego powstania, oraz ich wartość bez kwoty podatku.</w:t>
      </w:r>
    </w:p>
    <w:p w:rsidR="003610DE" w:rsidRPr="003610DE" w:rsidRDefault="00EF24A4" w:rsidP="003610DE">
      <w:pPr>
        <w:pStyle w:val="Tekstpodstawowy"/>
        <w:numPr>
          <w:ilvl w:val="0"/>
          <w:numId w:val="2"/>
        </w:numPr>
        <w:tabs>
          <w:tab w:val="clear" w:pos="720"/>
          <w:tab w:val="left" w:pos="426"/>
          <w:tab w:val="left" w:pos="993"/>
          <w:tab w:val="right" w:leader="dot" w:pos="9072"/>
        </w:tabs>
        <w:ind w:left="357" w:hanging="357"/>
        <w:rPr>
          <w:rFonts w:ascii="Arial" w:hAnsi="Arial" w:cs="Arial"/>
          <w:i/>
          <w:sz w:val="20"/>
        </w:rPr>
      </w:pPr>
      <w:r w:rsidRPr="00A41139">
        <w:rPr>
          <w:rFonts w:ascii="Arial" w:hAnsi="Arial" w:cs="Arial"/>
          <w:sz w:val="20"/>
        </w:rPr>
        <w:t xml:space="preserve">Niniejszy Formularz </w:t>
      </w:r>
      <w:r w:rsidR="00E31622">
        <w:rPr>
          <w:rFonts w:ascii="Arial" w:hAnsi="Arial" w:cs="Arial"/>
          <w:sz w:val="20"/>
        </w:rPr>
        <w:t>o</w:t>
      </w:r>
      <w:r w:rsidRPr="00A41139">
        <w:rPr>
          <w:rFonts w:ascii="Arial" w:hAnsi="Arial" w:cs="Arial"/>
          <w:sz w:val="20"/>
        </w:rPr>
        <w:t>ferty składam/my na _________ kolejno ponumerowanych stronach.</w:t>
      </w:r>
    </w:p>
    <w:p w:rsidR="00EF24A4" w:rsidRPr="003610DE" w:rsidRDefault="00EF24A4" w:rsidP="003610DE">
      <w:pPr>
        <w:pStyle w:val="Tekstpodstawowy"/>
        <w:numPr>
          <w:ilvl w:val="0"/>
          <w:numId w:val="2"/>
        </w:numPr>
        <w:tabs>
          <w:tab w:val="clear" w:pos="720"/>
          <w:tab w:val="left" w:pos="426"/>
          <w:tab w:val="left" w:pos="993"/>
          <w:tab w:val="right" w:leader="dot" w:pos="9072"/>
        </w:tabs>
        <w:ind w:left="357" w:hanging="357"/>
        <w:rPr>
          <w:rFonts w:ascii="Arial" w:hAnsi="Arial" w:cs="Arial"/>
          <w:i/>
          <w:sz w:val="20"/>
        </w:rPr>
      </w:pPr>
      <w:r w:rsidRPr="003610DE">
        <w:rPr>
          <w:rFonts w:ascii="Arial" w:hAnsi="Arial" w:cs="Arial"/>
          <w:sz w:val="20"/>
        </w:rPr>
        <w:t>Poniżej podajemy dane kontaktowe dla potrzeb niniejszego postępowania.</w:t>
      </w:r>
    </w:p>
    <w:p w:rsidR="00EF24A4" w:rsidRPr="00A41139" w:rsidRDefault="0047370A" w:rsidP="00E31622">
      <w:pPr>
        <w:pStyle w:val="Akapitzlist"/>
        <w:tabs>
          <w:tab w:val="left" w:pos="426"/>
          <w:tab w:val="left" w:pos="4395"/>
          <w:tab w:val="left" w:pos="4678"/>
        </w:tabs>
        <w:ind w:left="0"/>
        <w:jc w:val="both"/>
        <w:rPr>
          <w:rFonts w:ascii="Arial" w:hAnsi="Arial" w:cs="Arial"/>
          <w:sz w:val="20"/>
          <w:szCs w:val="20"/>
          <w:lang w:val="de-DE"/>
        </w:rPr>
      </w:pPr>
      <w:r>
        <w:rPr>
          <w:rFonts w:ascii="Arial" w:hAnsi="Arial" w:cs="Arial"/>
          <w:sz w:val="20"/>
          <w:szCs w:val="20"/>
          <w:lang w:val="de-DE"/>
        </w:rPr>
        <w:tab/>
      </w:r>
      <w:r w:rsidR="00EF24A4" w:rsidRPr="00A41139">
        <w:rPr>
          <w:rFonts w:ascii="Arial" w:hAnsi="Arial" w:cs="Arial"/>
          <w:sz w:val="20"/>
          <w:szCs w:val="20"/>
          <w:lang w:val="de-DE"/>
        </w:rPr>
        <w:t>Adres do korespondencji:  _____________________________________</w:t>
      </w:r>
    </w:p>
    <w:p w:rsidR="0047370A" w:rsidRDefault="0047370A" w:rsidP="0047370A">
      <w:pPr>
        <w:pStyle w:val="Akapitzlist"/>
        <w:tabs>
          <w:tab w:val="left" w:pos="426"/>
        </w:tabs>
        <w:ind w:left="0"/>
        <w:jc w:val="both"/>
        <w:rPr>
          <w:rFonts w:ascii="Arial" w:hAnsi="Arial" w:cs="Arial"/>
          <w:sz w:val="20"/>
          <w:szCs w:val="20"/>
          <w:lang w:val="de-DE"/>
        </w:rPr>
      </w:pPr>
      <w:r>
        <w:rPr>
          <w:rFonts w:ascii="Arial" w:hAnsi="Arial" w:cs="Arial"/>
          <w:sz w:val="20"/>
          <w:szCs w:val="20"/>
          <w:lang w:val="de-DE"/>
        </w:rPr>
        <w:tab/>
      </w:r>
      <w:r w:rsidR="00EF24A4" w:rsidRPr="00A41139">
        <w:rPr>
          <w:rFonts w:ascii="Arial" w:hAnsi="Arial" w:cs="Arial"/>
          <w:sz w:val="20"/>
          <w:szCs w:val="20"/>
          <w:lang w:val="de-DE"/>
        </w:rPr>
        <w:t>Osoba uprawniona do kontaktu w sprawie niniejszego postępowania:</w:t>
      </w:r>
    </w:p>
    <w:p w:rsidR="0047370A" w:rsidRDefault="0047370A" w:rsidP="0047370A">
      <w:pPr>
        <w:pStyle w:val="Akapitzlist"/>
        <w:tabs>
          <w:tab w:val="left" w:pos="426"/>
        </w:tabs>
        <w:ind w:left="0"/>
        <w:jc w:val="both"/>
        <w:rPr>
          <w:rFonts w:ascii="Arial" w:hAnsi="Arial" w:cs="Arial"/>
          <w:sz w:val="20"/>
          <w:szCs w:val="20"/>
          <w:lang w:val="de-DE"/>
        </w:rPr>
      </w:pPr>
      <w:r>
        <w:rPr>
          <w:rFonts w:ascii="Arial" w:hAnsi="Arial" w:cs="Arial"/>
          <w:sz w:val="20"/>
          <w:szCs w:val="20"/>
          <w:lang w:val="de-DE"/>
        </w:rPr>
        <w:tab/>
      </w:r>
      <w:r w:rsidR="00EF24A4" w:rsidRPr="00A41139">
        <w:rPr>
          <w:rFonts w:ascii="Arial" w:hAnsi="Arial" w:cs="Arial"/>
          <w:sz w:val="20"/>
          <w:szCs w:val="20"/>
          <w:lang w:val="de-DE"/>
        </w:rPr>
        <w:t>Pan/Pani*……………………………………………………………………………………....</w:t>
      </w:r>
    </w:p>
    <w:p w:rsidR="0047370A" w:rsidRDefault="0047370A" w:rsidP="0047370A">
      <w:pPr>
        <w:pStyle w:val="Akapitzlist"/>
        <w:tabs>
          <w:tab w:val="left" w:pos="426"/>
        </w:tabs>
        <w:ind w:left="0"/>
        <w:jc w:val="both"/>
        <w:rPr>
          <w:rFonts w:ascii="Arial" w:hAnsi="Arial" w:cs="Arial"/>
          <w:sz w:val="20"/>
          <w:szCs w:val="20"/>
          <w:lang w:val="de-DE"/>
        </w:rPr>
      </w:pPr>
      <w:r>
        <w:rPr>
          <w:rFonts w:ascii="Arial" w:hAnsi="Arial" w:cs="Arial"/>
          <w:sz w:val="20"/>
          <w:szCs w:val="20"/>
          <w:lang w:val="de-DE"/>
        </w:rPr>
        <w:tab/>
      </w:r>
      <w:r w:rsidR="00EF24A4" w:rsidRPr="00A41139">
        <w:rPr>
          <w:rFonts w:ascii="Arial" w:hAnsi="Arial" w:cs="Arial"/>
          <w:sz w:val="20"/>
          <w:szCs w:val="20"/>
          <w:lang w:val="de-DE"/>
        </w:rPr>
        <w:t>Nr tel. ………………………………., nr fax: ……………………………………………….</w:t>
      </w:r>
    </w:p>
    <w:p w:rsidR="00EF24A4" w:rsidRPr="0047370A" w:rsidRDefault="0047370A" w:rsidP="0047370A">
      <w:pPr>
        <w:pStyle w:val="Akapitzlist"/>
        <w:tabs>
          <w:tab w:val="left" w:pos="426"/>
        </w:tabs>
        <w:ind w:left="0"/>
        <w:jc w:val="both"/>
        <w:rPr>
          <w:rFonts w:ascii="Arial" w:hAnsi="Arial" w:cs="Arial"/>
          <w:sz w:val="20"/>
          <w:szCs w:val="20"/>
          <w:lang w:val="de-DE"/>
        </w:rPr>
      </w:pPr>
      <w:r>
        <w:rPr>
          <w:rFonts w:ascii="Arial" w:hAnsi="Arial" w:cs="Arial"/>
          <w:sz w:val="20"/>
          <w:szCs w:val="20"/>
          <w:lang w:val="de-DE"/>
        </w:rPr>
        <w:tab/>
      </w:r>
      <w:r w:rsidR="00EF24A4" w:rsidRPr="00A41139">
        <w:rPr>
          <w:rFonts w:ascii="Arial" w:hAnsi="Arial" w:cs="Arial"/>
          <w:sz w:val="20"/>
          <w:szCs w:val="20"/>
          <w:lang w:val="de-DE"/>
        </w:rPr>
        <w:t>adres e-mail: ………………………………………</w:t>
      </w:r>
    </w:p>
    <w:p w:rsidR="00EF24A4" w:rsidRPr="00A41139" w:rsidRDefault="00EF24A4" w:rsidP="00EF24A4">
      <w:pPr>
        <w:pStyle w:val="Tekstpodstawowy"/>
        <w:numPr>
          <w:ilvl w:val="0"/>
          <w:numId w:val="0"/>
        </w:numPr>
        <w:tabs>
          <w:tab w:val="clear" w:pos="720"/>
          <w:tab w:val="left" w:pos="426"/>
          <w:tab w:val="left" w:pos="993"/>
          <w:tab w:val="right" w:leader="dot" w:pos="9072"/>
        </w:tabs>
        <w:spacing w:after="120" w:line="240" w:lineRule="auto"/>
        <w:rPr>
          <w:rFonts w:ascii="Arial" w:hAnsi="Arial" w:cs="Arial"/>
          <w:sz w:val="20"/>
        </w:rPr>
      </w:pPr>
    </w:p>
    <w:p w:rsidR="00EF24A4" w:rsidRDefault="00EF24A4" w:rsidP="00CC7457">
      <w:pPr>
        <w:pStyle w:val="Tekstpodstawowy"/>
        <w:numPr>
          <w:ilvl w:val="0"/>
          <w:numId w:val="0"/>
        </w:numPr>
        <w:tabs>
          <w:tab w:val="clear" w:pos="720"/>
          <w:tab w:val="left" w:pos="426"/>
          <w:tab w:val="left" w:pos="993"/>
          <w:tab w:val="right" w:leader="dot" w:pos="9072"/>
        </w:tabs>
        <w:spacing w:after="120" w:line="240" w:lineRule="auto"/>
        <w:rPr>
          <w:rFonts w:ascii="Arial" w:hAnsi="Arial" w:cs="Arial"/>
          <w:sz w:val="20"/>
        </w:rPr>
      </w:pPr>
      <w:r w:rsidRPr="00A41139">
        <w:rPr>
          <w:rFonts w:ascii="Arial" w:hAnsi="Arial" w:cs="Arial"/>
          <w:i/>
          <w:sz w:val="20"/>
        </w:rPr>
        <w:t xml:space="preserve">* </w:t>
      </w:r>
      <w:r w:rsidRPr="00A41139">
        <w:rPr>
          <w:rFonts w:ascii="Arial" w:hAnsi="Arial" w:cs="Arial"/>
          <w:sz w:val="20"/>
        </w:rPr>
        <w:t>niepotrzebne skreślić</w:t>
      </w:r>
    </w:p>
    <w:p w:rsidR="003610DE" w:rsidRPr="00A41139" w:rsidRDefault="003610DE" w:rsidP="00CC7457">
      <w:pPr>
        <w:pStyle w:val="Tekstpodstawowy"/>
        <w:numPr>
          <w:ilvl w:val="0"/>
          <w:numId w:val="0"/>
        </w:numPr>
        <w:tabs>
          <w:tab w:val="clear" w:pos="720"/>
          <w:tab w:val="left" w:pos="426"/>
          <w:tab w:val="left" w:pos="993"/>
          <w:tab w:val="right" w:leader="dot" w:pos="9072"/>
        </w:tabs>
        <w:spacing w:after="120" w:line="240" w:lineRule="auto"/>
        <w:rPr>
          <w:rFonts w:ascii="Arial" w:hAnsi="Arial" w:cs="Arial"/>
          <w:sz w:val="20"/>
        </w:rPr>
      </w:pPr>
    </w:p>
    <w:p w:rsidR="00E31622" w:rsidRDefault="00EF24A4" w:rsidP="00E31622">
      <w:pPr>
        <w:spacing w:after="0" w:line="240" w:lineRule="auto"/>
        <w:jc w:val="both"/>
        <w:rPr>
          <w:rFonts w:ascii="Arial" w:hAnsi="Arial" w:cs="Arial"/>
          <w:sz w:val="20"/>
          <w:szCs w:val="20"/>
        </w:rPr>
      </w:pPr>
      <w:r w:rsidRPr="00A41139">
        <w:rPr>
          <w:rFonts w:ascii="Arial" w:hAnsi="Arial" w:cs="Arial"/>
          <w:sz w:val="20"/>
          <w:szCs w:val="20"/>
        </w:rPr>
        <w:t>_______________________, dnia _____________</w:t>
      </w:r>
    </w:p>
    <w:p w:rsidR="00EF24A4" w:rsidRPr="00E31622" w:rsidRDefault="00EF24A4" w:rsidP="00E31622">
      <w:pPr>
        <w:spacing w:after="0" w:line="240" w:lineRule="auto"/>
        <w:ind w:firstLine="708"/>
        <w:jc w:val="both"/>
        <w:rPr>
          <w:rFonts w:ascii="Arial" w:hAnsi="Arial" w:cs="Arial"/>
          <w:sz w:val="20"/>
          <w:szCs w:val="20"/>
        </w:rPr>
      </w:pPr>
      <w:r w:rsidRPr="00E31622">
        <w:rPr>
          <w:rFonts w:ascii="Arial" w:hAnsi="Arial" w:cs="Arial"/>
          <w:sz w:val="18"/>
          <w:szCs w:val="20"/>
        </w:rPr>
        <w:t xml:space="preserve">(miejscowość)                              </w:t>
      </w:r>
      <w:r w:rsidRPr="00E31622">
        <w:rPr>
          <w:rFonts w:ascii="Arial" w:hAnsi="Arial" w:cs="Arial"/>
          <w:sz w:val="18"/>
          <w:szCs w:val="20"/>
        </w:rPr>
        <w:tab/>
        <w:t>(data)</w:t>
      </w:r>
      <w:r w:rsidRPr="00E31622">
        <w:rPr>
          <w:rFonts w:ascii="Arial" w:hAnsi="Arial" w:cs="Arial"/>
          <w:sz w:val="18"/>
          <w:szCs w:val="20"/>
        </w:rPr>
        <w:tab/>
      </w:r>
      <w:r w:rsidRPr="00A41139">
        <w:rPr>
          <w:rFonts w:ascii="Arial" w:hAnsi="Arial" w:cs="Arial"/>
          <w:sz w:val="20"/>
          <w:szCs w:val="20"/>
        </w:rPr>
        <w:tab/>
      </w:r>
    </w:p>
    <w:p w:rsidR="00EF24A4" w:rsidRPr="00A41139" w:rsidRDefault="00EF24A4" w:rsidP="00EF24A4">
      <w:pPr>
        <w:tabs>
          <w:tab w:val="left" w:pos="576"/>
        </w:tabs>
        <w:spacing w:after="120"/>
        <w:rPr>
          <w:rFonts w:ascii="Arial" w:hAnsi="Arial" w:cs="Arial"/>
          <w:b/>
          <w:sz w:val="20"/>
          <w:szCs w:val="20"/>
        </w:rPr>
      </w:pPr>
      <w:r w:rsidRPr="00A41139">
        <w:rPr>
          <w:rFonts w:ascii="Arial" w:hAnsi="Arial" w:cs="Arial"/>
          <w:b/>
          <w:sz w:val="20"/>
          <w:szCs w:val="20"/>
        </w:rPr>
        <w:tab/>
      </w:r>
      <w:r w:rsidRPr="00A41139">
        <w:rPr>
          <w:rFonts w:ascii="Arial" w:hAnsi="Arial" w:cs="Arial"/>
          <w:b/>
          <w:sz w:val="20"/>
          <w:szCs w:val="20"/>
        </w:rPr>
        <w:tab/>
      </w:r>
      <w:r w:rsidRPr="00A41139">
        <w:rPr>
          <w:rFonts w:ascii="Arial" w:hAnsi="Arial" w:cs="Arial"/>
          <w:b/>
          <w:sz w:val="20"/>
          <w:szCs w:val="20"/>
        </w:rPr>
        <w:tab/>
      </w:r>
      <w:r w:rsidRPr="00A41139">
        <w:rPr>
          <w:rFonts w:ascii="Arial" w:hAnsi="Arial" w:cs="Arial"/>
          <w:b/>
          <w:sz w:val="20"/>
          <w:szCs w:val="20"/>
        </w:rPr>
        <w:tab/>
      </w:r>
      <w:r w:rsidRPr="00A41139">
        <w:rPr>
          <w:rFonts w:ascii="Arial" w:hAnsi="Arial" w:cs="Arial"/>
          <w:b/>
          <w:sz w:val="20"/>
          <w:szCs w:val="20"/>
        </w:rPr>
        <w:tab/>
      </w:r>
    </w:p>
    <w:p w:rsidR="00EF24A4" w:rsidRPr="00A41139" w:rsidRDefault="00EF24A4" w:rsidP="00EF24A4">
      <w:pPr>
        <w:ind w:left="4248" w:firstLine="708"/>
        <w:jc w:val="center"/>
        <w:rPr>
          <w:rFonts w:ascii="Arial" w:hAnsi="Arial" w:cs="Arial"/>
          <w:sz w:val="20"/>
          <w:szCs w:val="20"/>
        </w:rPr>
      </w:pPr>
      <w:r w:rsidRPr="00A41139">
        <w:rPr>
          <w:rFonts w:ascii="Arial" w:hAnsi="Arial" w:cs="Arial"/>
          <w:sz w:val="20"/>
          <w:szCs w:val="20"/>
        </w:rPr>
        <w:t>__________________________________</w:t>
      </w:r>
    </w:p>
    <w:p w:rsidR="00CC7457" w:rsidRPr="00CC7457" w:rsidRDefault="00EF24A4" w:rsidP="00CC7457">
      <w:pPr>
        <w:ind w:left="4956"/>
        <w:jc w:val="center"/>
        <w:rPr>
          <w:rFonts w:ascii="Arial" w:hAnsi="Arial" w:cs="Arial"/>
          <w:i/>
          <w:sz w:val="18"/>
          <w:szCs w:val="20"/>
        </w:rPr>
      </w:pPr>
      <w:r w:rsidRPr="00E31622">
        <w:rPr>
          <w:rFonts w:ascii="Arial" w:hAnsi="Arial" w:cs="Arial"/>
          <w:i/>
          <w:sz w:val="18"/>
          <w:szCs w:val="20"/>
        </w:rPr>
        <w:t>(podpis czytelny lub nieczytelny z pieczątką imienną osoby lub osób upoważnionych do podpisu w imieniu Wykonawcy)</w:t>
      </w:r>
    </w:p>
    <w:p w:rsidR="00CC7457" w:rsidRDefault="00CC7457" w:rsidP="00CC7457">
      <w:pPr>
        <w:numPr>
          <w:ilvl w:val="5"/>
          <w:numId w:val="0"/>
        </w:numPr>
        <w:tabs>
          <w:tab w:val="num" w:pos="0"/>
        </w:tabs>
        <w:suppressAutoHyphens/>
        <w:spacing w:line="360" w:lineRule="auto"/>
        <w:ind w:left="357" w:hanging="357"/>
        <w:jc w:val="right"/>
        <w:outlineLvl w:val="5"/>
        <w:rPr>
          <w:rFonts w:ascii="Arial" w:hAnsi="Arial" w:cs="Arial"/>
          <w:b/>
          <w:sz w:val="20"/>
          <w:szCs w:val="20"/>
        </w:rPr>
      </w:pPr>
    </w:p>
    <w:p w:rsidR="00CC7457" w:rsidRDefault="00CC7457"/>
    <w:p w:rsidR="0047370A" w:rsidRDefault="0047370A" w:rsidP="00EF24A4">
      <w:pPr>
        <w:numPr>
          <w:ilvl w:val="5"/>
          <w:numId w:val="0"/>
        </w:numPr>
        <w:tabs>
          <w:tab w:val="num" w:pos="0"/>
        </w:tabs>
        <w:suppressAutoHyphens/>
        <w:spacing w:line="360" w:lineRule="auto"/>
        <w:ind w:left="357" w:hanging="357"/>
        <w:jc w:val="right"/>
        <w:outlineLvl w:val="5"/>
        <w:rPr>
          <w:rFonts w:ascii="Arial" w:hAnsi="Arial" w:cs="Arial"/>
          <w:b/>
          <w:sz w:val="20"/>
          <w:szCs w:val="20"/>
        </w:rPr>
      </w:pPr>
    </w:p>
    <w:p w:rsidR="0047370A" w:rsidRDefault="0047370A" w:rsidP="00EF24A4">
      <w:pPr>
        <w:numPr>
          <w:ilvl w:val="5"/>
          <w:numId w:val="0"/>
        </w:numPr>
        <w:tabs>
          <w:tab w:val="num" w:pos="0"/>
        </w:tabs>
        <w:suppressAutoHyphens/>
        <w:spacing w:line="360" w:lineRule="auto"/>
        <w:ind w:left="357" w:hanging="357"/>
        <w:jc w:val="right"/>
        <w:outlineLvl w:val="5"/>
        <w:rPr>
          <w:rFonts w:ascii="Arial" w:hAnsi="Arial" w:cs="Arial"/>
          <w:b/>
          <w:sz w:val="20"/>
          <w:szCs w:val="20"/>
        </w:rPr>
      </w:pPr>
    </w:p>
    <w:p w:rsidR="0047370A" w:rsidRDefault="0047370A" w:rsidP="00EF24A4">
      <w:pPr>
        <w:numPr>
          <w:ilvl w:val="5"/>
          <w:numId w:val="0"/>
        </w:numPr>
        <w:tabs>
          <w:tab w:val="num" w:pos="0"/>
        </w:tabs>
        <w:suppressAutoHyphens/>
        <w:spacing w:line="360" w:lineRule="auto"/>
        <w:ind w:left="357" w:hanging="357"/>
        <w:jc w:val="right"/>
        <w:outlineLvl w:val="5"/>
        <w:rPr>
          <w:rFonts w:ascii="Arial" w:hAnsi="Arial" w:cs="Arial"/>
          <w:b/>
          <w:sz w:val="20"/>
          <w:szCs w:val="20"/>
        </w:rPr>
      </w:pPr>
    </w:p>
    <w:p w:rsidR="00EF24A4" w:rsidRPr="00A41139" w:rsidRDefault="00EF24A4" w:rsidP="00EF24A4">
      <w:pPr>
        <w:numPr>
          <w:ilvl w:val="5"/>
          <w:numId w:val="0"/>
        </w:numPr>
        <w:tabs>
          <w:tab w:val="num" w:pos="0"/>
        </w:tabs>
        <w:suppressAutoHyphens/>
        <w:spacing w:line="360" w:lineRule="auto"/>
        <w:ind w:left="357" w:hanging="357"/>
        <w:jc w:val="right"/>
        <w:outlineLvl w:val="5"/>
        <w:rPr>
          <w:rFonts w:ascii="Arial" w:hAnsi="Arial" w:cs="Arial"/>
          <w:b/>
          <w:sz w:val="20"/>
          <w:szCs w:val="20"/>
        </w:rPr>
      </w:pPr>
      <w:r w:rsidRPr="00A41139">
        <w:rPr>
          <w:rFonts w:ascii="Arial" w:hAnsi="Arial" w:cs="Arial"/>
          <w:b/>
          <w:sz w:val="20"/>
          <w:szCs w:val="20"/>
        </w:rPr>
        <w:t xml:space="preserve">Załącznik numer </w:t>
      </w:r>
      <w:r w:rsidR="003610DE">
        <w:rPr>
          <w:rFonts w:ascii="Arial" w:hAnsi="Arial" w:cs="Arial"/>
          <w:b/>
          <w:sz w:val="20"/>
          <w:szCs w:val="20"/>
        </w:rPr>
        <w:t>2</w:t>
      </w:r>
      <w:r w:rsidRPr="00A41139">
        <w:rPr>
          <w:rFonts w:ascii="Arial" w:hAnsi="Arial" w:cs="Arial"/>
          <w:b/>
          <w:sz w:val="20"/>
          <w:szCs w:val="20"/>
        </w:rPr>
        <w:t xml:space="preserve"> do SIWZ</w:t>
      </w:r>
    </w:p>
    <w:p w:rsidR="0047370A" w:rsidRDefault="0047370A" w:rsidP="00EF24A4">
      <w:pPr>
        <w:jc w:val="center"/>
        <w:rPr>
          <w:rFonts w:ascii="Arial" w:hAnsi="Arial" w:cs="Arial"/>
          <w:b/>
          <w:sz w:val="20"/>
          <w:szCs w:val="20"/>
        </w:rPr>
      </w:pPr>
    </w:p>
    <w:p w:rsidR="00EF24A4" w:rsidRPr="00A41139" w:rsidRDefault="00EF24A4" w:rsidP="00EF24A4">
      <w:pPr>
        <w:jc w:val="center"/>
        <w:rPr>
          <w:rFonts w:ascii="Arial" w:hAnsi="Arial" w:cs="Arial"/>
          <w:b/>
          <w:sz w:val="20"/>
          <w:szCs w:val="20"/>
        </w:rPr>
      </w:pPr>
      <w:r w:rsidRPr="00A41139">
        <w:rPr>
          <w:rFonts w:ascii="Arial" w:hAnsi="Arial" w:cs="Arial"/>
          <w:b/>
          <w:sz w:val="20"/>
          <w:szCs w:val="20"/>
        </w:rPr>
        <w:t>OŚWIADCZENIE Z ART. 22 ust. 1</w:t>
      </w:r>
    </w:p>
    <w:p w:rsidR="00EF24A4" w:rsidRPr="00A41139" w:rsidRDefault="00EF24A4" w:rsidP="00EF24A4">
      <w:pPr>
        <w:jc w:val="center"/>
        <w:rPr>
          <w:rFonts w:ascii="Arial" w:hAnsi="Arial" w:cs="Arial"/>
          <w:b/>
          <w:sz w:val="20"/>
          <w:szCs w:val="20"/>
        </w:rPr>
      </w:pPr>
      <w:r w:rsidRPr="00A41139">
        <w:rPr>
          <w:rFonts w:ascii="Arial" w:hAnsi="Arial" w:cs="Arial"/>
          <w:b/>
          <w:sz w:val="20"/>
          <w:szCs w:val="20"/>
        </w:rPr>
        <w:t>USTAWY PRAWO ZAMÓWIEŃ PUBLICZNYCH</w:t>
      </w:r>
    </w:p>
    <w:p w:rsidR="00EF24A4" w:rsidRPr="00A41139" w:rsidRDefault="00EF24A4" w:rsidP="00EF24A4">
      <w:pPr>
        <w:jc w:val="center"/>
        <w:rPr>
          <w:rFonts w:ascii="Arial" w:hAnsi="Arial" w:cs="Arial"/>
          <w:b/>
          <w:sz w:val="20"/>
          <w:szCs w:val="20"/>
        </w:rPr>
      </w:pPr>
    </w:p>
    <w:p w:rsidR="00EF24A4" w:rsidRDefault="00EF24A4" w:rsidP="00EF24A4">
      <w:pPr>
        <w:pStyle w:val="Standardowy0"/>
        <w:rPr>
          <w:sz w:val="20"/>
        </w:rPr>
      </w:pPr>
      <w:r w:rsidRPr="00A41139">
        <w:rPr>
          <w:sz w:val="20"/>
        </w:rPr>
        <w:t>My niżej podpisani działając w imieniu i na rzecz: ____________________________________________________________________________________________________________________________________________________</w:t>
      </w:r>
      <w:r w:rsidR="00E86C41">
        <w:rPr>
          <w:sz w:val="20"/>
        </w:rPr>
        <w:t>________________________</w:t>
      </w:r>
    </w:p>
    <w:p w:rsidR="003610DE" w:rsidRPr="00A41139" w:rsidRDefault="003610DE" w:rsidP="00EF24A4">
      <w:pPr>
        <w:pStyle w:val="Standardowy0"/>
        <w:rPr>
          <w:i/>
          <w:sz w:val="20"/>
        </w:rPr>
      </w:pPr>
      <w:r w:rsidRPr="00A41139">
        <w:rPr>
          <w:sz w:val="20"/>
        </w:rPr>
        <w:t>______________________________________________________________</w:t>
      </w:r>
      <w:r>
        <w:rPr>
          <w:sz w:val="20"/>
        </w:rPr>
        <w:t>________________________</w:t>
      </w:r>
    </w:p>
    <w:p w:rsidR="00EF24A4" w:rsidRPr="003610DE" w:rsidRDefault="00EF24A4" w:rsidP="003610DE">
      <w:pPr>
        <w:pStyle w:val="Tekstpodstawowy"/>
        <w:numPr>
          <w:ilvl w:val="0"/>
          <w:numId w:val="0"/>
        </w:numPr>
        <w:tabs>
          <w:tab w:val="clear" w:pos="720"/>
          <w:tab w:val="left" w:pos="-1843"/>
        </w:tabs>
        <w:spacing w:before="120"/>
        <w:ind w:left="180"/>
        <w:rPr>
          <w:rFonts w:ascii="Arial" w:hAnsi="Arial" w:cs="Arial"/>
          <w:sz w:val="16"/>
        </w:rPr>
      </w:pPr>
      <w:r w:rsidRPr="003610DE">
        <w:rPr>
          <w:rFonts w:ascii="Arial" w:hAnsi="Arial" w:cs="Arial"/>
          <w:i/>
          <w:sz w:val="16"/>
        </w:rPr>
        <w:t>(pełna nazwa (firma) dokładny adres Wykonawcy (siedziba albo miejsce zamieszkania). W przypadku składania oferty przez Wykonawców występujących wspó</w:t>
      </w:r>
      <w:r w:rsidR="003610DE">
        <w:rPr>
          <w:rFonts w:ascii="Arial" w:hAnsi="Arial" w:cs="Arial"/>
          <w:i/>
          <w:sz w:val="16"/>
        </w:rPr>
        <w:t xml:space="preserve">lnie podać pełne nazwy (firmy) </w:t>
      </w:r>
      <w:r w:rsidRPr="003610DE">
        <w:rPr>
          <w:rFonts w:ascii="Arial" w:hAnsi="Arial" w:cs="Arial"/>
          <w:i/>
          <w:sz w:val="16"/>
        </w:rPr>
        <w:t>i dokładne adresy (siedziby albo miejsca zamieszkania) wszystkich Wykonawców występujących wspólnie – z zaznaczeniem lidera)</w:t>
      </w:r>
    </w:p>
    <w:p w:rsidR="00EF24A4" w:rsidRPr="00A41139" w:rsidRDefault="00EF24A4" w:rsidP="00EF24A4">
      <w:pPr>
        <w:jc w:val="both"/>
        <w:rPr>
          <w:rFonts w:ascii="Arial" w:hAnsi="Arial" w:cs="Arial"/>
          <w:sz w:val="20"/>
          <w:szCs w:val="20"/>
        </w:rPr>
      </w:pPr>
    </w:p>
    <w:p w:rsidR="00EF24A4" w:rsidRPr="00A41139" w:rsidRDefault="00EF24A4" w:rsidP="00EF24A4">
      <w:pPr>
        <w:tabs>
          <w:tab w:val="left" w:pos="-1843"/>
        </w:tabs>
        <w:spacing w:before="120"/>
        <w:jc w:val="both"/>
        <w:rPr>
          <w:rFonts w:ascii="Arial" w:eastAsia="Times New Roman" w:hAnsi="Arial" w:cs="Arial"/>
          <w:sz w:val="20"/>
          <w:szCs w:val="20"/>
        </w:rPr>
      </w:pPr>
      <w:r w:rsidRPr="00A41139">
        <w:rPr>
          <w:rFonts w:ascii="Arial" w:eastAsia="Times New Roman" w:hAnsi="Arial" w:cs="Arial"/>
          <w:sz w:val="20"/>
          <w:szCs w:val="20"/>
        </w:rPr>
        <w:t>Składając Ofertę w postępowaniu o udzielenie zamówienia publicznego prowadzonego w trybie przetargu nieograniczonego na zadanie pn:</w:t>
      </w:r>
    </w:p>
    <w:p w:rsidR="00EF24A4" w:rsidRPr="00A41139" w:rsidRDefault="003610DE" w:rsidP="00EF24A4">
      <w:pPr>
        <w:jc w:val="both"/>
        <w:rPr>
          <w:rFonts w:ascii="Arial" w:hAnsi="Arial" w:cs="Arial"/>
          <w:sz w:val="20"/>
          <w:szCs w:val="20"/>
        </w:rPr>
      </w:pPr>
      <w:r>
        <w:rPr>
          <w:rFonts w:ascii="Arial" w:hAnsi="Arial" w:cs="Arial"/>
          <w:b/>
          <w:sz w:val="20"/>
          <w:szCs w:val="20"/>
        </w:rPr>
        <w:t>„</w:t>
      </w:r>
      <w:r w:rsidRPr="00A41139">
        <w:rPr>
          <w:rFonts w:ascii="Arial" w:hAnsi="Arial" w:cs="Arial"/>
          <w:b/>
          <w:sz w:val="20"/>
          <w:szCs w:val="20"/>
        </w:rPr>
        <w:t>Kompleksowa d</w:t>
      </w:r>
      <w:r w:rsidRPr="00A41139">
        <w:rPr>
          <w:rFonts w:ascii="Arial" w:hAnsi="Arial" w:cs="Arial"/>
          <w:b/>
          <w:bCs/>
          <w:sz w:val="20"/>
          <w:szCs w:val="20"/>
          <w:lang w:eastAsia="ar-SA"/>
        </w:rPr>
        <w:t>ostawa i dystrybucja energii cieplnej</w:t>
      </w:r>
      <w:r w:rsidRPr="00A41139">
        <w:rPr>
          <w:rFonts w:ascii="Arial" w:hAnsi="Arial" w:cs="Arial"/>
          <w:b/>
          <w:sz w:val="20"/>
          <w:szCs w:val="20"/>
        </w:rPr>
        <w:t xml:space="preserve"> do nieruchomości Muzeum Warszawy</w:t>
      </w:r>
      <w:r>
        <w:rPr>
          <w:rFonts w:ascii="Arial" w:hAnsi="Arial" w:cs="Arial"/>
          <w:b/>
          <w:sz w:val="20"/>
          <w:szCs w:val="20"/>
        </w:rPr>
        <w:t>”</w:t>
      </w:r>
    </w:p>
    <w:p w:rsidR="003610DE" w:rsidRDefault="00EF24A4" w:rsidP="003610DE">
      <w:pPr>
        <w:jc w:val="both"/>
        <w:rPr>
          <w:rFonts w:ascii="Arial" w:hAnsi="Arial" w:cs="Arial"/>
          <w:sz w:val="20"/>
          <w:szCs w:val="20"/>
        </w:rPr>
      </w:pPr>
      <w:r w:rsidRPr="00A41139">
        <w:rPr>
          <w:rFonts w:ascii="Arial" w:hAnsi="Arial" w:cs="Arial"/>
          <w:sz w:val="20"/>
          <w:szCs w:val="20"/>
        </w:rPr>
        <w:t>Oświadczamy, że spełniamy warunki udziału w postępowaniu udzielenie z</w:t>
      </w:r>
      <w:r w:rsidR="00E86C41">
        <w:rPr>
          <w:rFonts w:ascii="Arial" w:hAnsi="Arial" w:cs="Arial"/>
          <w:sz w:val="20"/>
          <w:szCs w:val="20"/>
        </w:rPr>
        <w:t>amówienia publicznego dotyczące</w:t>
      </w:r>
      <w:r w:rsidRPr="00A41139">
        <w:rPr>
          <w:rFonts w:ascii="Arial" w:hAnsi="Arial" w:cs="Arial"/>
          <w:sz w:val="20"/>
          <w:szCs w:val="20"/>
        </w:rPr>
        <w:t>:</w:t>
      </w:r>
    </w:p>
    <w:p w:rsidR="003610DE" w:rsidRDefault="00EF24A4" w:rsidP="003610DE">
      <w:pPr>
        <w:pStyle w:val="Akapitzlist"/>
        <w:numPr>
          <w:ilvl w:val="0"/>
          <w:numId w:val="7"/>
        </w:numPr>
        <w:jc w:val="both"/>
        <w:rPr>
          <w:rFonts w:ascii="Arial" w:hAnsi="Arial" w:cs="Arial"/>
          <w:sz w:val="20"/>
          <w:szCs w:val="20"/>
        </w:rPr>
      </w:pPr>
      <w:r w:rsidRPr="003610DE">
        <w:rPr>
          <w:rFonts w:ascii="Arial" w:hAnsi="Arial" w:cs="Arial"/>
          <w:sz w:val="20"/>
          <w:szCs w:val="20"/>
        </w:rPr>
        <w:t>posiadania uprawnień do wykonywania określonej działalności lub czynności, jeżeli przepisy prawa nak</w:t>
      </w:r>
      <w:r w:rsidR="003610DE">
        <w:rPr>
          <w:rFonts w:ascii="Arial" w:hAnsi="Arial" w:cs="Arial"/>
          <w:sz w:val="20"/>
          <w:szCs w:val="20"/>
        </w:rPr>
        <w:t>ładają obowiązek ich posiadania,</w:t>
      </w:r>
    </w:p>
    <w:p w:rsidR="003610DE" w:rsidRDefault="00EF24A4" w:rsidP="003610DE">
      <w:pPr>
        <w:pStyle w:val="Akapitzlist"/>
        <w:numPr>
          <w:ilvl w:val="0"/>
          <w:numId w:val="7"/>
        </w:numPr>
        <w:jc w:val="both"/>
        <w:rPr>
          <w:rFonts w:ascii="Arial" w:hAnsi="Arial" w:cs="Arial"/>
          <w:sz w:val="20"/>
          <w:szCs w:val="20"/>
        </w:rPr>
      </w:pPr>
      <w:r w:rsidRPr="003610DE">
        <w:rPr>
          <w:rFonts w:ascii="Arial" w:hAnsi="Arial" w:cs="Arial"/>
          <w:sz w:val="20"/>
          <w:szCs w:val="20"/>
        </w:rPr>
        <w:t>posiadania wiedzy i doświadczenia,</w:t>
      </w:r>
    </w:p>
    <w:p w:rsidR="003610DE" w:rsidRDefault="00EF24A4" w:rsidP="003610DE">
      <w:pPr>
        <w:pStyle w:val="Akapitzlist"/>
        <w:numPr>
          <w:ilvl w:val="0"/>
          <w:numId w:val="7"/>
        </w:numPr>
        <w:jc w:val="both"/>
        <w:rPr>
          <w:rFonts w:ascii="Arial" w:hAnsi="Arial" w:cs="Arial"/>
          <w:sz w:val="20"/>
          <w:szCs w:val="20"/>
        </w:rPr>
      </w:pPr>
      <w:r w:rsidRPr="003610DE">
        <w:rPr>
          <w:rFonts w:ascii="Arial" w:hAnsi="Arial" w:cs="Arial"/>
          <w:sz w:val="20"/>
          <w:szCs w:val="20"/>
        </w:rPr>
        <w:t>dysponowania odpowiednim potencjałem technicznym oraz osobami z</w:t>
      </w:r>
      <w:r w:rsidR="003610DE">
        <w:rPr>
          <w:rFonts w:ascii="Arial" w:hAnsi="Arial" w:cs="Arial"/>
          <w:sz w:val="20"/>
          <w:szCs w:val="20"/>
        </w:rPr>
        <w:t>dolnymi do wykonania zamówienia,</w:t>
      </w:r>
    </w:p>
    <w:p w:rsidR="00EF24A4" w:rsidRPr="003610DE" w:rsidRDefault="00EF24A4" w:rsidP="003610DE">
      <w:pPr>
        <w:pStyle w:val="Akapitzlist"/>
        <w:numPr>
          <w:ilvl w:val="0"/>
          <w:numId w:val="7"/>
        </w:numPr>
        <w:jc w:val="both"/>
        <w:rPr>
          <w:rFonts w:ascii="Arial" w:hAnsi="Arial" w:cs="Arial"/>
          <w:sz w:val="20"/>
          <w:szCs w:val="20"/>
        </w:rPr>
      </w:pPr>
      <w:r w:rsidRPr="003610DE">
        <w:rPr>
          <w:rFonts w:ascii="Arial" w:hAnsi="Arial" w:cs="Arial"/>
          <w:sz w:val="20"/>
          <w:szCs w:val="20"/>
        </w:rPr>
        <w:t xml:space="preserve">sytuacji ekonomicznej i finansowej. </w:t>
      </w:r>
    </w:p>
    <w:p w:rsidR="00EF24A4" w:rsidRPr="00A41139" w:rsidRDefault="00EF24A4" w:rsidP="00EF24A4">
      <w:pPr>
        <w:ind w:left="1065"/>
        <w:jc w:val="both"/>
        <w:rPr>
          <w:rFonts w:ascii="Arial" w:hAnsi="Arial" w:cs="Arial"/>
          <w:sz w:val="20"/>
          <w:szCs w:val="20"/>
        </w:rPr>
      </w:pPr>
    </w:p>
    <w:p w:rsidR="00EF24A4" w:rsidRPr="00A41139" w:rsidRDefault="00EF24A4" w:rsidP="00EF24A4">
      <w:pPr>
        <w:ind w:left="1065"/>
        <w:jc w:val="both"/>
        <w:rPr>
          <w:rFonts w:ascii="Arial" w:hAnsi="Arial" w:cs="Arial"/>
          <w:sz w:val="20"/>
          <w:szCs w:val="20"/>
        </w:rPr>
      </w:pPr>
    </w:p>
    <w:p w:rsidR="00EF24A4" w:rsidRPr="00A41139" w:rsidRDefault="00EF24A4" w:rsidP="00EF24A4">
      <w:pPr>
        <w:ind w:left="1065"/>
        <w:jc w:val="both"/>
        <w:rPr>
          <w:rFonts w:ascii="Arial" w:hAnsi="Arial" w:cs="Arial"/>
          <w:sz w:val="20"/>
          <w:szCs w:val="20"/>
        </w:rPr>
      </w:pPr>
    </w:p>
    <w:p w:rsidR="00EF24A4" w:rsidRPr="00A41139" w:rsidRDefault="00EF24A4" w:rsidP="00EF24A4">
      <w:pPr>
        <w:jc w:val="both"/>
        <w:rPr>
          <w:rFonts w:ascii="Arial" w:hAnsi="Arial" w:cs="Arial"/>
          <w:sz w:val="20"/>
          <w:szCs w:val="20"/>
        </w:rPr>
      </w:pPr>
    </w:p>
    <w:p w:rsidR="00EF24A4" w:rsidRPr="00A41139" w:rsidRDefault="00EF24A4" w:rsidP="00EF24A4">
      <w:pPr>
        <w:jc w:val="both"/>
        <w:rPr>
          <w:rFonts w:ascii="Arial" w:hAnsi="Arial" w:cs="Arial"/>
          <w:sz w:val="20"/>
          <w:szCs w:val="20"/>
        </w:rPr>
      </w:pPr>
      <w:r w:rsidRPr="00A41139">
        <w:rPr>
          <w:rFonts w:ascii="Arial" w:hAnsi="Arial" w:cs="Arial"/>
          <w:sz w:val="20"/>
          <w:szCs w:val="20"/>
        </w:rPr>
        <w:t>_______________________, dnia _____________</w:t>
      </w:r>
    </w:p>
    <w:p w:rsidR="00EF24A4" w:rsidRPr="003610DE" w:rsidRDefault="00EF24A4" w:rsidP="00EF24A4">
      <w:pPr>
        <w:ind w:firstLine="708"/>
        <w:jc w:val="both"/>
        <w:rPr>
          <w:rFonts w:ascii="Arial" w:hAnsi="Arial" w:cs="Arial"/>
          <w:i/>
          <w:sz w:val="20"/>
          <w:szCs w:val="20"/>
        </w:rPr>
      </w:pPr>
      <w:r w:rsidRPr="003610DE">
        <w:rPr>
          <w:rFonts w:ascii="Arial" w:hAnsi="Arial" w:cs="Arial"/>
          <w:i/>
          <w:sz w:val="18"/>
          <w:szCs w:val="20"/>
        </w:rPr>
        <w:t xml:space="preserve">(miejscowość)         </w:t>
      </w:r>
      <w:r w:rsidR="003610DE">
        <w:rPr>
          <w:rFonts w:ascii="Arial" w:hAnsi="Arial" w:cs="Arial"/>
          <w:i/>
          <w:sz w:val="18"/>
          <w:szCs w:val="20"/>
        </w:rPr>
        <w:t xml:space="preserve">                      </w:t>
      </w:r>
      <w:r w:rsidRPr="003610DE">
        <w:rPr>
          <w:rFonts w:ascii="Arial" w:hAnsi="Arial" w:cs="Arial"/>
          <w:i/>
          <w:sz w:val="18"/>
          <w:szCs w:val="20"/>
        </w:rPr>
        <w:t xml:space="preserve"> (data)</w:t>
      </w:r>
      <w:r w:rsidRPr="003610DE">
        <w:rPr>
          <w:rFonts w:ascii="Arial" w:hAnsi="Arial" w:cs="Arial"/>
          <w:i/>
          <w:sz w:val="18"/>
          <w:szCs w:val="20"/>
        </w:rPr>
        <w:tab/>
      </w:r>
      <w:r w:rsidRPr="003610DE">
        <w:rPr>
          <w:rFonts w:ascii="Arial" w:hAnsi="Arial" w:cs="Arial"/>
          <w:i/>
          <w:sz w:val="20"/>
          <w:szCs w:val="20"/>
        </w:rPr>
        <w:tab/>
      </w:r>
      <w:r w:rsidRPr="003610DE">
        <w:rPr>
          <w:rFonts w:ascii="Arial" w:hAnsi="Arial" w:cs="Arial"/>
          <w:i/>
          <w:sz w:val="20"/>
          <w:szCs w:val="20"/>
        </w:rPr>
        <w:tab/>
      </w:r>
      <w:r w:rsidRPr="003610DE">
        <w:rPr>
          <w:rFonts w:ascii="Arial" w:hAnsi="Arial" w:cs="Arial"/>
          <w:i/>
          <w:sz w:val="20"/>
          <w:szCs w:val="20"/>
        </w:rPr>
        <w:tab/>
      </w:r>
      <w:r w:rsidRPr="003610DE">
        <w:rPr>
          <w:rFonts w:ascii="Arial" w:hAnsi="Arial" w:cs="Arial"/>
          <w:i/>
          <w:sz w:val="20"/>
          <w:szCs w:val="20"/>
        </w:rPr>
        <w:tab/>
      </w:r>
      <w:r w:rsidRPr="003610DE">
        <w:rPr>
          <w:rFonts w:ascii="Arial" w:hAnsi="Arial" w:cs="Arial"/>
          <w:i/>
          <w:sz w:val="20"/>
          <w:szCs w:val="20"/>
        </w:rPr>
        <w:tab/>
        <w:t xml:space="preserve">   </w:t>
      </w:r>
    </w:p>
    <w:p w:rsidR="00EF24A4" w:rsidRPr="00A41139" w:rsidRDefault="00EF24A4" w:rsidP="00EF24A4">
      <w:pPr>
        <w:ind w:left="3540" w:firstLine="708"/>
        <w:jc w:val="both"/>
        <w:rPr>
          <w:rFonts w:ascii="Arial" w:hAnsi="Arial" w:cs="Arial"/>
          <w:sz w:val="20"/>
          <w:szCs w:val="20"/>
        </w:rPr>
      </w:pPr>
    </w:p>
    <w:p w:rsidR="00EF24A4" w:rsidRPr="00A41139" w:rsidRDefault="00EF24A4" w:rsidP="00EF24A4">
      <w:pPr>
        <w:ind w:left="3540" w:firstLine="708"/>
        <w:jc w:val="both"/>
        <w:rPr>
          <w:rFonts w:ascii="Arial" w:hAnsi="Arial" w:cs="Arial"/>
          <w:sz w:val="20"/>
          <w:szCs w:val="20"/>
        </w:rPr>
      </w:pPr>
      <w:r w:rsidRPr="00A41139">
        <w:rPr>
          <w:rFonts w:ascii="Arial" w:hAnsi="Arial" w:cs="Arial"/>
          <w:sz w:val="20"/>
          <w:szCs w:val="20"/>
        </w:rPr>
        <w:t xml:space="preserve"> </w:t>
      </w:r>
    </w:p>
    <w:p w:rsidR="00EF24A4" w:rsidRPr="00A41139" w:rsidRDefault="00EF24A4" w:rsidP="00EF24A4">
      <w:pPr>
        <w:ind w:left="3540" w:firstLine="708"/>
        <w:jc w:val="center"/>
        <w:rPr>
          <w:rFonts w:ascii="Arial" w:hAnsi="Arial" w:cs="Arial"/>
          <w:sz w:val="20"/>
          <w:szCs w:val="20"/>
        </w:rPr>
      </w:pPr>
      <w:r w:rsidRPr="00A41139">
        <w:rPr>
          <w:rFonts w:ascii="Arial" w:hAnsi="Arial" w:cs="Arial"/>
          <w:sz w:val="20"/>
          <w:szCs w:val="20"/>
        </w:rPr>
        <w:t xml:space="preserve">   ___________________________________</w:t>
      </w:r>
    </w:p>
    <w:p w:rsidR="00EF24A4" w:rsidRPr="003610DE" w:rsidRDefault="00EF24A4" w:rsidP="00EF24A4">
      <w:pPr>
        <w:ind w:left="4536"/>
        <w:jc w:val="center"/>
        <w:rPr>
          <w:rFonts w:ascii="Arial" w:hAnsi="Arial" w:cs="Arial"/>
          <w:b/>
          <w:bCs/>
          <w:i/>
          <w:sz w:val="18"/>
          <w:szCs w:val="20"/>
        </w:rPr>
      </w:pPr>
      <w:r w:rsidRPr="003610DE">
        <w:rPr>
          <w:rFonts w:ascii="Arial" w:hAnsi="Arial" w:cs="Arial"/>
          <w:i/>
          <w:sz w:val="18"/>
          <w:szCs w:val="20"/>
        </w:rPr>
        <w:t>(podpis czytelny lub nieczytelny z pieczątką imienną osoby lub osób upoważnionych do podpisu w imieniu Wykonawcy)</w:t>
      </w:r>
    </w:p>
    <w:p w:rsidR="00EF24A4" w:rsidRPr="00A41139" w:rsidRDefault="00EF24A4" w:rsidP="00EF24A4">
      <w:pPr>
        <w:jc w:val="both"/>
        <w:rPr>
          <w:rFonts w:ascii="Arial" w:hAnsi="Arial" w:cs="Arial"/>
          <w:bCs/>
          <w:sz w:val="20"/>
          <w:szCs w:val="20"/>
        </w:rPr>
      </w:pPr>
      <w:r w:rsidRPr="00A41139">
        <w:rPr>
          <w:rFonts w:ascii="Arial" w:hAnsi="Arial" w:cs="Arial"/>
          <w:b/>
          <w:bCs/>
          <w:sz w:val="20"/>
          <w:szCs w:val="20"/>
          <w:u w:val="single"/>
        </w:rPr>
        <w:t>UWAGA</w:t>
      </w:r>
    </w:p>
    <w:p w:rsidR="00EF24A4" w:rsidRPr="00A41139" w:rsidRDefault="00EF24A4" w:rsidP="00EF24A4">
      <w:pPr>
        <w:jc w:val="both"/>
        <w:rPr>
          <w:rFonts w:ascii="Arial" w:hAnsi="Arial" w:cs="Arial"/>
          <w:sz w:val="20"/>
          <w:szCs w:val="20"/>
        </w:rPr>
      </w:pPr>
      <w:r w:rsidRPr="00A41139">
        <w:rPr>
          <w:rFonts w:ascii="Arial" w:hAnsi="Arial" w:cs="Arial"/>
          <w:bCs/>
          <w:sz w:val="20"/>
          <w:szCs w:val="20"/>
        </w:rPr>
        <w:t>W przypadku Wykonawców występujących wspólnie (konsorcjum, spółka cywilna) oświadczenie może złożyć w imieniu wszystkich jeden Wykonawca, działający na podstawie udzielonego pełnomocnictwa.</w:t>
      </w:r>
    </w:p>
    <w:p w:rsidR="00EF24A4" w:rsidRDefault="00EF24A4"/>
    <w:p w:rsidR="00EF24A4" w:rsidRDefault="00EF24A4"/>
    <w:p w:rsidR="003610DE" w:rsidRDefault="003610DE" w:rsidP="00EF24A4">
      <w:pPr>
        <w:pStyle w:val="Tekstpodstawowy"/>
        <w:numPr>
          <w:ilvl w:val="0"/>
          <w:numId w:val="0"/>
        </w:numPr>
        <w:tabs>
          <w:tab w:val="left" w:pos="6521"/>
        </w:tabs>
        <w:ind w:left="357" w:hanging="357"/>
        <w:jc w:val="right"/>
        <w:rPr>
          <w:rFonts w:ascii="Arial" w:hAnsi="Arial" w:cs="Arial"/>
          <w:b/>
          <w:sz w:val="20"/>
        </w:rPr>
      </w:pPr>
    </w:p>
    <w:p w:rsidR="00EF24A4" w:rsidRPr="00A41139" w:rsidRDefault="00EF24A4" w:rsidP="00EF24A4">
      <w:pPr>
        <w:pStyle w:val="Tekstpodstawowy"/>
        <w:numPr>
          <w:ilvl w:val="0"/>
          <w:numId w:val="0"/>
        </w:numPr>
        <w:tabs>
          <w:tab w:val="left" w:pos="6521"/>
        </w:tabs>
        <w:ind w:left="357" w:hanging="357"/>
        <w:jc w:val="right"/>
        <w:rPr>
          <w:rFonts w:ascii="Arial" w:hAnsi="Arial" w:cs="Arial"/>
          <w:b/>
          <w:sz w:val="20"/>
        </w:rPr>
      </w:pPr>
      <w:r w:rsidRPr="00A41139">
        <w:rPr>
          <w:rFonts w:ascii="Arial" w:hAnsi="Arial" w:cs="Arial"/>
          <w:b/>
          <w:sz w:val="20"/>
        </w:rPr>
        <w:t xml:space="preserve">Załącznik numer </w:t>
      </w:r>
      <w:r w:rsidR="003610DE">
        <w:rPr>
          <w:rFonts w:ascii="Arial" w:hAnsi="Arial" w:cs="Arial"/>
          <w:b/>
          <w:sz w:val="20"/>
        </w:rPr>
        <w:t>3</w:t>
      </w:r>
      <w:r w:rsidRPr="00A41139">
        <w:rPr>
          <w:rFonts w:ascii="Arial" w:hAnsi="Arial" w:cs="Arial"/>
          <w:b/>
          <w:sz w:val="20"/>
        </w:rPr>
        <w:t xml:space="preserve"> do SIWZ</w:t>
      </w:r>
    </w:p>
    <w:p w:rsidR="00EF24A4" w:rsidRPr="00A41139" w:rsidRDefault="00EF24A4" w:rsidP="00EF24A4">
      <w:pPr>
        <w:rPr>
          <w:rFonts w:ascii="Arial" w:hAnsi="Arial" w:cs="Arial"/>
          <w:b/>
          <w:sz w:val="20"/>
          <w:szCs w:val="20"/>
        </w:rPr>
      </w:pPr>
    </w:p>
    <w:p w:rsidR="00EF24A4" w:rsidRPr="00A41139" w:rsidRDefault="00EF24A4" w:rsidP="00EF24A4">
      <w:pPr>
        <w:jc w:val="center"/>
        <w:rPr>
          <w:rFonts w:ascii="Arial" w:hAnsi="Arial" w:cs="Arial"/>
          <w:b/>
          <w:sz w:val="20"/>
          <w:szCs w:val="20"/>
        </w:rPr>
      </w:pPr>
      <w:r w:rsidRPr="00A41139">
        <w:rPr>
          <w:rFonts w:ascii="Arial" w:hAnsi="Arial" w:cs="Arial"/>
          <w:b/>
          <w:sz w:val="20"/>
          <w:szCs w:val="20"/>
        </w:rPr>
        <w:t>OŚWIADCZENIE Z ART 24 UST. 1</w:t>
      </w:r>
    </w:p>
    <w:p w:rsidR="00EF24A4" w:rsidRPr="00A41139" w:rsidRDefault="00EF24A4" w:rsidP="00EF24A4">
      <w:pPr>
        <w:jc w:val="center"/>
        <w:rPr>
          <w:rFonts w:ascii="Arial" w:hAnsi="Arial" w:cs="Arial"/>
          <w:b/>
          <w:sz w:val="20"/>
          <w:szCs w:val="20"/>
        </w:rPr>
      </w:pPr>
      <w:r w:rsidRPr="00A41139">
        <w:rPr>
          <w:rFonts w:ascii="Arial" w:hAnsi="Arial" w:cs="Arial"/>
          <w:b/>
          <w:sz w:val="20"/>
          <w:szCs w:val="20"/>
        </w:rPr>
        <w:t>USTAWY PRAWO ZAMÓWIEŃ PUBLICZNYCH</w:t>
      </w:r>
    </w:p>
    <w:p w:rsidR="00EF24A4" w:rsidRPr="00A41139" w:rsidRDefault="00EF24A4" w:rsidP="00EF24A4">
      <w:pPr>
        <w:jc w:val="center"/>
        <w:rPr>
          <w:rFonts w:ascii="Arial" w:hAnsi="Arial" w:cs="Arial"/>
          <w:b/>
          <w:sz w:val="20"/>
          <w:szCs w:val="20"/>
        </w:rPr>
      </w:pPr>
    </w:p>
    <w:p w:rsidR="00EF24A4" w:rsidRPr="00A41139" w:rsidRDefault="00EF24A4" w:rsidP="00EF24A4">
      <w:pPr>
        <w:jc w:val="center"/>
        <w:rPr>
          <w:rFonts w:ascii="Arial" w:hAnsi="Arial" w:cs="Arial"/>
          <w:b/>
          <w:sz w:val="20"/>
          <w:szCs w:val="20"/>
        </w:rPr>
      </w:pPr>
    </w:p>
    <w:p w:rsidR="00EF24A4" w:rsidRPr="00A41139" w:rsidRDefault="00EF24A4" w:rsidP="00EF24A4">
      <w:pPr>
        <w:pStyle w:val="Standardowy0"/>
        <w:rPr>
          <w:bCs/>
          <w:i/>
          <w:sz w:val="20"/>
        </w:rPr>
      </w:pPr>
      <w:r w:rsidRPr="00A41139">
        <w:rPr>
          <w:sz w:val="20"/>
        </w:rPr>
        <w:t>My niżej podpisani działając w imieniu i na rzecz: ___________________________________________________________________________________________________________________________________________________________________________________________________________________________________________________</w:t>
      </w:r>
      <w:r w:rsidR="003610DE">
        <w:rPr>
          <w:sz w:val="20"/>
        </w:rPr>
        <w:t>_______________</w:t>
      </w:r>
    </w:p>
    <w:p w:rsidR="00EF24A4" w:rsidRPr="003610DE" w:rsidRDefault="00EF24A4" w:rsidP="003610DE">
      <w:pPr>
        <w:pStyle w:val="Tekstpodstawowy"/>
        <w:numPr>
          <w:ilvl w:val="0"/>
          <w:numId w:val="0"/>
        </w:numPr>
        <w:tabs>
          <w:tab w:val="left" w:pos="-1843"/>
        </w:tabs>
        <w:spacing w:before="120"/>
        <w:ind w:left="180"/>
        <w:rPr>
          <w:rFonts w:ascii="Arial" w:hAnsi="Arial" w:cs="Arial"/>
          <w:bCs/>
          <w:sz w:val="18"/>
        </w:rPr>
      </w:pPr>
      <w:r w:rsidRPr="003610DE">
        <w:rPr>
          <w:rFonts w:ascii="Arial" w:hAnsi="Arial" w:cs="Arial"/>
          <w:bCs/>
          <w:i/>
          <w:sz w:val="18"/>
        </w:rPr>
        <w:t>(pełna nazwa (firma) dokładny adres Wykonawcy (siedziba albo miejsce zamieszkania). W przypadku składania Ofert  przez Wykonawców występujących wspólnie</w:t>
      </w:r>
      <w:r w:rsidR="003610DE">
        <w:rPr>
          <w:rFonts w:ascii="Arial" w:hAnsi="Arial" w:cs="Arial"/>
          <w:bCs/>
          <w:i/>
          <w:sz w:val="18"/>
        </w:rPr>
        <w:t xml:space="preserve"> podać pełne nazwy (firmy) </w:t>
      </w:r>
      <w:r w:rsidRPr="003610DE">
        <w:rPr>
          <w:rFonts w:ascii="Arial" w:hAnsi="Arial" w:cs="Arial"/>
          <w:bCs/>
          <w:i/>
          <w:sz w:val="18"/>
        </w:rPr>
        <w:t xml:space="preserve">i dokładne adresy (siedziby albo miejsca zamieszkania) wszystkich Wykonawców występujących wspólnie – </w:t>
      </w:r>
      <w:r w:rsidRPr="003610DE">
        <w:rPr>
          <w:rFonts w:ascii="Arial" w:hAnsi="Arial" w:cs="Arial"/>
          <w:b/>
          <w:bCs/>
          <w:i/>
          <w:sz w:val="18"/>
        </w:rPr>
        <w:t>z zaznaczeniem lidera)</w:t>
      </w:r>
    </w:p>
    <w:p w:rsidR="00EF24A4" w:rsidRPr="00A41139" w:rsidRDefault="00EF24A4" w:rsidP="00EF24A4">
      <w:pPr>
        <w:tabs>
          <w:tab w:val="left" w:pos="-1843"/>
        </w:tabs>
        <w:spacing w:before="120"/>
        <w:jc w:val="both"/>
        <w:rPr>
          <w:rFonts w:ascii="Arial" w:eastAsia="Times New Roman" w:hAnsi="Arial" w:cs="Arial"/>
          <w:sz w:val="20"/>
          <w:szCs w:val="20"/>
        </w:rPr>
      </w:pPr>
      <w:r w:rsidRPr="00A41139">
        <w:rPr>
          <w:rFonts w:ascii="Arial" w:eastAsia="Times New Roman" w:hAnsi="Arial" w:cs="Arial"/>
          <w:sz w:val="20"/>
          <w:szCs w:val="20"/>
        </w:rPr>
        <w:t>Składając Ofertę w postępowaniu o udzielenie zamówienia publicznego prowadzonego w trybie przetargu nieograniczonego na zadanie pn:</w:t>
      </w:r>
    </w:p>
    <w:p w:rsidR="00EF24A4" w:rsidRPr="003610DE" w:rsidRDefault="003610DE" w:rsidP="003610DE">
      <w:pPr>
        <w:jc w:val="both"/>
        <w:rPr>
          <w:rFonts w:ascii="Arial" w:hAnsi="Arial" w:cs="Arial"/>
          <w:sz w:val="20"/>
          <w:szCs w:val="20"/>
        </w:rPr>
      </w:pPr>
      <w:r>
        <w:rPr>
          <w:rFonts w:ascii="Arial" w:hAnsi="Arial" w:cs="Arial"/>
          <w:b/>
          <w:sz w:val="20"/>
          <w:szCs w:val="20"/>
        </w:rPr>
        <w:t>„</w:t>
      </w:r>
      <w:r w:rsidRPr="00A41139">
        <w:rPr>
          <w:rFonts w:ascii="Arial" w:hAnsi="Arial" w:cs="Arial"/>
          <w:b/>
          <w:sz w:val="20"/>
          <w:szCs w:val="20"/>
        </w:rPr>
        <w:t>Kompleksowa d</w:t>
      </w:r>
      <w:r w:rsidRPr="00A41139">
        <w:rPr>
          <w:rFonts w:ascii="Arial" w:hAnsi="Arial" w:cs="Arial"/>
          <w:b/>
          <w:bCs/>
          <w:sz w:val="20"/>
          <w:szCs w:val="20"/>
          <w:lang w:eastAsia="ar-SA"/>
        </w:rPr>
        <w:t>ostawa i dystrybucja energii cieplnej</w:t>
      </w:r>
      <w:r w:rsidRPr="00A41139">
        <w:rPr>
          <w:rFonts w:ascii="Arial" w:hAnsi="Arial" w:cs="Arial"/>
          <w:b/>
          <w:sz w:val="20"/>
          <w:szCs w:val="20"/>
        </w:rPr>
        <w:t xml:space="preserve"> do nieruchomości Muzeum Warszawy</w:t>
      </w:r>
      <w:r>
        <w:rPr>
          <w:rFonts w:ascii="Arial" w:hAnsi="Arial" w:cs="Arial"/>
          <w:b/>
          <w:sz w:val="20"/>
          <w:szCs w:val="20"/>
        </w:rPr>
        <w:t>”</w:t>
      </w:r>
    </w:p>
    <w:p w:rsidR="00EF24A4" w:rsidRPr="00A41139" w:rsidRDefault="00EF24A4" w:rsidP="00EF24A4">
      <w:pPr>
        <w:jc w:val="both"/>
        <w:rPr>
          <w:rFonts w:ascii="Arial" w:hAnsi="Arial" w:cs="Arial"/>
          <w:sz w:val="20"/>
          <w:szCs w:val="20"/>
        </w:rPr>
      </w:pPr>
      <w:r w:rsidRPr="00A41139">
        <w:rPr>
          <w:rFonts w:ascii="Arial" w:hAnsi="Arial" w:cs="Arial"/>
          <w:sz w:val="20"/>
          <w:szCs w:val="20"/>
        </w:rPr>
        <w:t>Oświadczamy, że nie podlegamy/podlegamy* wykluczeniu z postępowania o udzielenie zamówienia na podstawie art. 24 ust. 1  ustawy Prawo zamówień publicznych.</w:t>
      </w:r>
    </w:p>
    <w:p w:rsidR="00EF24A4" w:rsidRPr="00A41139" w:rsidRDefault="00EF24A4" w:rsidP="00E86C41">
      <w:pPr>
        <w:jc w:val="both"/>
        <w:rPr>
          <w:rFonts w:ascii="Arial" w:hAnsi="Arial" w:cs="Arial"/>
          <w:sz w:val="20"/>
          <w:szCs w:val="20"/>
        </w:rPr>
      </w:pPr>
    </w:p>
    <w:p w:rsidR="00EF24A4" w:rsidRPr="00A41139" w:rsidRDefault="00EF24A4" w:rsidP="00EF24A4">
      <w:pPr>
        <w:jc w:val="both"/>
        <w:rPr>
          <w:rFonts w:ascii="Arial" w:hAnsi="Arial" w:cs="Arial"/>
          <w:i/>
          <w:sz w:val="20"/>
          <w:szCs w:val="20"/>
        </w:rPr>
      </w:pPr>
    </w:p>
    <w:p w:rsidR="00EF24A4" w:rsidRPr="00A41139" w:rsidRDefault="00EF24A4" w:rsidP="00EF24A4">
      <w:pPr>
        <w:jc w:val="both"/>
        <w:rPr>
          <w:rFonts w:ascii="Arial" w:hAnsi="Arial" w:cs="Arial"/>
          <w:i/>
          <w:sz w:val="20"/>
          <w:szCs w:val="20"/>
        </w:rPr>
      </w:pPr>
      <w:r w:rsidRPr="00A41139">
        <w:rPr>
          <w:rFonts w:ascii="Arial" w:hAnsi="Arial" w:cs="Arial"/>
          <w:i/>
          <w:sz w:val="20"/>
          <w:szCs w:val="20"/>
        </w:rPr>
        <w:t>_______________________, dnia _____________</w:t>
      </w:r>
    </w:p>
    <w:p w:rsidR="00EF24A4" w:rsidRPr="00A41139" w:rsidRDefault="003610DE" w:rsidP="003610DE">
      <w:pPr>
        <w:jc w:val="both"/>
        <w:rPr>
          <w:rFonts w:ascii="Arial" w:hAnsi="Arial" w:cs="Arial"/>
          <w:i/>
          <w:sz w:val="20"/>
          <w:szCs w:val="20"/>
        </w:rPr>
      </w:pPr>
      <w:r>
        <w:rPr>
          <w:rFonts w:ascii="Arial" w:hAnsi="Arial" w:cs="Arial"/>
          <w:i/>
          <w:sz w:val="18"/>
          <w:szCs w:val="20"/>
        </w:rPr>
        <w:t xml:space="preserve">    </w:t>
      </w:r>
      <w:r w:rsidR="00EF24A4" w:rsidRPr="003610DE">
        <w:rPr>
          <w:rFonts w:ascii="Arial" w:hAnsi="Arial" w:cs="Arial"/>
          <w:i/>
          <w:sz w:val="18"/>
          <w:szCs w:val="20"/>
        </w:rPr>
        <w:t>(miejscowość)                                        (data)</w:t>
      </w:r>
      <w:r w:rsidR="00EF24A4" w:rsidRPr="003610DE">
        <w:rPr>
          <w:rFonts w:ascii="Arial" w:hAnsi="Arial" w:cs="Arial"/>
          <w:i/>
          <w:sz w:val="18"/>
          <w:szCs w:val="20"/>
        </w:rPr>
        <w:tab/>
      </w:r>
      <w:r w:rsidR="00EF24A4" w:rsidRPr="00A41139">
        <w:rPr>
          <w:rFonts w:ascii="Arial" w:hAnsi="Arial" w:cs="Arial"/>
          <w:i/>
          <w:sz w:val="20"/>
          <w:szCs w:val="20"/>
        </w:rPr>
        <w:tab/>
      </w:r>
      <w:r w:rsidR="00EF24A4" w:rsidRPr="00A41139">
        <w:rPr>
          <w:rFonts w:ascii="Arial" w:hAnsi="Arial" w:cs="Arial"/>
          <w:i/>
          <w:sz w:val="20"/>
          <w:szCs w:val="20"/>
        </w:rPr>
        <w:tab/>
      </w:r>
      <w:r w:rsidR="00EF24A4" w:rsidRPr="00A41139">
        <w:rPr>
          <w:rFonts w:ascii="Arial" w:hAnsi="Arial" w:cs="Arial"/>
          <w:i/>
          <w:sz w:val="20"/>
          <w:szCs w:val="20"/>
        </w:rPr>
        <w:tab/>
      </w:r>
      <w:r w:rsidR="00EF24A4" w:rsidRPr="00A41139">
        <w:rPr>
          <w:rFonts w:ascii="Arial" w:hAnsi="Arial" w:cs="Arial"/>
          <w:i/>
          <w:sz w:val="20"/>
          <w:szCs w:val="20"/>
        </w:rPr>
        <w:tab/>
      </w:r>
      <w:r w:rsidR="00EF24A4" w:rsidRPr="00A41139">
        <w:rPr>
          <w:rFonts w:ascii="Arial" w:hAnsi="Arial" w:cs="Arial"/>
          <w:i/>
          <w:sz w:val="20"/>
          <w:szCs w:val="20"/>
        </w:rPr>
        <w:tab/>
        <w:t xml:space="preserve">   </w:t>
      </w:r>
    </w:p>
    <w:p w:rsidR="00EF24A4" w:rsidRPr="00A41139" w:rsidRDefault="00EF24A4" w:rsidP="00EF24A4">
      <w:pPr>
        <w:ind w:left="3540" w:firstLine="708"/>
        <w:jc w:val="both"/>
        <w:rPr>
          <w:rFonts w:ascii="Arial" w:hAnsi="Arial" w:cs="Arial"/>
          <w:i/>
          <w:sz w:val="20"/>
          <w:szCs w:val="20"/>
        </w:rPr>
      </w:pPr>
    </w:p>
    <w:p w:rsidR="00EF24A4" w:rsidRPr="00A41139" w:rsidRDefault="00EF24A4" w:rsidP="00EF24A4">
      <w:pPr>
        <w:ind w:left="3540" w:firstLine="708"/>
        <w:jc w:val="both"/>
        <w:rPr>
          <w:rFonts w:ascii="Arial" w:hAnsi="Arial" w:cs="Arial"/>
          <w:i/>
          <w:sz w:val="20"/>
          <w:szCs w:val="20"/>
        </w:rPr>
      </w:pPr>
    </w:p>
    <w:p w:rsidR="00EF24A4" w:rsidRPr="00A41139" w:rsidRDefault="00EF24A4" w:rsidP="00EF24A4">
      <w:pPr>
        <w:ind w:left="3540" w:firstLine="708"/>
        <w:jc w:val="center"/>
        <w:rPr>
          <w:rFonts w:ascii="Arial" w:hAnsi="Arial" w:cs="Arial"/>
          <w:i/>
          <w:sz w:val="20"/>
          <w:szCs w:val="20"/>
        </w:rPr>
      </w:pPr>
      <w:r w:rsidRPr="00A41139">
        <w:rPr>
          <w:rFonts w:ascii="Arial" w:hAnsi="Arial" w:cs="Arial"/>
          <w:i/>
          <w:sz w:val="20"/>
          <w:szCs w:val="20"/>
        </w:rPr>
        <w:t>___________________________________</w:t>
      </w:r>
    </w:p>
    <w:p w:rsidR="00EF24A4" w:rsidRPr="003610DE" w:rsidRDefault="00EF24A4" w:rsidP="003610DE">
      <w:pPr>
        <w:spacing w:after="0" w:line="240" w:lineRule="auto"/>
        <w:ind w:left="4247"/>
        <w:jc w:val="center"/>
        <w:rPr>
          <w:rFonts w:ascii="Arial" w:hAnsi="Arial" w:cs="Arial"/>
          <w:i/>
          <w:sz w:val="18"/>
          <w:szCs w:val="20"/>
        </w:rPr>
      </w:pPr>
      <w:r w:rsidRPr="003610DE">
        <w:rPr>
          <w:rFonts w:ascii="Arial" w:hAnsi="Arial" w:cs="Arial"/>
          <w:i/>
          <w:sz w:val="18"/>
          <w:szCs w:val="20"/>
        </w:rPr>
        <w:t>(podpis czytelny lub nieczytelny z pieczątką imienną</w:t>
      </w:r>
    </w:p>
    <w:p w:rsidR="00EF24A4" w:rsidRPr="003610DE" w:rsidRDefault="00EF24A4" w:rsidP="003610DE">
      <w:pPr>
        <w:spacing w:after="0" w:line="240" w:lineRule="auto"/>
        <w:ind w:left="4247"/>
        <w:jc w:val="center"/>
        <w:rPr>
          <w:rFonts w:ascii="Arial" w:hAnsi="Arial" w:cs="Arial"/>
          <w:i/>
          <w:sz w:val="18"/>
          <w:szCs w:val="20"/>
        </w:rPr>
      </w:pPr>
      <w:r w:rsidRPr="003610DE">
        <w:rPr>
          <w:rFonts w:ascii="Arial" w:hAnsi="Arial" w:cs="Arial"/>
          <w:i/>
          <w:sz w:val="18"/>
          <w:szCs w:val="20"/>
        </w:rPr>
        <w:t xml:space="preserve"> osoby lub osób upoważnionych do podpisu w imieniu Wykonawcy)</w:t>
      </w:r>
    </w:p>
    <w:p w:rsidR="00EF24A4" w:rsidRPr="00A41139" w:rsidRDefault="00EF24A4" w:rsidP="00EF24A4">
      <w:pPr>
        <w:rPr>
          <w:rFonts w:ascii="Arial" w:hAnsi="Arial" w:cs="Arial"/>
          <w:sz w:val="20"/>
          <w:szCs w:val="20"/>
        </w:rPr>
      </w:pPr>
      <w:r w:rsidRPr="00A41139">
        <w:rPr>
          <w:rFonts w:ascii="Arial" w:hAnsi="Arial" w:cs="Arial"/>
          <w:b/>
          <w:sz w:val="20"/>
          <w:szCs w:val="20"/>
          <w:u w:val="single"/>
        </w:rPr>
        <w:t>UWAGA</w:t>
      </w:r>
    </w:p>
    <w:p w:rsidR="00EF24A4" w:rsidRPr="00A41139" w:rsidRDefault="00EF24A4" w:rsidP="00EF24A4">
      <w:pPr>
        <w:jc w:val="both"/>
        <w:rPr>
          <w:rFonts w:ascii="Arial" w:hAnsi="Arial" w:cs="Arial"/>
          <w:sz w:val="20"/>
          <w:szCs w:val="20"/>
        </w:rPr>
      </w:pPr>
      <w:r w:rsidRPr="00A41139">
        <w:rPr>
          <w:rFonts w:ascii="Arial" w:hAnsi="Arial" w:cs="Arial"/>
          <w:sz w:val="20"/>
          <w:szCs w:val="20"/>
        </w:rPr>
        <w:t>W przypadku Wykonawców składających Ofertę wspólne (konsorcjum, spółka cywilna) oświadczenie zobowiązany jest złożyć każdy z Wykonawców  samodzielnie.</w:t>
      </w:r>
    </w:p>
    <w:p w:rsidR="00EF24A4" w:rsidRPr="00A41139" w:rsidRDefault="00EF24A4" w:rsidP="00EF24A4">
      <w:pPr>
        <w:rPr>
          <w:rFonts w:ascii="Arial" w:hAnsi="Arial" w:cs="Arial"/>
          <w:sz w:val="20"/>
          <w:szCs w:val="20"/>
        </w:rPr>
      </w:pPr>
    </w:p>
    <w:p w:rsidR="00EF24A4" w:rsidRPr="00A41139" w:rsidRDefault="00EF24A4" w:rsidP="00EF24A4">
      <w:pPr>
        <w:rPr>
          <w:rFonts w:ascii="Arial" w:hAnsi="Arial" w:cs="Arial"/>
          <w:sz w:val="20"/>
          <w:szCs w:val="20"/>
        </w:rPr>
      </w:pPr>
    </w:p>
    <w:p w:rsidR="00EF24A4" w:rsidRPr="00A41139" w:rsidRDefault="00EF24A4" w:rsidP="00EF24A4">
      <w:pPr>
        <w:rPr>
          <w:rFonts w:ascii="Arial" w:hAnsi="Arial" w:cs="Arial"/>
          <w:sz w:val="20"/>
          <w:szCs w:val="20"/>
        </w:rPr>
      </w:pPr>
      <w:r w:rsidRPr="00A41139">
        <w:rPr>
          <w:rFonts w:ascii="Arial" w:hAnsi="Arial" w:cs="Arial"/>
          <w:sz w:val="20"/>
          <w:szCs w:val="20"/>
        </w:rPr>
        <w:t>*niepotrzebne skreślić</w:t>
      </w:r>
    </w:p>
    <w:p w:rsidR="00EF24A4" w:rsidRPr="00A41139" w:rsidRDefault="00EF24A4" w:rsidP="00EF24A4">
      <w:pPr>
        <w:pStyle w:val="Tekstpodstawowy"/>
        <w:numPr>
          <w:ilvl w:val="0"/>
          <w:numId w:val="0"/>
        </w:numPr>
        <w:tabs>
          <w:tab w:val="left" w:pos="6521"/>
        </w:tabs>
        <w:ind w:left="357" w:hanging="357"/>
        <w:rPr>
          <w:rFonts w:ascii="Arial" w:hAnsi="Arial" w:cs="Arial"/>
          <w:sz w:val="20"/>
        </w:rPr>
        <w:sectPr w:rsidR="00EF24A4" w:rsidRPr="00A41139" w:rsidSect="00204487">
          <w:headerReference w:type="default" r:id="rId7"/>
          <w:pgSz w:w="11900" w:h="16840"/>
          <w:pgMar w:top="1440" w:right="987" w:bottom="1440" w:left="1276" w:header="709" w:footer="709" w:gutter="0"/>
          <w:cols w:space="708"/>
          <w:docGrid w:linePitch="360"/>
        </w:sectPr>
      </w:pPr>
    </w:p>
    <w:p w:rsidR="00EF24A4" w:rsidRPr="00A41139" w:rsidRDefault="00EF24A4" w:rsidP="00EF24A4">
      <w:pPr>
        <w:pStyle w:val="Tekstpodstawowy"/>
        <w:numPr>
          <w:ilvl w:val="0"/>
          <w:numId w:val="0"/>
        </w:numPr>
        <w:tabs>
          <w:tab w:val="left" w:pos="6521"/>
        </w:tabs>
        <w:ind w:left="357" w:hanging="357"/>
        <w:jc w:val="right"/>
        <w:rPr>
          <w:rFonts w:ascii="Arial" w:hAnsi="Arial" w:cs="Arial"/>
          <w:b/>
          <w:sz w:val="20"/>
        </w:rPr>
      </w:pPr>
      <w:r w:rsidRPr="00A41139">
        <w:rPr>
          <w:rFonts w:ascii="Arial" w:hAnsi="Arial" w:cs="Arial"/>
          <w:b/>
          <w:sz w:val="20"/>
        </w:rPr>
        <w:lastRenderedPageBreak/>
        <w:t xml:space="preserve">Załącznik numer </w:t>
      </w:r>
      <w:r w:rsidR="003610DE">
        <w:rPr>
          <w:rFonts w:ascii="Arial" w:hAnsi="Arial" w:cs="Arial"/>
          <w:b/>
          <w:sz w:val="20"/>
        </w:rPr>
        <w:t xml:space="preserve">4 </w:t>
      </w:r>
      <w:r w:rsidRPr="00A41139">
        <w:rPr>
          <w:rFonts w:ascii="Arial" w:hAnsi="Arial" w:cs="Arial"/>
          <w:b/>
          <w:sz w:val="20"/>
        </w:rPr>
        <w:t>do SIWZ</w:t>
      </w:r>
    </w:p>
    <w:p w:rsidR="003610DE" w:rsidRDefault="003610DE" w:rsidP="00EF24A4">
      <w:pPr>
        <w:spacing w:after="120"/>
        <w:jc w:val="center"/>
        <w:rPr>
          <w:rFonts w:ascii="Arial" w:hAnsi="Arial" w:cs="Arial"/>
          <w:b/>
          <w:sz w:val="20"/>
          <w:szCs w:val="20"/>
        </w:rPr>
      </w:pPr>
    </w:p>
    <w:p w:rsidR="003610DE" w:rsidRDefault="003610DE" w:rsidP="00EF24A4">
      <w:pPr>
        <w:spacing w:after="120"/>
        <w:jc w:val="center"/>
        <w:rPr>
          <w:rFonts w:ascii="Arial" w:hAnsi="Arial" w:cs="Arial"/>
          <w:b/>
          <w:sz w:val="20"/>
          <w:szCs w:val="20"/>
        </w:rPr>
      </w:pPr>
    </w:p>
    <w:p w:rsidR="00EF24A4" w:rsidRPr="00A41139" w:rsidRDefault="00EF24A4" w:rsidP="00EF24A4">
      <w:pPr>
        <w:spacing w:after="120"/>
        <w:jc w:val="center"/>
        <w:rPr>
          <w:rFonts w:ascii="Arial" w:hAnsi="Arial" w:cs="Arial"/>
          <w:b/>
          <w:sz w:val="20"/>
          <w:szCs w:val="20"/>
        </w:rPr>
      </w:pPr>
      <w:r w:rsidRPr="00A41139">
        <w:rPr>
          <w:rFonts w:ascii="Arial" w:hAnsi="Arial" w:cs="Arial"/>
          <w:b/>
          <w:sz w:val="20"/>
          <w:szCs w:val="20"/>
        </w:rPr>
        <w:t xml:space="preserve">Oświadczenie </w:t>
      </w:r>
    </w:p>
    <w:p w:rsidR="00EF24A4" w:rsidRPr="00A41139" w:rsidRDefault="00EF24A4" w:rsidP="00EF24A4">
      <w:pPr>
        <w:spacing w:after="120"/>
        <w:ind w:left="360"/>
        <w:jc w:val="center"/>
        <w:rPr>
          <w:rFonts w:ascii="Arial" w:hAnsi="Arial" w:cs="Arial"/>
          <w:b/>
          <w:sz w:val="20"/>
          <w:szCs w:val="20"/>
        </w:rPr>
      </w:pPr>
      <w:r w:rsidRPr="00A41139">
        <w:rPr>
          <w:rFonts w:ascii="Arial" w:hAnsi="Arial" w:cs="Arial"/>
          <w:b/>
          <w:sz w:val="20"/>
          <w:szCs w:val="20"/>
        </w:rPr>
        <w:t>przynależności Wykonawcy do grupy kapitałowej</w:t>
      </w:r>
    </w:p>
    <w:p w:rsidR="00EF24A4" w:rsidRPr="00A41139" w:rsidRDefault="00EF24A4" w:rsidP="00EF24A4">
      <w:pPr>
        <w:spacing w:after="120"/>
        <w:ind w:left="720"/>
        <w:rPr>
          <w:rFonts w:ascii="Arial" w:hAnsi="Arial" w:cs="Arial"/>
          <w:sz w:val="20"/>
          <w:szCs w:val="20"/>
        </w:rPr>
      </w:pPr>
    </w:p>
    <w:p w:rsidR="00EF24A4" w:rsidRPr="00A41139" w:rsidRDefault="00EF24A4" w:rsidP="00EF24A4">
      <w:pPr>
        <w:pStyle w:val="Standardowy0"/>
        <w:rPr>
          <w:b/>
          <w:i/>
          <w:sz w:val="20"/>
        </w:rPr>
      </w:pPr>
      <w:r w:rsidRPr="00A41139">
        <w:rPr>
          <w:sz w:val="20"/>
        </w:rPr>
        <w:t>My niżej podpisani działając w imieniu i na rzecz: ___________________________________________________________________________________________________________________________________________________________________________________________________________________________________________________</w:t>
      </w:r>
    </w:p>
    <w:p w:rsidR="00EF24A4" w:rsidRPr="003610DE" w:rsidRDefault="00EF24A4" w:rsidP="003610DE">
      <w:pPr>
        <w:pStyle w:val="Tekstpodstawowy"/>
        <w:numPr>
          <w:ilvl w:val="0"/>
          <w:numId w:val="0"/>
        </w:numPr>
        <w:tabs>
          <w:tab w:val="left" w:pos="-1843"/>
        </w:tabs>
        <w:spacing w:before="120"/>
        <w:ind w:left="180"/>
        <w:rPr>
          <w:rFonts w:ascii="Arial" w:hAnsi="Arial" w:cs="Arial"/>
          <w:sz w:val="18"/>
        </w:rPr>
      </w:pPr>
      <w:r w:rsidRPr="003610DE">
        <w:rPr>
          <w:rFonts w:ascii="Arial" w:hAnsi="Arial" w:cs="Arial"/>
          <w:i/>
          <w:sz w:val="18"/>
        </w:rPr>
        <w:t>(pełna nazwa (firma) dokładny adres Wykonawcy (siedziba albo miejsce zamieszkania). W przypadku składania Ofert przez Wykonawców występujących wspó</w:t>
      </w:r>
      <w:r w:rsidR="003610DE">
        <w:rPr>
          <w:rFonts w:ascii="Arial" w:hAnsi="Arial" w:cs="Arial"/>
          <w:i/>
          <w:sz w:val="18"/>
        </w:rPr>
        <w:t xml:space="preserve">lnie podać pełne nazwy (firmy)  </w:t>
      </w:r>
      <w:r w:rsidRPr="003610DE">
        <w:rPr>
          <w:rFonts w:ascii="Arial" w:hAnsi="Arial" w:cs="Arial"/>
          <w:i/>
          <w:sz w:val="18"/>
        </w:rPr>
        <w:t>i dokładne adresy (siedziby albo miejsca zamieszkania) wszystkich Wykonawców występujących wspólnie – z zaznaczeniem lidera)</w:t>
      </w:r>
    </w:p>
    <w:p w:rsidR="00EF24A4" w:rsidRPr="00A41139" w:rsidRDefault="00EF24A4" w:rsidP="00EF24A4">
      <w:pPr>
        <w:tabs>
          <w:tab w:val="left" w:pos="-1843"/>
        </w:tabs>
        <w:spacing w:before="120"/>
        <w:jc w:val="both"/>
        <w:rPr>
          <w:rFonts w:ascii="Arial" w:eastAsia="Times New Roman" w:hAnsi="Arial" w:cs="Arial"/>
          <w:sz w:val="20"/>
          <w:szCs w:val="20"/>
        </w:rPr>
      </w:pPr>
      <w:r w:rsidRPr="00A41139">
        <w:rPr>
          <w:rFonts w:ascii="Arial" w:eastAsia="Times New Roman" w:hAnsi="Arial" w:cs="Arial"/>
          <w:sz w:val="20"/>
          <w:szCs w:val="20"/>
        </w:rPr>
        <w:t>Składając Ofertę w postępowaniu o udzielenie zamówienia publicznego prowadzonego w trybie przetargu nieograniczonego na zadanie pn:</w:t>
      </w:r>
    </w:p>
    <w:p w:rsidR="00EF24A4" w:rsidRPr="003610DE" w:rsidRDefault="003610DE" w:rsidP="003610DE">
      <w:pPr>
        <w:jc w:val="both"/>
        <w:rPr>
          <w:rFonts w:ascii="Arial" w:hAnsi="Arial" w:cs="Arial"/>
          <w:sz w:val="20"/>
          <w:szCs w:val="20"/>
        </w:rPr>
      </w:pPr>
      <w:r>
        <w:rPr>
          <w:rFonts w:ascii="Arial" w:hAnsi="Arial" w:cs="Arial"/>
          <w:b/>
          <w:sz w:val="20"/>
          <w:szCs w:val="20"/>
        </w:rPr>
        <w:t>„</w:t>
      </w:r>
      <w:r w:rsidRPr="00A41139">
        <w:rPr>
          <w:rFonts w:ascii="Arial" w:hAnsi="Arial" w:cs="Arial"/>
          <w:b/>
          <w:sz w:val="20"/>
          <w:szCs w:val="20"/>
        </w:rPr>
        <w:t>Kompleksowa d</w:t>
      </w:r>
      <w:r w:rsidRPr="00A41139">
        <w:rPr>
          <w:rFonts w:ascii="Arial" w:hAnsi="Arial" w:cs="Arial"/>
          <w:b/>
          <w:bCs/>
          <w:sz w:val="20"/>
          <w:szCs w:val="20"/>
          <w:lang w:eastAsia="ar-SA"/>
        </w:rPr>
        <w:t>ostawa i dystrybucja energii cieplnej</w:t>
      </w:r>
      <w:r w:rsidRPr="00A41139">
        <w:rPr>
          <w:rFonts w:ascii="Arial" w:hAnsi="Arial" w:cs="Arial"/>
          <w:b/>
          <w:sz w:val="20"/>
          <w:szCs w:val="20"/>
        </w:rPr>
        <w:t xml:space="preserve"> do nieruchomości Muzeum Warszawy</w:t>
      </w:r>
      <w:r>
        <w:rPr>
          <w:rFonts w:ascii="Arial" w:hAnsi="Arial" w:cs="Arial"/>
          <w:b/>
          <w:sz w:val="20"/>
          <w:szCs w:val="20"/>
        </w:rPr>
        <w:t>”</w:t>
      </w:r>
    </w:p>
    <w:p w:rsidR="00EF24A4" w:rsidRPr="00A41139" w:rsidRDefault="00EF24A4" w:rsidP="00EF24A4">
      <w:pPr>
        <w:spacing w:after="120"/>
        <w:jc w:val="center"/>
        <w:rPr>
          <w:rFonts w:ascii="Arial" w:hAnsi="Arial" w:cs="Arial"/>
          <w:b/>
          <w:sz w:val="20"/>
          <w:szCs w:val="20"/>
        </w:rPr>
      </w:pPr>
    </w:p>
    <w:p w:rsidR="00EF24A4" w:rsidRPr="003610DE" w:rsidRDefault="00EF24A4" w:rsidP="003610DE">
      <w:pPr>
        <w:spacing w:after="120"/>
        <w:jc w:val="center"/>
        <w:rPr>
          <w:rFonts w:ascii="Arial" w:hAnsi="Arial" w:cs="Arial"/>
          <w:b/>
          <w:sz w:val="20"/>
          <w:szCs w:val="20"/>
        </w:rPr>
      </w:pPr>
      <w:r w:rsidRPr="00A41139">
        <w:rPr>
          <w:rFonts w:ascii="Arial" w:hAnsi="Arial" w:cs="Arial"/>
          <w:b/>
          <w:sz w:val="20"/>
          <w:szCs w:val="20"/>
        </w:rPr>
        <w:t xml:space="preserve">Informacja o przynależności Wykonawcy do grupy kapitałowej </w:t>
      </w:r>
      <w:r w:rsidRPr="00A41139">
        <w:rPr>
          <w:rStyle w:val="Odwoanieprzypisudolnego"/>
          <w:rFonts w:ascii="Arial" w:hAnsi="Arial" w:cs="Arial"/>
          <w:b/>
          <w:sz w:val="20"/>
          <w:szCs w:val="20"/>
        </w:rPr>
        <w:footnoteReference w:id="1"/>
      </w:r>
    </w:p>
    <w:p w:rsidR="00EF24A4" w:rsidRPr="00A41139" w:rsidRDefault="00EF24A4" w:rsidP="00EF24A4">
      <w:pPr>
        <w:spacing w:line="276" w:lineRule="auto"/>
        <w:jc w:val="both"/>
        <w:rPr>
          <w:rFonts w:ascii="Arial" w:hAnsi="Arial" w:cs="Arial"/>
          <w:bCs/>
          <w:sz w:val="20"/>
          <w:szCs w:val="20"/>
        </w:rPr>
      </w:pPr>
    </w:p>
    <w:p w:rsidR="00EF24A4" w:rsidRPr="00A41139" w:rsidRDefault="00EF24A4" w:rsidP="00EF24A4">
      <w:pPr>
        <w:spacing w:line="276" w:lineRule="auto"/>
        <w:jc w:val="both"/>
        <w:rPr>
          <w:rFonts w:ascii="Arial" w:hAnsi="Arial" w:cs="Arial"/>
          <w:bCs/>
          <w:sz w:val="20"/>
          <w:szCs w:val="20"/>
        </w:rPr>
      </w:pPr>
      <w:r w:rsidRPr="00A41139">
        <w:rPr>
          <w:rFonts w:ascii="Arial" w:hAnsi="Arial" w:cs="Arial"/>
          <w:bCs/>
          <w:sz w:val="20"/>
          <w:szCs w:val="20"/>
        </w:rPr>
        <w:t xml:space="preserve">Na podstawie art. 26 ust. 2d </w:t>
      </w:r>
      <w:r w:rsidRPr="00A41139">
        <w:rPr>
          <w:rFonts w:ascii="Arial" w:hAnsi="Arial" w:cs="Arial"/>
          <w:sz w:val="20"/>
          <w:szCs w:val="20"/>
        </w:rPr>
        <w:t xml:space="preserve">ustawy z dnia 29 stycznia 2004r. - Prawo zamówień publicznych (Dz. U. z 2010 r. Nr 113, poz. 759 z późn. zm.) </w:t>
      </w:r>
      <w:r w:rsidRPr="00A41139">
        <w:rPr>
          <w:rFonts w:ascii="Arial" w:hAnsi="Arial" w:cs="Arial"/>
          <w:bCs/>
          <w:sz w:val="20"/>
          <w:szCs w:val="20"/>
        </w:rPr>
        <w:t xml:space="preserve">oświadczam, że: </w:t>
      </w:r>
      <w:r w:rsidRPr="00A41139">
        <w:rPr>
          <w:rFonts w:ascii="Arial" w:hAnsi="Arial" w:cs="Arial"/>
          <w:b/>
          <w:sz w:val="20"/>
          <w:szCs w:val="20"/>
        </w:rPr>
        <w:t>należę/</w:t>
      </w:r>
      <w:r w:rsidRPr="00A41139">
        <w:rPr>
          <w:rFonts w:ascii="Arial" w:hAnsi="Arial" w:cs="Arial"/>
          <w:b/>
          <w:sz w:val="20"/>
          <w:szCs w:val="20"/>
          <w:u w:val="single"/>
        </w:rPr>
        <w:t>nie należę</w:t>
      </w:r>
      <w:r w:rsidRPr="00A41139">
        <w:rPr>
          <w:rFonts w:ascii="Arial" w:hAnsi="Arial" w:cs="Arial"/>
          <w:b/>
          <w:i/>
          <w:sz w:val="20"/>
          <w:szCs w:val="20"/>
          <w:vertAlign w:val="superscript"/>
        </w:rPr>
        <w:t>*</w:t>
      </w:r>
      <w:r w:rsidRPr="00A41139">
        <w:rPr>
          <w:rFonts w:ascii="Arial" w:hAnsi="Arial" w:cs="Arial"/>
          <w:sz w:val="20"/>
          <w:szCs w:val="20"/>
        </w:rPr>
        <w:t xml:space="preserve"> do grupy kapitałowej  w rozumieniu ustawy z dnia 16 lutego 2007 r. o ochronie konkurencji i konsumentów (Dz. U. Nr 50, poz. 331, z </w:t>
      </w:r>
      <w:proofErr w:type="spellStart"/>
      <w:r w:rsidRPr="00A41139">
        <w:rPr>
          <w:rFonts w:ascii="Arial" w:hAnsi="Arial" w:cs="Arial"/>
          <w:sz w:val="20"/>
          <w:szCs w:val="20"/>
        </w:rPr>
        <w:t>pózn</w:t>
      </w:r>
      <w:proofErr w:type="spellEnd"/>
      <w:r w:rsidRPr="00A41139">
        <w:rPr>
          <w:rFonts w:ascii="Arial" w:hAnsi="Arial" w:cs="Arial"/>
          <w:sz w:val="20"/>
          <w:szCs w:val="20"/>
        </w:rPr>
        <w:t xml:space="preserve">. zm.). </w:t>
      </w:r>
    </w:p>
    <w:p w:rsidR="00EF24A4" w:rsidRPr="00A41139" w:rsidRDefault="00EF24A4" w:rsidP="00EF24A4">
      <w:pPr>
        <w:pStyle w:val="Tekstpodstawowy22"/>
        <w:rPr>
          <w:rFonts w:cs="Arial"/>
          <w:sz w:val="20"/>
        </w:rPr>
      </w:pPr>
    </w:p>
    <w:p w:rsidR="00EF24A4" w:rsidRPr="00A41139" w:rsidRDefault="00EF24A4" w:rsidP="00EF24A4">
      <w:pPr>
        <w:pStyle w:val="Tekstpodstawowy22"/>
        <w:rPr>
          <w:rFonts w:cs="Arial"/>
          <w:sz w:val="20"/>
        </w:rPr>
      </w:pPr>
    </w:p>
    <w:p w:rsidR="00EF24A4" w:rsidRPr="00A41139" w:rsidRDefault="00EF24A4" w:rsidP="00EF24A4">
      <w:pPr>
        <w:pStyle w:val="Tekstpodstawowy22"/>
        <w:rPr>
          <w:rFonts w:cs="Arial"/>
          <w:sz w:val="20"/>
        </w:rPr>
      </w:pPr>
      <w:r w:rsidRPr="00A41139">
        <w:rPr>
          <w:rFonts w:cs="Arial"/>
          <w:sz w:val="20"/>
        </w:rPr>
        <w:t xml:space="preserve">…………………….., dnia …………………. </w:t>
      </w:r>
      <w:r w:rsidRPr="00A41139">
        <w:rPr>
          <w:rFonts w:cs="Arial"/>
          <w:sz w:val="20"/>
        </w:rPr>
        <w:tab/>
        <w:t xml:space="preserve"> ………………………………………..</w:t>
      </w:r>
    </w:p>
    <w:p w:rsidR="00EF24A4" w:rsidRPr="00620DF7" w:rsidRDefault="00EF24A4" w:rsidP="00620DF7">
      <w:pPr>
        <w:ind w:left="4956" w:firstLine="708"/>
        <w:rPr>
          <w:rFonts w:ascii="Arial" w:hAnsi="Arial" w:cs="Arial"/>
          <w:i/>
          <w:sz w:val="20"/>
          <w:szCs w:val="20"/>
        </w:rPr>
      </w:pPr>
      <w:r w:rsidRPr="00A41139">
        <w:rPr>
          <w:rFonts w:ascii="Arial" w:hAnsi="Arial" w:cs="Arial"/>
          <w:i/>
          <w:sz w:val="20"/>
          <w:szCs w:val="20"/>
        </w:rPr>
        <w:t>(podpis Wykonawcy)</w:t>
      </w:r>
    </w:p>
    <w:p w:rsidR="00EF24A4" w:rsidRPr="00A41139" w:rsidRDefault="00EF24A4" w:rsidP="00EF24A4">
      <w:pPr>
        <w:jc w:val="both"/>
        <w:rPr>
          <w:rFonts w:ascii="Arial" w:hAnsi="Arial" w:cs="Arial"/>
          <w:sz w:val="20"/>
          <w:szCs w:val="20"/>
        </w:rPr>
      </w:pPr>
    </w:p>
    <w:p w:rsidR="00EF24A4" w:rsidRPr="00A41139" w:rsidRDefault="00EF24A4" w:rsidP="00EF24A4">
      <w:pPr>
        <w:jc w:val="both"/>
        <w:rPr>
          <w:rFonts w:ascii="Arial" w:hAnsi="Arial" w:cs="Arial"/>
          <w:sz w:val="20"/>
          <w:szCs w:val="20"/>
        </w:rPr>
      </w:pPr>
      <w:r w:rsidRPr="00A41139">
        <w:rPr>
          <w:rFonts w:ascii="Arial" w:hAnsi="Arial" w:cs="Arial"/>
          <w:sz w:val="20"/>
          <w:szCs w:val="20"/>
          <w:vertAlign w:val="superscript"/>
        </w:rPr>
        <w:t>*</w:t>
      </w:r>
      <w:r w:rsidRPr="00A41139">
        <w:rPr>
          <w:rFonts w:ascii="Arial" w:hAnsi="Arial" w:cs="Arial"/>
          <w:sz w:val="20"/>
          <w:szCs w:val="20"/>
        </w:rPr>
        <w:t xml:space="preserve"> niepotrzebne skreślić</w:t>
      </w:r>
    </w:p>
    <w:p w:rsidR="00EF24A4" w:rsidRPr="00A41139" w:rsidRDefault="00EF24A4" w:rsidP="00EF24A4">
      <w:pPr>
        <w:spacing w:line="360" w:lineRule="auto"/>
        <w:jc w:val="both"/>
        <w:rPr>
          <w:rFonts w:ascii="Arial" w:hAnsi="Arial" w:cs="Arial"/>
          <w:bCs/>
          <w:sz w:val="20"/>
          <w:szCs w:val="20"/>
        </w:rPr>
      </w:pPr>
    </w:p>
    <w:p w:rsidR="00EF24A4" w:rsidRDefault="00EF24A4" w:rsidP="00EF24A4">
      <w:pPr>
        <w:jc w:val="both"/>
        <w:rPr>
          <w:rFonts w:ascii="Arial" w:hAnsi="Arial" w:cs="Arial"/>
          <w:sz w:val="20"/>
          <w:szCs w:val="20"/>
        </w:rPr>
      </w:pPr>
      <w:r w:rsidRPr="00A41139">
        <w:rPr>
          <w:rFonts w:ascii="Arial" w:hAnsi="Arial" w:cs="Arial"/>
          <w:sz w:val="20"/>
          <w:szCs w:val="20"/>
        </w:rPr>
        <w:t xml:space="preserve">W przypadku, gdy wykonawca </w:t>
      </w:r>
      <w:r w:rsidRPr="00A41139">
        <w:rPr>
          <w:rFonts w:ascii="Arial" w:hAnsi="Arial" w:cs="Arial"/>
          <w:b/>
          <w:sz w:val="20"/>
          <w:szCs w:val="20"/>
          <w:u w:val="single"/>
        </w:rPr>
        <w:t>należy</w:t>
      </w:r>
      <w:r w:rsidRPr="00A41139">
        <w:rPr>
          <w:rFonts w:ascii="Arial" w:hAnsi="Arial" w:cs="Arial"/>
          <w:sz w:val="20"/>
          <w:szCs w:val="20"/>
        </w:rPr>
        <w:t xml:space="preserve"> do grupy kapitałowej wraz z ofertą składa listę podmiotów należących do tej samej grupy kapitałowej.</w:t>
      </w:r>
    </w:p>
    <w:p w:rsidR="00EF24A4" w:rsidRPr="00620DF7" w:rsidRDefault="00EF24A4" w:rsidP="00EF24A4">
      <w:pPr>
        <w:jc w:val="both"/>
        <w:rPr>
          <w:rFonts w:ascii="Arial" w:hAnsi="Arial" w:cs="Arial"/>
          <w:sz w:val="20"/>
          <w:szCs w:val="20"/>
          <w:vertAlign w:val="superscript"/>
        </w:rPr>
      </w:pPr>
      <w:r w:rsidRPr="00A41139">
        <w:rPr>
          <w:rFonts w:ascii="Arial" w:hAnsi="Arial" w:cs="Arial"/>
          <w:sz w:val="20"/>
          <w:szCs w:val="20"/>
          <w:u w:val="single"/>
        </w:rPr>
        <w:t>Lista podmiotów należących do grupy kapitałowej</w:t>
      </w:r>
      <w:r w:rsidRPr="00A41139">
        <w:rPr>
          <w:rFonts w:ascii="Arial" w:hAnsi="Arial" w:cs="Arial"/>
          <w:sz w:val="20"/>
          <w:szCs w:val="20"/>
        </w:rPr>
        <w:t>:</w:t>
      </w:r>
      <w:r w:rsidRPr="00A41139">
        <w:rPr>
          <w:rFonts w:ascii="Arial" w:hAnsi="Arial" w:cs="Arial"/>
          <w:b/>
          <w:sz w:val="20"/>
          <w:szCs w:val="20"/>
          <w:vertAlign w:val="superscript"/>
        </w:rPr>
        <w:t>*</w:t>
      </w:r>
    </w:p>
    <w:p w:rsidR="00EF24A4" w:rsidRPr="00A41139" w:rsidRDefault="00EF24A4" w:rsidP="00EF24A4">
      <w:pPr>
        <w:numPr>
          <w:ilvl w:val="1"/>
          <w:numId w:val="4"/>
        </w:numPr>
        <w:suppressAutoHyphens/>
        <w:spacing w:after="0" w:line="360" w:lineRule="auto"/>
        <w:jc w:val="both"/>
        <w:rPr>
          <w:rFonts w:ascii="Arial" w:hAnsi="Arial" w:cs="Arial"/>
          <w:bCs/>
          <w:sz w:val="20"/>
          <w:szCs w:val="20"/>
        </w:rPr>
      </w:pPr>
      <w:r w:rsidRPr="00A41139">
        <w:rPr>
          <w:rFonts w:ascii="Arial" w:hAnsi="Arial" w:cs="Arial"/>
          <w:sz w:val="20"/>
          <w:szCs w:val="20"/>
        </w:rPr>
        <w:t>_________________________________</w:t>
      </w:r>
    </w:p>
    <w:p w:rsidR="00EF24A4" w:rsidRPr="00A41139" w:rsidRDefault="00EF24A4" w:rsidP="00EF24A4">
      <w:pPr>
        <w:numPr>
          <w:ilvl w:val="1"/>
          <w:numId w:val="4"/>
        </w:numPr>
        <w:suppressAutoHyphens/>
        <w:spacing w:after="0" w:line="360" w:lineRule="auto"/>
        <w:jc w:val="both"/>
        <w:rPr>
          <w:rFonts w:ascii="Arial" w:hAnsi="Arial" w:cs="Arial"/>
          <w:bCs/>
          <w:sz w:val="20"/>
          <w:szCs w:val="20"/>
        </w:rPr>
      </w:pPr>
      <w:r w:rsidRPr="00A41139">
        <w:rPr>
          <w:rFonts w:ascii="Arial" w:hAnsi="Arial" w:cs="Arial"/>
          <w:sz w:val="20"/>
          <w:szCs w:val="20"/>
        </w:rPr>
        <w:t>_________________________________</w:t>
      </w:r>
    </w:p>
    <w:p w:rsidR="00EF24A4" w:rsidRPr="00A41139" w:rsidRDefault="00EF24A4" w:rsidP="00EF24A4">
      <w:pPr>
        <w:numPr>
          <w:ilvl w:val="1"/>
          <w:numId w:val="4"/>
        </w:numPr>
        <w:suppressAutoHyphens/>
        <w:spacing w:after="0" w:line="360" w:lineRule="auto"/>
        <w:jc w:val="both"/>
        <w:rPr>
          <w:rFonts w:ascii="Arial" w:hAnsi="Arial" w:cs="Arial"/>
          <w:bCs/>
          <w:sz w:val="20"/>
          <w:szCs w:val="20"/>
        </w:rPr>
      </w:pPr>
      <w:r w:rsidRPr="00A41139">
        <w:rPr>
          <w:rFonts w:ascii="Arial" w:hAnsi="Arial" w:cs="Arial"/>
          <w:sz w:val="20"/>
          <w:szCs w:val="20"/>
        </w:rPr>
        <w:t>_________________________________</w:t>
      </w:r>
    </w:p>
    <w:p w:rsidR="00EF24A4" w:rsidRPr="00620DF7" w:rsidRDefault="00EF24A4" w:rsidP="00620DF7">
      <w:pPr>
        <w:numPr>
          <w:ilvl w:val="1"/>
          <w:numId w:val="4"/>
        </w:numPr>
        <w:suppressAutoHyphens/>
        <w:spacing w:after="0" w:line="360" w:lineRule="auto"/>
        <w:jc w:val="both"/>
        <w:rPr>
          <w:rFonts w:ascii="Arial" w:hAnsi="Arial" w:cs="Arial"/>
          <w:bCs/>
          <w:sz w:val="20"/>
          <w:szCs w:val="20"/>
        </w:rPr>
      </w:pPr>
      <w:r w:rsidRPr="00A41139">
        <w:rPr>
          <w:rFonts w:ascii="Arial" w:hAnsi="Arial" w:cs="Arial"/>
          <w:sz w:val="20"/>
          <w:szCs w:val="20"/>
        </w:rPr>
        <w:t>_________________________________</w:t>
      </w:r>
    </w:p>
    <w:p w:rsidR="00EF24A4" w:rsidRDefault="00EF24A4"/>
    <w:p w:rsidR="0047370A" w:rsidRDefault="0047370A"/>
    <w:p w:rsidR="0047370A" w:rsidRDefault="0047370A"/>
    <w:p w:rsidR="0047370A" w:rsidRDefault="0047370A" w:rsidP="00495F63">
      <w:pPr>
        <w:pStyle w:val="Tekstpodstawowy"/>
        <w:numPr>
          <w:ilvl w:val="0"/>
          <w:numId w:val="0"/>
        </w:numPr>
        <w:tabs>
          <w:tab w:val="left" w:pos="6521"/>
        </w:tabs>
        <w:ind w:left="357" w:hanging="357"/>
        <w:jc w:val="right"/>
        <w:rPr>
          <w:rFonts w:ascii="Arial" w:hAnsi="Arial" w:cs="Arial"/>
          <w:b/>
          <w:sz w:val="20"/>
        </w:rPr>
      </w:pPr>
      <w:r w:rsidRPr="00A41139">
        <w:rPr>
          <w:rFonts w:ascii="Arial" w:hAnsi="Arial" w:cs="Arial"/>
          <w:b/>
          <w:sz w:val="20"/>
        </w:rPr>
        <w:t xml:space="preserve">Załącznik numer </w:t>
      </w:r>
      <w:r>
        <w:rPr>
          <w:rFonts w:ascii="Arial" w:hAnsi="Arial" w:cs="Arial"/>
          <w:b/>
          <w:sz w:val="20"/>
        </w:rPr>
        <w:t xml:space="preserve">6 </w:t>
      </w:r>
      <w:r w:rsidRPr="00A41139">
        <w:rPr>
          <w:rFonts w:ascii="Arial" w:hAnsi="Arial" w:cs="Arial"/>
          <w:b/>
          <w:sz w:val="20"/>
        </w:rPr>
        <w:t>do SIWZ</w:t>
      </w:r>
    </w:p>
    <w:p w:rsidR="00495F63" w:rsidRPr="00495F63" w:rsidRDefault="00495F63" w:rsidP="00495F63">
      <w:pPr>
        <w:pStyle w:val="Tekstpodstawowy"/>
        <w:numPr>
          <w:ilvl w:val="0"/>
          <w:numId w:val="0"/>
        </w:numPr>
        <w:tabs>
          <w:tab w:val="left" w:pos="6521"/>
        </w:tabs>
        <w:ind w:left="357" w:hanging="357"/>
        <w:jc w:val="right"/>
        <w:rPr>
          <w:rFonts w:ascii="Arial" w:hAnsi="Arial" w:cs="Arial"/>
          <w:b/>
          <w:sz w:val="20"/>
        </w:rPr>
      </w:pPr>
    </w:p>
    <w:p w:rsidR="0047370A" w:rsidRPr="007A0BEC" w:rsidRDefault="0047370A" w:rsidP="0047370A">
      <w:pPr>
        <w:pStyle w:val="Tytu"/>
        <w:spacing w:after="0" w:line="240" w:lineRule="auto"/>
        <w:rPr>
          <w:rFonts w:ascii="Arial" w:hAnsi="Arial" w:cs="Arial"/>
          <w:i w:val="0"/>
          <w:sz w:val="22"/>
          <w:szCs w:val="20"/>
        </w:rPr>
      </w:pPr>
      <w:r w:rsidRPr="007A0BEC">
        <w:rPr>
          <w:rFonts w:ascii="Arial" w:hAnsi="Arial" w:cs="Arial"/>
          <w:i w:val="0"/>
          <w:sz w:val="22"/>
          <w:szCs w:val="20"/>
        </w:rPr>
        <w:t>ISTOTNE POSTANOWIENIA UMOWY</w:t>
      </w:r>
    </w:p>
    <w:p w:rsidR="00495F63" w:rsidRPr="0079457A" w:rsidRDefault="00495F63" w:rsidP="00495F63">
      <w:pPr>
        <w:pStyle w:val="Podtytu"/>
        <w:spacing w:after="0" w:line="360" w:lineRule="auto"/>
        <w:jc w:val="left"/>
        <w:rPr>
          <w:rFonts w:ascii="Times New Roman" w:hAnsi="Times New Roman" w:cs="Times New Roman"/>
          <w:lang w:eastAsia="ar-SA"/>
        </w:rPr>
      </w:pPr>
    </w:p>
    <w:p w:rsidR="00495F63" w:rsidRPr="00495F63" w:rsidRDefault="00495F63" w:rsidP="00495F63">
      <w:pPr>
        <w:pStyle w:val="Podtytu"/>
        <w:spacing w:after="0" w:line="240" w:lineRule="auto"/>
        <w:jc w:val="both"/>
        <w:rPr>
          <w:sz w:val="20"/>
          <w:szCs w:val="20"/>
          <w:lang w:eastAsia="ar-SA"/>
        </w:rPr>
      </w:pPr>
      <w:r w:rsidRPr="00495F63">
        <w:rPr>
          <w:sz w:val="20"/>
          <w:szCs w:val="20"/>
          <w:lang w:eastAsia="ar-SA"/>
        </w:rPr>
        <w:t>zawarta w dniu …………… 2016 r. w Warszawie pomiędzy:</w:t>
      </w:r>
    </w:p>
    <w:p w:rsidR="00495F63" w:rsidRPr="00495F63" w:rsidRDefault="00495F63" w:rsidP="00495F63">
      <w:pPr>
        <w:pStyle w:val="Podtytu"/>
        <w:spacing w:after="0" w:line="240" w:lineRule="auto"/>
        <w:jc w:val="both"/>
        <w:rPr>
          <w:sz w:val="20"/>
          <w:szCs w:val="20"/>
          <w:lang w:eastAsia="ar-SA"/>
        </w:rPr>
      </w:pPr>
    </w:p>
    <w:p w:rsidR="00495F63" w:rsidRPr="00495F63" w:rsidRDefault="00495F63" w:rsidP="00495F63">
      <w:pPr>
        <w:adjustRightInd w:val="0"/>
        <w:spacing w:after="0" w:line="240" w:lineRule="auto"/>
        <w:jc w:val="both"/>
        <w:rPr>
          <w:rFonts w:ascii="Arial" w:hAnsi="Arial" w:cs="Arial"/>
          <w:sz w:val="20"/>
          <w:szCs w:val="20"/>
          <w:lang w:eastAsia="ar-SA"/>
        </w:rPr>
      </w:pPr>
      <w:r w:rsidRPr="00495F63">
        <w:rPr>
          <w:rFonts w:ascii="Arial" w:hAnsi="Arial" w:cs="Arial"/>
          <w:b/>
          <w:sz w:val="20"/>
          <w:szCs w:val="20"/>
          <w:lang w:eastAsia="ar-SA"/>
        </w:rPr>
        <w:t>Muzeum Warszawy</w:t>
      </w:r>
      <w:r w:rsidRPr="00495F63">
        <w:rPr>
          <w:rFonts w:ascii="Arial" w:hAnsi="Arial" w:cs="Arial"/>
          <w:sz w:val="20"/>
          <w:szCs w:val="20"/>
          <w:lang w:eastAsia="ar-SA"/>
        </w:rPr>
        <w:t xml:space="preserve">, z siedzibą w Warszawie przy Rynku Starego Miasta 28, wpisanym do rejestru instytucji kultury prowadzonego przez Prezydenta m. st. Warszawy pod numerem RIK/8/2000/SPW, REGON: 016387044, NIP: 5251290392, </w:t>
      </w:r>
    </w:p>
    <w:p w:rsidR="00495F63" w:rsidRPr="00495F63" w:rsidRDefault="00495F63" w:rsidP="00495F63">
      <w:pPr>
        <w:adjustRightInd w:val="0"/>
        <w:spacing w:after="0" w:line="240" w:lineRule="auto"/>
        <w:jc w:val="both"/>
        <w:rPr>
          <w:rFonts w:ascii="Arial" w:hAnsi="Arial" w:cs="Arial"/>
          <w:sz w:val="20"/>
          <w:szCs w:val="20"/>
          <w:lang w:eastAsia="ar-SA"/>
        </w:rPr>
      </w:pPr>
      <w:r w:rsidRPr="00495F63">
        <w:rPr>
          <w:rFonts w:ascii="Arial" w:hAnsi="Arial" w:cs="Arial"/>
          <w:sz w:val="20"/>
          <w:szCs w:val="20"/>
          <w:lang w:eastAsia="ar-SA"/>
        </w:rPr>
        <w:t xml:space="preserve">które reprezentuje: </w:t>
      </w:r>
    </w:p>
    <w:p w:rsidR="00495F63" w:rsidRPr="00495F63" w:rsidRDefault="00495F63" w:rsidP="00495F63">
      <w:pPr>
        <w:adjustRightInd w:val="0"/>
        <w:spacing w:after="0" w:line="240" w:lineRule="auto"/>
        <w:jc w:val="both"/>
        <w:rPr>
          <w:rFonts w:ascii="Arial" w:hAnsi="Arial" w:cs="Arial"/>
          <w:sz w:val="20"/>
          <w:szCs w:val="20"/>
          <w:lang w:eastAsia="ar-SA"/>
        </w:rPr>
      </w:pPr>
      <w:r w:rsidRPr="00495F63">
        <w:rPr>
          <w:rFonts w:ascii="Arial" w:hAnsi="Arial" w:cs="Arial"/>
          <w:b/>
          <w:sz w:val="20"/>
          <w:szCs w:val="20"/>
          <w:lang w:eastAsia="ar-SA"/>
        </w:rPr>
        <w:t xml:space="preserve">Pani  Ewa </w:t>
      </w:r>
      <w:proofErr w:type="spellStart"/>
      <w:r w:rsidRPr="00495F63">
        <w:rPr>
          <w:rFonts w:ascii="Arial" w:hAnsi="Arial" w:cs="Arial"/>
          <w:b/>
          <w:sz w:val="20"/>
          <w:szCs w:val="20"/>
          <w:lang w:eastAsia="ar-SA"/>
        </w:rPr>
        <w:t>Nekanda</w:t>
      </w:r>
      <w:proofErr w:type="spellEnd"/>
      <w:r w:rsidRPr="00495F63">
        <w:rPr>
          <w:rFonts w:ascii="Arial" w:hAnsi="Arial" w:cs="Arial"/>
          <w:b/>
          <w:sz w:val="20"/>
          <w:szCs w:val="20"/>
          <w:lang w:eastAsia="ar-SA"/>
        </w:rPr>
        <w:t>-Trepka</w:t>
      </w:r>
      <w:r w:rsidRPr="00495F63">
        <w:rPr>
          <w:rFonts w:ascii="Arial" w:hAnsi="Arial" w:cs="Arial"/>
          <w:sz w:val="20"/>
          <w:szCs w:val="20"/>
          <w:lang w:eastAsia="ar-SA"/>
        </w:rPr>
        <w:t xml:space="preserve"> – Dyrektor Muzeum Warszawy, przy kontrasygnacie Głównej Księgowej </w:t>
      </w:r>
      <w:r w:rsidRPr="00495F63">
        <w:rPr>
          <w:rFonts w:ascii="Arial" w:hAnsi="Arial" w:cs="Arial"/>
          <w:b/>
          <w:sz w:val="20"/>
          <w:szCs w:val="20"/>
          <w:lang w:eastAsia="ar-SA"/>
        </w:rPr>
        <w:t xml:space="preserve">Pani Krystyny </w:t>
      </w:r>
      <w:proofErr w:type="spellStart"/>
      <w:r w:rsidRPr="00495F63">
        <w:rPr>
          <w:rFonts w:ascii="Arial" w:hAnsi="Arial" w:cs="Arial"/>
          <w:b/>
          <w:sz w:val="20"/>
          <w:szCs w:val="20"/>
          <w:lang w:eastAsia="ar-SA"/>
        </w:rPr>
        <w:t>Salamonik</w:t>
      </w:r>
      <w:proofErr w:type="spellEnd"/>
      <w:r w:rsidRPr="00495F63">
        <w:rPr>
          <w:rFonts w:ascii="Arial" w:hAnsi="Arial" w:cs="Arial"/>
          <w:b/>
          <w:sz w:val="20"/>
          <w:szCs w:val="20"/>
          <w:lang w:eastAsia="ar-SA"/>
        </w:rPr>
        <w:t>-Latos</w:t>
      </w:r>
      <w:r w:rsidRPr="00495F63">
        <w:rPr>
          <w:rFonts w:ascii="Arial" w:hAnsi="Arial" w:cs="Arial"/>
          <w:sz w:val="20"/>
          <w:szCs w:val="20"/>
          <w:lang w:eastAsia="ar-SA"/>
        </w:rPr>
        <w:t>,</w:t>
      </w:r>
    </w:p>
    <w:p w:rsidR="00495F63" w:rsidRPr="00495F63" w:rsidRDefault="00495F63" w:rsidP="00495F63">
      <w:pPr>
        <w:pStyle w:val="Domylnie"/>
        <w:spacing w:after="0" w:line="240" w:lineRule="auto"/>
        <w:jc w:val="both"/>
        <w:rPr>
          <w:rFonts w:ascii="Arial" w:hAnsi="Arial" w:cs="Arial"/>
        </w:rPr>
      </w:pPr>
      <w:r w:rsidRPr="00495F63">
        <w:rPr>
          <w:rFonts w:ascii="Arial" w:hAnsi="Arial" w:cs="Arial"/>
        </w:rPr>
        <w:t>zwanym dalej „</w:t>
      </w:r>
      <w:r w:rsidRPr="00495F63">
        <w:rPr>
          <w:rFonts w:ascii="Arial" w:hAnsi="Arial" w:cs="Arial"/>
          <w:b/>
        </w:rPr>
        <w:t>Muzeum</w:t>
      </w:r>
      <w:r w:rsidRPr="00495F63">
        <w:rPr>
          <w:rFonts w:ascii="Arial" w:hAnsi="Arial" w:cs="Arial"/>
        </w:rPr>
        <w:t>”</w:t>
      </w:r>
    </w:p>
    <w:p w:rsidR="00495F63" w:rsidRPr="00495F63" w:rsidRDefault="00495F63" w:rsidP="00495F63">
      <w:pPr>
        <w:pStyle w:val="Tekstpodstawowy21"/>
        <w:spacing w:after="0" w:line="240" w:lineRule="auto"/>
        <w:jc w:val="both"/>
        <w:rPr>
          <w:rFonts w:ascii="Arial" w:hAnsi="Arial" w:cs="Arial"/>
          <w:sz w:val="20"/>
        </w:rPr>
      </w:pPr>
      <w:r w:rsidRPr="00495F63">
        <w:rPr>
          <w:rFonts w:ascii="Arial" w:hAnsi="Arial" w:cs="Arial"/>
          <w:sz w:val="20"/>
        </w:rPr>
        <w:t>a</w:t>
      </w:r>
    </w:p>
    <w:p w:rsidR="00495F63" w:rsidRPr="00495F63" w:rsidRDefault="00495F63" w:rsidP="00495F63">
      <w:pPr>
        <w:pStyle w:val="Tekstpodstawowy21"/>
        <w:spacing w:after="0" w:line="240" w:lineRule="auto"/>
        <w:jc w:val="both"/>
        <w:rPr>
          <w:rFonts w:ascii="Arial" w:hAnsi="Arial" w:cs="Arial"/>
          <w:sz w:val="20"/>
        </w:rPr>
      </w:pPr>
      <w:r w:rsidRPr="00495F63">
        <w:rPr>
          <w:rFonts w:ascii="Arial" w:hAnsi="Arial" w:cs="Arial"/>
          <w:sz w:val="20"/>
        </w:rPr>
        <w:t>………………………………………………………………………………………………..., zwanym dalej „</w:t>
      </w:r>
      <w:r w:rsidRPr="00495F63">
        <w:rPr>
          <w:rFonts w:ascii="Arial" w:hAnsi="Arial" w:cs="Arial"/>
          <w:b/>
          <w:sz w:val="20"/>
        </w:rPr>
        <w:t>Wykonawcą</w:t>
      </w:r>
      <w:r w:rsidRPr="00495F63">
        <w:rPr>
          <w:rFonts w:ascii="Arial" w:hAnsi="Arial" w:cs="Arial"/>
          <w:sz w:val="20"/>
        </w:rPr>
        <w:t>”,</w:t>
      </w:r>
    </w:p>
    <w:p w:rsidR="00495F63" w:rsidRPr="00495F63" w:rsidRDefault="00495F63" w:rsidP="00495F63">
      <w:pPr>
        <w:pStyle w:val="Tekstpodstawowy21"/>
        <w:spacing w:after="0" w:line="240" w:lineRule="auto"/>
        <w:jc w:val="both"/>
        <w:rPr>
          <w:rFonts w:ascii="Arial" w:hAnsi="Arial" w:cs="Arial"/>
          <w:sz w:val="20"/>
        </w:rPr>
      </w:pPr>
      <w:r w:rsidRPr="00495F63">
        <w:rPr>
          <w:rFonts w:ascii="Arial" w:hAnsi="Arial" w:cs="Arial"/>
          <w:sz w:val="20"/>
        </w:rPr>
        <w:t>łącznie zwanymi dalej „</w:t>
      </w:r>
      <w:r w:rsidRPr="00495F63">
        <w:rPr>
          <w:rFonts w:ascii="Arial" w:hAnsi="Arial" w:cs="Arial"/>
          <w:b/>
          <w:sz w:val="20"/>
        </w:rPr>
        <w:t>Stronami</w:t>
      </w:r>
      <w:r w:rsidRPr="00495F63">
        <w:rPr>
          <w:rFonts w:ascii="Arial" w:hAnsi="Arial" w:cs="Arial"/>
          <w:sz w:val="20"/>
        </w:rPr>
        <w:t>”.</w:t>
      </w:r>
    </w:p>
    <w:p w:rsidR="00495F63" w:rsidRPr="00495F63" w:rsidRDefault="00495F63" w:rsidP="00495F63">
      <w:pPr>
        <w:pStyle w:val="Domylnie"/>
        <w:spacing w:after="0" w:line="240" w:lineRule="auto"/>
        <w:jc w:val="both"/>
        <w:rPr>
          <w:rFonts w:ascii="Arial" w:hAnsi="Arial" w:cs="Arial"/>
        </w:rPr>
      </w:pPr>
    </w:p>
    <w:p w:rsidR="00495F63" w:rsidRPr="00495F63" w:rsidRDefault="00495F63" w:rsidP="00495F63">
      <w:pPr>
        <w:pStyle w:val="Tekstpodstawowy21"/>
        <w:spacing w:after="0" w:line="240" w:lineRule="auto"/>
        <w:jc w:val="both"/>
        <w:rPr>
          <w:rFonts w:ascii="Arial" w:hAnsi="Arial" w:cs="Arial"/>
          <w:sz w:val="20"/>
        </w:rPr>
      </w:pPr>
      <w:r w:rsidRPr="00495F63">
        <w:rPr>
          <w:rFonts w:ascii="Arial" w:hAnsi="Arial" w:cs="Arial"/>
          <w:sz w:val="20"/>
        </w:rPr>
        <w:t xml:space="preserve">Umowa zostaje zawarta w wyniku przeprowadzenia postępowania o udzielenie zamówienia publicznego w trybie przetargu nieograniczonego na podstawie ustawy z dnia 29 stycznia 2004 r. Prawo zamówień publicznych (Dz. U. z 2015 r. poz. 2164 </w:t>
      </w:r>
      <w:proofErr w:type="spellStart"/>
      <w:r w:rsidRPr="00495F63">
        <w:rPr>
          <w:rFonts w:ascii="Arial" w:hAnsi="Arial" w:cs="Arial"/>
          <w:sz w:val="20"/>
        </w:rPr>
        <w:t>t.j</w:t>
      </w:r>
      <w:proofErr w:type="spellEnd"/>
      <w:r w:rsidRPr="00495F63">
        <w:rPr>
          <w:rFonts w:ascii="Arial" w:hAnsi="Arial" w:cs="Arial"/>
          <w:sz w:val="20"/>
        </w:rPr>
        <w:t>.).</w:t>
      </w:r>
    </w:p>
    <w:p w:rsidR="00495F63" w:rsidRPr="00495F63" w:rsidRDefault="00495F63" w:rsidP="00495F63">
      <w:pPr>
        <w:pStyle w:val="Domylnie"/>
        <w:spacing w:after="0" w:line="240" w:lineRule="auto"/>
        <w:jc w:val="both"/>
        <w:rPr>
          <w:rFonts w:ascii="Arial" w:hAnsi="Arial" w:cs="Arial"/>
        </w:rPr>
      </w:pPr>
    </w:p>
    <w:p w:rsidR="00495F63" w:rsidRPr="00495F63" w:rsidRDefault="00495F63" w:rsidP="00495F63">
      <w:pPr>
        <w:pStyle w:val="Domylnie"/>
        <w:spacing w:after="0" w:line="240" w:lineRule="auto"/>
        <w:jc w:val="center"/>
        <w:rPr>
          <w:rFonts w:ascii="Arial" w:hAnsi="Arial" w:cs="Arial"/>
          <w:b/>
        </w:rPr>
      </w:pPr>
      <w:r w:rsidRPr="00495F63">
        <w:rPr>
          <w:rFonts w:ascii="Arial" w:hAnsi="Arial" w:cs="Arial"/>
          <w:b/>
        </w:rPr>
        <w:t>§ 1.</w:t>
      </w:r>
    </w:p>
    <w:p w:rsidR="00495F63" w:rsidRPr="00495F63" w:rsidRDefault="00495F63" w:rsidP="00495F63">
      <w:pPr>
        <w:pStyle w:val="Domylnie"/>
        <w:spacing w:after="0" w:line="240" w:lineRule="auto"/>
        <w:jc w:val="center"/>
        <w:rPr>
          <w:rFonts w:ascii="Arial" w:hAnsi="Arial" w:cs="Arial"/>
        </w:rPr>
      </w:pPr>
      <w:r w:rsidRPr="00495F63">
        <w:rPr>
          <w:rFonts w:ascii="Arial" w:hAnsi="Arial" w:cs="Arial"/>
          <w:b/>
        </w:rPr>
        <w:t>Przedmiot umowy</w:t>
      </w:r>
    </w:p>
    <w:p w:rsidR="00495F63" w:rsidRPr="00495F63" w:rsidRDefault="00495F63" w:rsidP="00495F63">
      <w:pPr>
        <w:pStyle w:val="Domylnie"/>
        <w:numPr>
          <w:ilvl w:val="0"/>
          <w:numId w:val="24"/>
        </w:numPr>
        <w:spacing w:after="0" w:line="240" w:lineRule="auto"/>
        <w:jc w:val="both"/>
        <w:rPr>
          <w:rFonts w:ascii="Arial" w:hAnsi="Arial" w:cs="Arial"/>
        </w:rPr>
      </w:pPr>
      <w:r w:rsidRPr="00495F63">
        <w:rPr>
          <w:rFonts w:ascii="Arial" w:hAnsi="Arial" w:cs="Arial"/>
        </w:rPr>
        <w:t>Przedmiotem niniejszej umowy jest dostawa, sprzedaż i dystrybucja energii cieplnej do następujących obiektów:</w:t>
      </w:r>
    </w:p>
    <w:p w:rsidR="00495F63" w:rsidRPr="00495F63" w:rsidRDefault="00495F63" w:rsidP="00495F63">
      <w:pPr>
        <w:pStyle w:val="Domylnie"/>
        <w:numPr>
          <w:ilvl w:val="1"/>
          <w:numId w:val="24"/>
        </w:numPr>
        <w:spacing w:after="0" w:line="240" w:lineRule="auto"/>
        <w:jc w:val="both"/>
        <w:rPr>
          <w:rFonts w:ascii="Arial" w:hAnsi="Arial" w:cs="Arial"/>
        </w:rPr>
      </w:pPr>
      <w:r w:rsidRPr="00495F63">
        <w:rPr>
          <w:rFonts w:ascii="Arial" w:hAnsi="Arial" w:cs="Arial"/>
        </w:rPr>
        <w:t xml:space="preserve">nieruchomości, w której znajduje się siedziba Muzeum, położonej przy ul. Rynek Starego Miasta 28, 00-272 Warszawa, której Muzeum jest użytkownikiem wieczystym, a właścicielem Skarb Państwa i na którą składa się: 11 kamieniczek biurowo-wystawienniczych podpiwniczonych, stanowiących budynki 7-kondygnacyjne, o łącznej powierzchni użytkowej </w:t>
      </w:r>
      <w:smartTag w:uri="urn:schemas-microsoft-com:office:smarttags" w:element="metricconverter">
        <w:smartTagPr>
          <w:attr w:name="ProductID" w:val="7.228,37 m2"/>
        </w:smartTagPr>
        <w:r w:rsidRPr="00495F63">
          <w:rPr>
            <w:rFonts w:ascii="Arial" w:hAnsi="Arial" w:cs="Arial"/>
          </w:rPr>
          <w:t>7.228,37 m</w:t>
        </w:r>
        <w:r w:rsidRPr="00495F63">
          <w:rPr>
            <w:rFonts w:ascii="Arial" w:hAnsi="Arial" w:cs="Arial"/>
            <w:vertAlign w:val="superscript"/>
          </w:rPr>
          <w:t>2</w:t>
        </w:r>
      </w:smartTag>
      <w:r w:rsidRPr="00495F63">
        <w:rPr>
          <w:rFonts w:ascii="Arial" w:hAnsi="Arial" w:cs="Arial"/>
        </w:rPr>
        <w:t xml:space="preserve"> i kubaturze </w:t>
      </w:r>
      <w:smartTag w:uri="urn:schemas-microsoft-com:office:smarttags" w:element="metricconverter">
        <w:smartTagPr>
          <w:attr w:name="ProductID" w:val="39.898 m3"/>
        </w:smartTagPr>
        <w:r w:rsidRPr="00495F63">
          <w:rPr>
            <w:rFonts w:ascii="Arial" w:hAnsi="Arial" w:cs="Arial"/>
          </w:rPr>
          <w:t>39.898 m</w:t>
        </w:r>
        <w:r w:rsidRPr="00495F63">
          <w:rPr>
            <w:rFonts w:ascii="Arial" w:hAnsi="Arial" w:cs="Arial"/>
            <w:vertAlign w:val="superscript"/>
          </w:rPr>
          <w:t>3</w:t>
        </w:r>
      </w:smartTag>
      <w:r w:rsidRPr="00495F63">
        <w:rPr>
          <w:rFonts w:ascii="Arial" w:hAnsi="Arial" w:cs="Arial"/>
        </w:rPr>
        <w:t>;</w:t>
      </w:r>
    </w:p>
    <w:p w:rsidR="00495F63" w:rsidRPr="00495F63" w:rsidRDefault="00495F63" w:rsidP="00495F63">
      <w:pPr>
        <w:pStyle w:val="Domylnie"/>
        <w:numPr>
          <w:ilvl w:val="1"/>
          <w:numId w:val="24"/>
        </w:numPr>
        <w:spacing w:after="0" w:line="240" w:lineRule="auto"/>
        <w:jc w:val="both"/>
        <w:rPr>
          <w:rFonts w:ascii="Arial" w:hAnsi="Arial" w:cs="Arial"/>
        </w:rPr>
      </w:pPr>
      <w:r w:rsidRPr="00495F63">
        <w:rPr>
          <w:rFonts w:ascii="Arial" w:hAnsi="Arial" w:cs="Arial"/>
        </w:rPr>
        <w:t xml:space="preserve">nieruchomości, w której znajduje się Muzeum Woli – Oddział Muzeum, położonej przy ul. Srebrnej 12, 00-810 Warszawa, której Muzeum jest użytkownikiem wieczystym, a właścicielem Skarb Państwa i na którą składa się: budynek wolnostojący 3-kondygnacyjny, podpiwniczony, o powierzchni użytkowej </w:t>
      </w:r>
      <w:smartTag w:uri="urn:schemas-microsoft-com:office:smarttags" w:element="metricconverter">
        <w:smartTagPr>
          <w:attr w:name="ProductID" w:val="1.079 m2"/>
        </w:smartTagPr>
        <w:r w:rsidRPr="00495F63">
          <w:rPr>
            <w:rFonts w:ascii="Arial" w:hAnsi="Arial" w:cs="Arial"/>
          </w:rPr>
          <w:t>1.079 m</w:t>
        </w:r>
        <w:r w:rsidRPr="00495F63">
          <w:rPr>
            <w:rFonts w:ascii="Arial" w:hAnsi="Arial" w:cs="Arial"/>
            <w:vertAlign w:val="superscript"/>
          </w:rPr>
          <w:t>2</w:t>
        </w:r>
      </w:smartTag>
      <w:r w:rsidRPr="00495F63">
        <w:rPr>
          <w:rFonts w:ascii="Arial" w:hAnsi="Arial" w:cs="Arial"/>
        </w:rPr>
        <w:t xml:space="preserve"> i kubaturze </w:t>
      </w:r>
      <w:smartTag w:uri="urn:schemas-microsoft-com:office:smarttags" w:element="metricconverter">
        <w:smartTagPr>
          <w:attr w:name="ProductID" w:val="4.667 m3"/>
        </w:smartTagPr>
        <w:r w:rsidRPr="00495F63">
          <w:rPr>
            <w:rFonts w:ascii="Arial" w:hAnsi="Arial" w:cs="Arial"/>
          </w:rPr>
          <w:t>4.667 m</w:t>
        </w:r>
        <w:r w:rsidRPr="00495F63">
          <w:rPr>
            <w:rFonts w:ascii="Arial" w:hAnsi="Arial" w:cs="Arial"/>
            <w:vertAlign w:val="superscript"/>
          </w:rPr>
          <w:t>3</w:t>
        </w:r>
      </w:smartTag>
      <w:r w:rsidRPr="00495F63">
        <w:rPr>
          <w:rFonts w:ascii="Arial" w:hAnsi="Arial" w:cs="Arial"/>
        </w:rPr>
        <w:t>, rok budowy 1880.</w:t>
      </w:r>
    </w:p>
    <w:p w:rsidR="00495F63" w:rsidRPr="00495F63" w:rsidRDefault="00495F63" w:rsidP="00495F63">
      <w:pPr>
        <w:pStyle w:val="Domylnie"/>
        <w:numPr>
          <w:ilvl w:val="0"/>
          <w:numId w:val="24"/>
        </w:numPr>
        <w:spacing w:after="0" w:line="240" w:lineRule="auto"/>
        <w:jc w:val="both"/>
        <w:rPr>
          <w:rFonts w:ascii="Arial" w:hAnsi="Arial" w:cs="Arial"/>
          <w:bCs/>
        </w:rPr>
      </w:pPr>
      <w:r w:rsidRPr="00495F63">
        <w:rPr>
          <w:rFonts w:ascii="Arial" w:hAnsi="Arial" w:cs="Arial"/>
          <w:bCs/>
        </w:rPr>
        <w:t>Energia cieplna będzie dostarczana za pośrednictwem nośnika ciepła – gorącej wody, przy pomocy sieci ciepłowniczej należącej do dystrybutora sieci; temperatura zostanie ustalona w tabeli regulacyjnej wody sieciowej, a zmiana wartości zawartych w tabeli nie będzie stanowiła zmiany umowy.</w:t>
      </w:r>
    </w:p>
    <w:p w:rsidR="00495F63" w:rsidRPr="00495F63" w:rsidRDefault="00495F63" w:rsidP="00495F63">
      <w:pPr>
        <w:pStyle w:val="Domylnie"/>
        <w:numPr>
          <w:ilvl w:val="0"/>
          <w:numId w:val="24"/>
        </w:numPr>
        <w:spacing w:after="0" w:line="240" w:lineRule="auto"/>
        <w:jc w:val="both"/>
        <w:rPr>
          <w:rFonts w:ascii="Arial" w:hAnsi="Arial" w:cs="Arial"/>
          <w:bCs/>
        </w:rPr>
      </w:pPr>
      <w:r w:rsidRPr="00495F63">
        <w:rPr>
          <w:rFonts w:ascii="Arial" w:hAnsi="Arial" w:cs="Arial"/>
          <w:bCs/>
        </w:rPr>
        <w:t>Nieruchomość wskazana w ust. 1 lit. a, spełnia następujące warunki techniczne:</w:t>
      </w:r>
    </w:p>
    <w:p w:rsidR="00495F63" w:rsidRPr="00495F63" w:rsidRDefault="00495F63" w:rsidP="00495F63">
      <w:pPr>
        <w:pStyle w:val="Domylnie"/>
        <w:numPr>
          <w:ilvl w:val="1"/>
          <w:numId w:val="24"/>
        </w:numPr>
        <w:spacing w:after="0" w:line="240" w:lineRule="auto"/>
        <w:jc w:val="both"/>
        <w:rPr>
          <w:rFonts w:ascii="Arial" w:hAnsi="Arial" w:cs="Arial"/>
          <w:bCs/>
        </w:rPr>
      </w:pPr>
      <w:r w:rsidRPr="00495F63">
        <w:rPr>
          <w:rFonts w:ascii="Arial" w:hAnsi="Arial" w:cs="Arial"/>
        </w:rPr>
        <w:t xml:space="preserve">węzeł cieplny grupowy Rynek Starego Miasta 28 jest własnością </w:t>
      </w:r>
      <w:proofErr w:type="spellStart"/>
      <w:r w:rsidRPr="00495F63">
        <w:rPr>
          <w:rFonts w:ascii="Arial" w:hAnsi="Arial" w:cs="Arial"/>
        </w:rPr>
        <w:t>Veolia</w:t>
      </w:r>
      <w:proofErr w:type="spellEnd"/>
      <w:r w:rsidRPr="00495F63">
        <w:rPr>
          <w:rFonts w:ascii="Arial" w:hAnsi="Arial" w:cs="Arial"/>
        </w:rPr>
        <w:t xml:space="preserve"> Energia Warszawa S.A.;</w:t>
      </w:r>
    </w:p>
    <w:p w:rsidR="00495F63" w:rsidRPr="00495F63" w:rsidRDefault="00495F63" w:rsidP="00495F63">
      <w:pPr>
        <w:pStyle w:val="Domylnie"/>
        <w:numPr>
          <w:ilvl w:val="1"/>
          <w:numId w:val="24"/>
        </w:numPr>
        <w:spacing w:after="0" w:line="240" w:lineRule="auto"/>
        <w:jc w:val="both"/>
        <w:rPr>
          <w:rFonts w:ascii="Arial" w:hAnsi="Arial" w:cs="Arial"/>
          <w:bCs/>
        </w:rPr>
      </w:pPr>
      <w:r w:rsidRPr="00495F63">
        <w:rPr>
          <w:rFonts w:ascii="Arial" w:hAnsi="Arial" w:cs="Arial"/>
        </w:rPr>
        <w:t xml:space="preserve">regulator ∆p/V w grupowym węźle cieplnym jest własnością </w:t>
      </w:r>
      <w:proofErr w:type="spellStart"/>
      <w:r w:rsidRPr="00495F63">
        <w:rPr>
          <w:rFonts w:ascii="Arial" w:hAnsi="Arial" w:cs="Arial"/>
        </w:rPr>
        <w:t>Veolia</w:t>
      </w:r>
      <w:proofErr w:type="spellEnd"/>
      <w:r w:rsidRPr="00495F63">
        <w:rPr>
          <w:rFonts w:ascii="Arial" w:hAnsi="Arial" w:cs="Arial"/>
        </w:rPr>
        <w:t xml:space="preserve"> Energia Warszawa S.A.;</w:t>
      </w:r>
    </w:p>
    <w:p w:rsidR="00495F63" w:rsidRPr="00495F63" w:rsidRDefault="00495F63" w:rsidP="00495F63">
      <w:pPr>
        <w:pStyle w:val="Domylnie"/>
        <w:numPr>
          <w:ilvl w:val="1"/>
          <w:numId w:val="24"/>
        </w:numPr>
        <w:spacing w:after="0" w:line="240" w:lineRule="auto"/>
        <w:jc w:val="both"/>
        <w:rPr>
          <w:rFonts w:ascii="Arial" w:hAnsi="Arial" w:cs="Arial"/>
          <w:bCs/>
        </w:rPr>
      </w:pPr>
      <w:r w:rsidRPr="00495F63">
        <w:rPr>
          <w:rFonts w:ascii="Arial" w:hAnsi="Arial" w:cs="Arial"/>
        </w:rPr>
        <w:t>miejsce dostawy ciepła: zawory przyłącza w grupowym węźle cieplnym;</w:t>
      </w:r>
    </w:p>
    <w:p w:rsidR="00495F63" w:rsidRPr="00495F63" w:rsidRDefault="00495F63" w:rsidP="00495F63">
      <w:pPr>
        <w:pStyle w:val="Domylnie"/>
        <w:numPr>
          <w:ilvl w:val="1"/>
          <w:numId w:val="24"/>
        </w:numPr>
        <w:spacing w:after="0" w:line="240" w:lineRule="auto"/>
        <w:jc w:val="both"/>
        <w:rPr>
          <w:rFonts w:ascii="Arial" w:hAnsi="Arial" w:cs="Arial"/>
          <w:bCs/>
        </w:rPr>
      </w:pPr>
      <w:r w:rsidRPr="00495F63">
        <w:rPr>
          <w:rFonts w:ascii="Arial" w:hAnsi="Arial" w:cs="Arial"/>
        </w:rPr>
        <w:t>miejsce zainstalowania układu pomiarowo-rozliczeniowego mierzącego: całkowite ciepło dostarczane do węzła – makieta węzła cieplnego.</w:t>
      </w:r>
    </w:p>
    <w:p w:rsidR="00495F63" w:rsidRPr="00495F63" w:rsidRDefault="00495F63" w:rsidP="00495F63">
      <w:pPr>
        <w:pStyle w:val="Domylnie"/>
        <w:numPr>
          <w:ilvl w:val="0"/>
          <w:numId w:val="24"/>
        </w:numPr>
        <w:spacing w:after="0" w:line="240" w:lineRule="auto"/>
        <w:jc w:val="both"/>
        <w:rPr>
          <w:rFonts w:ascii="Arial" w:hAnsi="Arial" w:cs="Arial"/>
          <w:bCs/>
        </w:rPr>
      </w:pPr>
      <w:r w:rsidRPr="00495F63">
        <w:rPr>
          <w:rFonts w:ascii="Arial" w:hAnsi="Arial" w:cs="Arial"/>
          <w:bCs/>
        </w:rPr>
        <w:t>Nieruchomość wskazana w ust. 1 lit. b, spełnia następujące warunki techniczne:</w:t>
      </w:r>
    </w:p>
    <w:p w:rsidR="00495F63" w:rsidRPr="00495F63" w:rsidRDefault="00495F63" w:rsidP="00495F63">
      <w:pPr>
        <w:pStyle w:val="Domylnie"/>
        <w:numPr>
          <w:ilvl w:val="1"/>
          <w:numId w:val="24"/>
        </w:numPr>
        <w:spacing w:after="0" w:line="240" w:lineRule="auto"/>
        <w:jc w:val="both"/>
        <w:rPr>
          <w:rFonts w:ascii="Arial" w:hAnsi="Arial" w:cs="Arial"/>
          <w:bCs/>
        </w:rPr>
      </w:pPr>
      <w:r w:rsidRPr="00495F63">
        <w:rPr>
          <w:rFonts w:ascii="Arial" w:hAnsi="Arial" w:cs="Arial"/>
        </w:rPr>
        <w:t>węzeł i ciepłomierz jest własnością ...;</w:t>
      </w:r>
    </w:p>
    <w:p w:rsidR="00495F63" w:rsidRPr="00495F63" w:rsidRDefault="00495F63" w:rsidP="00495F63">
      <w:pPr>
        <w:pStyle w:val="Domylnie"/>
        <w:numPr>
          <w:ilvl w:val="1"/>
          <w:numId w:val="24"/>
        </w:numPr>
        <w:spacing w:after="0" w:line="240" w:lineRule="auto"/>
        <w:jc w:val="both"/>
        <w:rPr>
          <w:rFonts w:ascii="Arial" w:hAnsi="Arial" w:cs="Arial"/>
          <w:bCs/>
        </w:rPr>
      </w:pPr>
      <w:r w:rsidRPr="00495F63">
        <w:rPr>
          <w:rFonts w:ascii="Arial" w:hAnsi="Arial" w:cs="Arial"/>
        </w:rPr>
        <w:t xml:space="preserve">regulator ∆p/V jest własnością </w:t>
      </w:r>
      <w:proofErr w:type="spellStart"/>
      <w:r w:rsidRPr="00495F63">
        <w:rPr>
          <w:rFonts w:ascii="Arial" w:hAnsi="Arial" w:cs="Arial"/>
        </w:rPr>
        <w:t>Veolia</w:t>
      </w:r>
      <w:proofErr w:type="spellEnd"/>
      <w:r w:rsidRPr="00495F63">
        <w:rPr>
          <w:rFonts w:ascii="Arial" w:hAnsi="Arial" w:cs="Arial"/>
        </w:rPr>
        <w:t xml:space="preserve"> Energia Warszawa S.A.;</w:t>
      </w:r>
    </w:p>
    <w:p w:rsidR="00495F63" w:rsidRPr="00495F63" w:rsidRDefault="00495F63" w:rsidP="00495F63">
      <w:pPr>
        <w:pStyle w:val="Domylnie"/>
        <w:numPr>
          <w:ilvl w:val="1"/>
          <w:numId w:val="24"/>
        </w:numPr>
        <w:spacing w:after="0" w:line="240" w:lineRule="auto"/>
        <w:jc w:val="both"/>
        <w:rPr>
          <w:rFonts w:ascii="Arial" w:hAnsi="Arial" w:cs="Arial"/>
          <w:bCs/>
        </w:rPr>
      </w:pPr>
      <w:r w:rsidRPr="00495F63">
        <w:rPr>
          <w:rFonts w:ascii="Arial" w:hAnsi="Arial" w:cs="Arial"/>
        </w:rPr>
        <w:t>miejsce dostawy ciepła: węzeł cieplny od strony przyłącza;</w:t>
      </w:r>
    </w:p>
    <w:p w:rsidR="00495F63" w:rsidRPr="00495F63" w:rsidRDefault="00495F63" w:rsidP="00495F63">
      <w:pPr>
        <w:pStyle w:val="Domylnie"/>
        <w:numPr>
          <w:ilvl w:val="1"/>
          <w:numId w:val="24"/>
        </w:numPr>
        <w:spacing w:after="0" w:line="240" w:lineRule="auto"/>
        <w:jc w:val="both"/>
        <w:rPr>
          <w:rFonts w:ascii="Arial" w:hAnsi="Arial" w:cs="Arial"/>
          <w:bCs/>
        </w:rPr>
      </w:pPr>
      <w:r w:rsidRPr="00495F63">
        <w:rPr>
          <w:rFonts w:ascii="Arial" w:hAnsi="Arial" w:cs="Arial"/>
        </w:rPr>
        <w:t>numer komory: RZ-1.</w:t>
      </w:r>
    </w:p>
    <w:p w:rsidR="00495F63" w:rsidRPr="00495F63" w:rsidRDefault="00495F63" w:rsidP="00495F63">
      <w:pPr>
        <w:pStyle w:val="Domylnie"/>
        <w:numPr>
          <w:ilvl w:val="0"/>
          <w:numId w:val="24"/>
        </w:numPr>
        <w:spacing w:after="0" w:line="240" w:lineRule="auto"/>
        <w:jc w:val="both"/>
        <w:rPr>
          <w:rFonts w:ascii="Arial" w:hAnsi="Arial" w:cs="Arial"/>
          <w:bCs/>
        </w:rPr>
      </w:pPr>
      <w:r w:rsidRPr="00495F63">
        <w:rPr>
          <w:rFonts w:ascii="Arial" w:hAnsi="Arial" w:cs="Arial"/>
          <w:bCs/>
        </w:rPr>
        <w:t>Muzeum ustala następującą zamówioną moc cieplną dla:</w:t>
      </w:r>
    </w:p>
    <w:p w:rsidR="00495F63" w:rsidRPr="00495F63" w:rsidRDefault="00495F63" w:rsidP="00495F63">
      <w:pPr>
        <w:pStyle w:val="Domylnie"/>
        <w:numPr>
          <w:ilvl w:val="1"/>
          <w:numId w:val="24"/>
        </w:numPr>
        <w:spacing w:after="0" w:line="240" w:lineRule="auto"/>
        <w:jc w:val="both"/>
        <w:rPr>
          <w:rFonts w:ascii="Arial" w:hAnsi="Arial" w:cs="Arial"/>
          <w:bCs/>
        </w:rPr>
      </w:pPr>
      <w:r w:rsidRPr="00495F63">
        <w:rPr>
          <w:rFonts w:ascii="Arial" w:hAnsi="Arial" w:cs="Arial"/>
          <w:bCs/>
        </w:rPr>
        <w:t>nieruchomości wskazanej w ust. 1 lit. a:</w:t>
      </w:r>
    </w:p>
    <w:p w:rsidR="00495F63" w:rsidRPr="00495F63" w:rsidRDefault="00495F63" w:rsidP="00495F63">
      <w:pPr>
        <w:pStyle w:val="Domylnie"/>
        <w:numPr>
          <w:ilvl w:val="2"/>
          <w:numId w:val="24"/>
        </w:numPr>
        <w:spacing w:after="0" w:line="240" w:lineRule="auto"/>
        <w:jc w:val="both"/>
        <w:rPr>
          <w:rFonts w:ascii="Arial" w:hAnsi="Arial" w:cs="Arial"/>
          <w:bCs/>
        </w:rPr>
      </w:pPr>
      <w:r w:rsidRPr="00495F63">
        <w:rPr>
          <w:rFonts w:ascii="Arial" w:hAnsi="Arial" w:cs="Arial"/>
          <w:bCs/>
        </w:rPr>
        <w:t xml:space="preserve">grupa taryfowa: </w:t>
      </w:r>
      <w:r w:rsidRPr="00495F63">
        <w:rPr>
          <w:rFonts w:ascii="Arial" w:hAnsi="Arial" w:cs="Arial"/>
        </w:rPr>
        <w:t>A3/B1/C3, węzeł grupowy typu C;</w:t>
      </w:r>
    </w:p>
    <w:p w:rsidR="00495F63" w:rsidRPr="00495F63" w:rsidRDefault="00495F63" w:rsidP="00495F63">
      <w:pPr>
        <w:pStyle w:val="Domylnie"/>
        <w:numPr>
          <w:ilvl w:val="2"/>
          <w:numId w:val="24"/>
        </w:numPr>
        <w:spacing w:after="0" w:line="240" w:lineRule="auto"/>
        <w:jc w:val="both"/>
        <w:rPr>
          <w:rFonts w:ascii="Arial" w:hAnsi="Arial" w:cs="Arial"/>
          <w:bCs/>
        </w:rPr>
      </w:pPr>
      <w:r w:rsidRPr="00495F63">
        <w:rPr>
          <w:rFonts w:ascii="Arial" w:hAnsi="Arial" w:cs="Arial"/>
        </w:rPr>
        <w:t>moc cieplna na potrzeby ogrzewania: 0,7211 MW;</w:t>
      </w:r>
    </w:p>
    <w:p w:rsidR="00495F63" w:rsidRPr="00495F63" w:rsidRDefault="00495F63" w:rsidP="00495F63">
      <w:pPr>
        <w:pStyle w:val="Domylnie"/>
        <w:numPr>
          <w:ilvl w:val="2"/>
          <w:numId w:val="24"/>
        </w:numPr>
        <w:spacing w:after="0" w:line="240" w:lineRule="auto"/>
        <w:jc w:val="both"/>
        <w:rPr>
          <w:rFonts w:ascii="Arial" w:hAnsi="Arial" w:cs="Arial"/>
          <w:bCs/>
        </w:rPr>
      </w:pPr>
      <w:r w:rsidRPr="00495F63">
        <w:rPr>
          <w:rFonts w:ascii="Arial" w:hAnsi="Arial" w:cs="Arial"/>
        </w:rPr>
        <w:lastRenderedPageBreak/>
        <w:t>natężenie przepływu nośnika ciepła dla zimy: 9,52 m</w:t>
      </w:r>
      <w:r w:rsidRPr="00495F63">
        <w:rPr>
          <w:rFonts w:ascii="Arial" w:hAnsi="Arial" w:cs="Arial"/>
          <w:vertAlign w:val="superscript"/>
        </w:rPr>
        <w:t>3</w:t>
      </w:r>
      <w:r w:rsidRPr="00495F63">
        <w:rPr>
          <w:rFonts w:ascii="Arial" w:hAnsi="Arial" w:cs="Arial"/>
        </w:rPr>
        <w:t>/h.</w:t>
      </w:r>
    </w:p>
    <w:p w:rsidR="00495F63" w:rsidRPr="00495F63" w:rsidRDefault="00495F63" w:rsidP="00495F63">
      <w:pPr>
        <w:pStyle w:val="Domylnie"/>
        <w:numPr>
          <w:ilvl w:val="1"/>
          <w:numId w:val="24"/>
        </w:numPr>
        <w:spacing w:after="0" w:line="240" w:lineRule="auto"/>
        <w:jc w:val="both"/>
        <w:rPr>
          <w:rFonts w:ascii="Arial" w:hAnsi="Arial" w:cs="Arial"/>
          <w:bCs/>
        </w:rPr>
      </w:pPr>
      <w:r w:rsidRPr="00495F63">
        <w:rPr>
          <w:rFonts w:ascii="Arial" w:hAnsi="Arial" w:cs="Arial"/>
          <w:bCs/>
        </w:rPr>
        <w:t>nieruchomości wskazanej w ust. 1 lit. b:</w:t>
      </w:r>
    </w:p>
    <w:p w:rsidR="00495F63" w:rsidRPr="00495F63" w:rsidRDefault="00495F63" w:rsidP="00495F63">
      <w:pPr>
        <w:pStyle w:val="Domylnie"/>
        <w:numPr>
          <w:ilvl w:val="2"/>
          <w:numId w:val="24"/>
        </w:numPr>
        <w:spacing w:after="0" w:line="240" w:lineRule="auto"/>
        <w:jc w:val="both"/>
        <w:rPr>
          <w:rFonts w:ascii="Arial" w:hAnsi="Arial" w:cs="Arial"/>
          <w:bCs/>
        </w:rPr>
      </w:pPr>
      <w:r w:rsidRPr="00495F63">
        <w:rPr>
          <w:rFonts w:ascii="Arial" w:hAnsi="Arial" w:cs="Arial"/>
        </w:rPr>
        <w:t>grupa taryfowa: A3/B1/C3, węzeł indywidualny;</w:t>
      </w:r>
    </w:p>
    <w:p w:rsidR="00495F63" w:rsidRPr="00495F63" w:rsidRDefault="00495F63" w:rsidP="00495F63">
      <w:pPr>
        <w:pStyle w:val="Domylnie"/>
        <w:numPr>
          <w:ilvl w:val="2"/>
          <w:numId w:val="24"/>
        </w:numPr>
        <w:spacing w:after="0" w:line="240" w:lineRule="auto"/>
        <w:jc w:val="both"/>
        <w:rPr>
          <w:rFonts w:ascii="Arial" w:hAnsi="Arial" w:cs="Arial"/>
          <w:bCs/>
        </w:rPr>
      </w:pPr>
      <w:r w:rsidRPr="00495F63">
        <w:rPr>
          <w:rFonts w:ascii="Arial" w:hAnsi="Arial" w:cs="Arial"/>
        </w:rPr>
        <w:t>moc cieplna na potrzeby ogrzewania: 0,0989 MW;</w:t>
      </w:r>
    </w:p>
    <w:p w:rsidR="00495F63" w:rsidRPr="00495F63" w:rsidRDefault="00495F63" w:rsidP="00495F63">
      <w:pPr>
        <w:pStyle w:val="Domylnie"/>
        <w:numPr>
          <w:ilvl w:val="2"/>
          <w:numId w:val="24"/>
        </w:numPr>
        <w:spacing w:after="0" w:line="240" w:lineRule="auto"/>
        <w:jc w:val="both"/>
        <w:rPr>
          <w:rFonts w:ascii="Arial" w:hAnsi="Arial" w:cs="Arial"/>
          <w:bCs/>
        </w:rPr>
      </w:pPr>
      <w:r w:rsidRPr="00495F63">
        <w:rPr>
          <w:rFonts w:ascii="Arial" w:hAnsi="Arial" w:cs="Arial"/>
        </w:rPr>
        <w:t>natężenie przepływu nośnika ciepła dla zimy: 1,24 m</w:t>
      </w:r>
      <w:r w:rsidRPr="00495F63">
        <w:rPr>
          <w:rFonts w:ascii="Arial" w:hAnsi="Arial" w:cs="Arial"/>
          <w:vertAlign w:val="superscript"/>
        </w:rPr>
        <w:t>3</w:t>
      </w:r>
      <w:r w:rsidRPr="00495F63">
        <w:rPr>
          <w:rFonts w:ascii="Arial" w:hAnsi="Arial" w:cs="Arial"/>
        </w:rPr>
        <w:t>/h.</w:t>
      </w:r>
    </w:p>
    <w:p w:rsidR="00495F63" w:rsidRPr="00495F63" w:rsidRDefault="00495F63" w:rsidP="00495F63">
      <w:pPr>
        <w:pStyle w:val="Domylnie"/>
        <w:numPr>
          <w:ilvl w:val="0"/>
          <w:numId w:val="24"/>
        </w:numPr>
        <w:spacing w:after="0" w:line="240" w:lineRule="auto"/>
        <w:jc w:val="both"/>
        <w:rPr>
          <w:rFonts w:ascii="Arial" w:hAnsi="Arial" w:cs="Arial"/>
          <w:bCs/>
        </w:rPr>
      </w:pPr>
      <w:r w:rsidRPr="00495F63">
        <w:rPr>
          <w:rFonts w:ascii="Arial" w:eastAsia="MS Mincho" w:hAnsi="Arial" w:cs="Arial"/>
        </w:rPr>
        <w:t>Muzeum zastrzega sobie prawo do 3-krotnej w okresie obowiązywania umowy zmiany wielkości mocy zamówionej, w zależności od zapotrzebowania na ciepło, bez ponoszenia dodatkowych kosztów; zmiany będą mogły zostać wprowadzone w terminie 30 dni kalendarzowych po pisemnym zawiadomieniu Wykonawcy przez Muzeum i nie będą stanowić zmiany umowy.</w:t>
      </w:r>
    </w:p>
    <w:p w:rsidR="00495F63" w:rsidRPr="00495F63" w:rsidRDefault="00495F63" w:rsidP="00495F63">
      <w:pPr>
        <w:pStyle w:val="Domylnie"/>
        <w:numPr>
          <w:ilvl w:val="0"/>
          <w:numId w:val="24"/>
        </w:numPr>
        <w:spacing w:after="0" w:line="240" w:lineRule="auto"/>
        <w:jc w:val="both"/>
        <w:rPr>
          <w:rFonts w:ascii="Arial" w:hAnsi="Arial" w:cs="Arial"/>
          <w:bCs/>
        </w:rPr>
      </w:pPr>
      <w:r w:rsidRPr="00495F63">
        <w:rPr>
          <w:rFonts w:ascii="Arial" w:hAnsi="Arial" w:cs="Arial"/>
          <w:bCs/>
        </w:rPr>
        <w:t xml:space="preserve">Wykonawca oświadcza, że ma koncesję na prowadzenie działalności gospodarczej w zakresie obrotu energią cieplną/aktualną koncesję w zakresie wytwarzania energii cieplnej wydaną przez Prezesa Urzędu Regulacji Energetyki, w oparciu o ustawę </w:t>
      </w:r>
      <w:r w:rsidRPr="00495F63">
        <w:rPr>
          <w:rFonts w:ascii="Arial" w:hAnsi="Arial" w:cs="Arial"/>
        </w:rPr>
        <w:t xml:space="preserve">z dnia 10 kwietnia 1997 r. Prawo energetyczne (Dz. U. z 2012 r. poz. 1059 </w:t>
      </w:r>
      <w:proofErr w:type="spellStart"/>
      <w:r w:rsidRPr="00495F63">
        <w:rPr>
          <w:rFonts w:ascii="Arial" w:hAnsi="Arial" w:cs="Arial"/>
        </w:rPr>
        <w:t>t.j</w:t>
      </w:r>
      <w:proofErr w:type="spellEnd"/>
      <w:r w:rsidRPr="00495F63">
        <w:rPr>
          <w:rFonts w:ascii="Arial" w:hAnsi="Arial" w:cs="Arial"/>
        </w:rPr>
        <w:t>. ze zm.)</w:t>
      </w:r>
      <w:r w:rsidRPr="00495F63">
        <w:rPr>
          <w:rFonts w:ascii="Arial" w:hAnsi="Arial" w:cs="Arial"/>
          <w:bCs/>
        </w:rPr>
        <w:t>.</w:t>
      </w:r>
    </w:p>
    <w:p w:rsidR="00495F63" w:rsidRPr="00495F63" w:rsidRDefault="00495F63" w:rsidP="00495F63">
      <w:pPr>
        <w:pStyle w:val="Domylnie"/>
        <w:spacing w:after="0" w:line="240" w:lineRule="auto"/>
        <w:rPr>
          <w:rFonts w:ascii="Arial" w:hAnsi="Arial" w:cs="Arial"/>
          <w:b/>
        </w:rPr>
      </w:pPr>
    </w:p>
    <w:p w:rsidR="00495F63" w:rsidRPr="00495F63" w:rsidRDefault="00495F63" w:rsidP="00495F63">
      <w:pPr>
        <w:pStyle w:val="Domylnie"/>
        <w:spacing w:after="0" w:line="240" w:lineRule="auto"/>
        <w:jc w:val="center"/>
        <w:rPr>
          <w:rFonts w:ascii="Arial" w:hAnsi="Arial" w:cs="Arial"/>
          <w:b/>
        </w:rPr>
      </w:pPr>
      <w:r w:rsidRPr="00495F63">
        <w:rPr>
          <w:rFonts w:ascii="Arial" w:hAnsi="Arial" w:cs="Arial"/>
          <w:b/>
        </w:rPr>
        <w:t>§ 2.</w:t>
      </w:r>
    </w:p>
    <w:p w:rsidR="00495F63" w:rsidRPr="00495F63" w:rsidRDefault="00495F63" w:rsidP="00495F63">
      <w:pPr>
        <w:pStyle w:val="Domylnie"/>
        <w:spacing w:after="0" w:line="240" w:lineRule="auto"/>
        <w:jc w:val="center"/>
        <w:rPr>
          <w:rFonts w:ascii="Arial" w:hAnsi="Arial" w:cs="Arial"/>
        </w:rPr>
      </w:pPr>
      <w:r w:rsidRPr="00495F63">
        <w:rPr>
          <w:rFonts w:ascii="Arial" w:hAnsi="Arial" w:cs="Arial"/>
          <w:b/>
        </w:rPr>
        <w:t>Obowiązki Stron</w:t>
      </w:r>
    </w:p>
    <w:p w:rsidR="00495F63" w:rsidRPr="00495F63" w:rsidRDefault="00495F63" w:rsidP="00495F63">
      <w:pPr>
        <w:pStyle w:val="Domylnie"/>
        <w:numPr>
          <w:ilvl w:val="0"/>
          <w:numId w:val="25"/>
        </w:numPr>
        <w:spacing w:after="0" w:line="240" w:lineRule="auto"/>
        <w:jc w:val="both"/>
        <w:rPr>
          <w:rFonts w:ascii="Arial" w:hAnsi="Arial" w:cs="Arial"/>
          <w:bCs/>
        </w:rPr>
      </w:pPr>
      <w:r w:rsidRPr="00495F63">
        <w:rPr>
          <w:rFonts w:ascii="Arial" w:hAnsi="Arial" w:cs="Arial"/>
          <w:bCs/>
        </w:rPr>
        <w:t>W ramach niniejszej umowy Muzeum zobowiązuje się do:</w:t>
      </w:r>
    </w:p>
    <w:p w:rsidR="00495F63" w:rsidRPr="00495F63" w:rsidRDefault="00495F63" w:rsidP="00495F63">
      <w:pPr>
        <w:pStyle w:val="Domylnie"/>
        <w:numPr>
          <w:ilvl w:val="1"/>
          <w:numId w:val="25"/>
        </w:numPr>
        <w:spacing w:after="0" w:line="240" w:lineRule="auto"/>
        <w:jc w:val="both"/>
        <w:rPr>
          <w:rFonts w:ascii="Arial" w:hAnsi="Arial" w:cs="Arial"/>
          <w:bCs/>
        </w:rPr>
      </w:pPr>
      <w:r w:rsidRPr="00495F63">
        <w:rPr>
          <w:rFonts w:ascii="Arial" w:hAnsi="Arial" w:cs="Arial"/>
          <w:bCs/>
        </w:rPr>
        <w:t>odbioru i użytkowania dostarczonej energii cieplnej zgodnie z obowiązującymi przepisami i warunkami zawartej umowy;</w:t>
      </w:r>
    </w:p>
    <w:p w:rsidR="00495F63" w:rsidRPr="00495F63" w:rsidRDefault="00495F63" w:rsidP="00495F63">
      <w:pPr>
        <w:pStyle w:val="Domylnie"/>
        <w:numPr>
          <w:ilvl w:val="1"/>
          <w:numId w:val="25"/>
        </w:numPr>
        <w:spacing w:after="0" w:line="240" w:lineRule="auto"/>
        <w:jc w:val="both"/>
        <w:rPr>
          <w:rFonts w:ascii="Arial" w:hAnsi="Arial" w:cs="Arial"/>
          <w:bCs/>
        </w:rPr>
      </w:pPr>
      <w:r w:rsidRPr="00495F63">
        <w:rPr>
          <w:rFonts w:ascii="Arial" w:hAnsi="Arial" w:cs="Arial"/>
          <w:bCs/>
        </w:rPr>
        <w:t>terminowego uiszczania należności za dostarczoną energię cieplną na warunkach określonych w umowie;</w:t>
      </w:r>
    </w:p>
    <w:p w:rsidR="00495F63" w:rsidRPr="00495F63" w:rsidRDefault="00495F63" w:rsidP="00495F63">
      <w:pPr>
        <w:pStyle w:val="Domylnie"/>
        <w:numPr>
          <w:ilvl w:val="1"/>
          <w:numId w:val="25"/>
        </w:numPr>
        <w:spacing w:after="0" w:line="240" w:lineRule="auto"/>
        <w:jc w:val="both"/>
        <w:rPr>
          <w:rFonts w:ascii="Arial" w:hAnsi="Arial" w:cs="Arial"/>
          <w:bCs/>
        </w:rPr>
      </w:pPr>
      <w:r w:rsidRPr="00495F63">
        <w:rPr>
          <w:rFonts w:ascii="Arial" w:hAnsi="Arial" w:cs="Arial"/>
          <w:bCs/>
        </w:rPr>
        <w:t>dotrzymywania wymagań określonych w warunkach przyłączenia do sieci ciepłowniczej, a w szczególności wyregulowania i utrzymania w należytym stanie technicznym eksploatowanych instalacji i pomieszczeń węzła cieplnego, w sposób niepowodujący zakłóceń w pracy sieci ciepłowniczej, urządzeń węzła cieplnego i układów pomiarowych;</w:t>
      </w:r>
    </w:p>
    <w:p w:rsidR="00495F63" w:rsidRPr="00495F63" w:rsidRDefault="00495F63" w:rsidP="00495F63">
      <w:pPr>
        <w:pStyle w:val="Domylnie"/>
        <w:numPr>
          <w:ilvl w:val="1"/>
          <w:numId w:val="25"/>
        </w:numPr>
        <w:spacing w:after="0" w:line="240" w:lineRule="auto"/>
        <w:jc w:val="both"/>
        <w:rPr>
          <w:rFonts w:ascii="Arial" w:hAnsi="Arial" w:cs="Arial"/>
          <w:bCs/>
        </w:rPr>
      </w:pPr>
      <w:r w:rsidRPr="00495F63">
        <w:rPr>
          <w:rFonts w:ascii="Arial" w:hAnsi="Arial" w:cs="Arial"/>
          <w:bCs/>
        </w:rPr>
        <w:t>niezwłocznego informowania Wykonawcy o zauważonych wadach lub usterkach w układzie pomiarowo-rozliczeniowym i w innych urządzeniach oraz o innych okolicznościach mających wpływ na prawidłowość rozliczeń, a także o przerwach lub zakłóceniach w dostarczaniu energii cieplnej;</w:t>
      </w:r>
    </w:p>
    <w:p w:rsidR="00495F63" w:rsidRPr="00495F63" w:rsidRDefault="00495F63" w:rsidP="00495F63">
      <w:pPr>
        <w:pStyle w:val="Domylnie"/>
        <w:numPr>
          <w:ilvl w:val="1"/>
          <w:numId w:val="25"/>
        </w:numPr>
        <w:spacing w:after="0" w:line="240" w:lineRule="auto"/>
        <w:jc w:val="both"/>
        <w:rPr>
          <w:rFonts w:ascii="Arial" w:hAnsi="Arial" w:cs="Arial"/>
          <w:bCs/>
        </w:rPr>
      </w:pPr>
      <w:r w:rsidRPr="00495F63">
        <w:rPr>
          <w:rFonts w:ascii="Arial" w:hAnsi="Arial" w:cs="Arial"/>
          <w:bCs/>
        </w:rPr>
        <w:t>zapewnienia osobom upoważnionym przez Wykonawcę dostępu do pomieszczeń, w których zainstalowane są urządzenia służące do dostarczania energii cieplnej oraz wstępu na teren nieruchomości, o których mowa w ust. 1, w celu przeprowadzenia kontroli, przeglądu i prac związanych z konserwacją i eksploatacją zainstalowanych urządzeń i instalacji, zgodnie z obowiązującymi przepisami;</w:t>
      </w:r>
    </w:p>
    <w:p w:rsidR="00495F63" w:rsidRPr="00495F63" w:rsidRDefault="00495F63" w:rsidP="00495F63">
      <w:pPr>
        <w:pStyle w:val="Domylnie"/>
        <w:numPr>
          <w:ilvl w:val="1"/>
          <w:numId w:val="25"/>
        </w:numPr>
        <w:spacing w:after="0" w:line="240" w:lineRule="auto"/>
        <w:jc w:val="both"/>
        <w:rPr>
          <w:rFonts w:ascii="Arial" w:hAnsi="Arial" w:cs="Arial"/>
          <w:bCs/>
        </w:rPr>
      </w:pPr>
      <w:r w:rsidRPr="00495F63">
        <w:rPr>
          <w:rFonts w:ascii="Arial" w:hAnsi="Arial" w:cs="Arial"/>
          <w:bCs/>
        </w:rPr>
        <w:t>informowania Wykonawcy o planowanych remontach, które mają wpływ na wykonywanie niniejszej umowy;</w:t>
      </w:r>
    </w:p>
    <w:p w:rsidR="00495F63" w:rsidRPr="00495F63" w:rsidRDefault="00495F63" w:rsidP="00495F63">
      <w:pPr>
        <w:pStyle w:val="Domylnie"/>
        <w:numPr>
          <w:ilvl w:val="1"/>
          <w:numId w:val="25"/>
        </w:numPr>
        <w:spacing w:after="0" w:line="240" w:lineRule="auto"/>
        <w:jc w:val="both"/>
        <w:rPr>
          <w:rFonts w:ascii="Arial" w:hAnsi="Arial" w:cs="Arial"/>
          <w:bCs/>
        </w:rPr>
      </w:pPr>
      <w:r w:rsidRPr="00495F63">
        <w:rPr>
          <w:rFonts w:ascii="Arial" w:hAnsi="Arial" w:cs="Arial"/>
          <w:bCs/>
        </w:rPr>
        <w:t>zwrotu Wykonawcy niezanieczyszczonego nośnika ciepła.</w:t>
      </w:r>
    </w:p>
    <w:p w:rsidR="00495F63" w:rsidRPr="00495F63" w:rsidRDefault="00495F63" w:rsidP="00495F63">
      <w:pPr>
        <w:pStyle w:val="Domylnie"/>
        <w:numPr>
          <w:ilvl w:val="0"/>
          <w:numId w:val="25"/>
        </w:numPr>
        <w:spacing w:after="0" w:line="240" w:lineRule="auto"/>
        <w:jc w:val="both"/>
        <w:rPr>
          <w:rFonts w:ascii="Arial" w:hAnsi="Arial" w:cs="Arial"/>
          <w:bCs/>
        </w:rPr>
      </w:pPr>
      <w:r w:rsidRPr="00495F63">
        <w:rPr>
          <w:rFonts w:ascii="Arial" w:hAnsi="Arial" w:cs="Arial"/>
          <w:bCs/>
        </w:rPr>
        <w:t>W ramach niniejszej umowy Wykonawca zobowiązuje się do:</w:t>
      </w:r>
    </w:p>
    <w:p w:rsidR="00495F63" w:rsidRPr="00495F63" w:rsidRDefault="00495F63" w:rsidP="00495F63">
      <w:pPr>
        <w:pStyle w:val="Domylnie"/>
        <w:numPr>
          <w:ilvl w:val="1"/>
          <w:numId w:val="25"/>
        </w:numPr>
        <w:spacing w:after="0" w:line="240" w:lineRule="auto"/>
        <w:jc w:val="both"/>
        <w:rPr>
          <w:rFonts w:ascii="Arial" w:hAnsi="Arial" w:cs="Arial"/>
          <w:bCs/>
        </w:rPr>
      </w:pPr>
      <w:r w:rsidRPr="00495F63">
        <w:rPr>
          <w:rFonts w:ascii="Arial" w:hAnsi="Arial" w:cs="Arial"/>
          <w:bCs/>
        </w:rPr>
        <w:t>przesyłania, dystrybucji i sprzedaży Muzeum energii cieplnej;</w:t>
      </w:r>
    </w:p>
    <w:p w:rsidR="00495F63" w:rsidRPr="00495F63" w:rsidRDefault="00495F63" w:rsidP="00495F63">
      <w:pPr>
        <w:pStyle w:val="Domylnie"/>
        <w:numPr>
          <w:ilvl w:val="1"/>
          <w:numId w:val="25"/>
        </w:numPr>
        <w:spacing w:after="0" w:line="240" w:lineRule="auto"/>
        <w:jc w:val="both"/>
        <w:rPr>
          <w:rFonts w:ascii="Arial" w:hAnsi="Arial" w:cs="Arial"/>
          <w:bCs/>
        </w:rPr>
      </w:pPr>
      <w:r w:rsidRPr="00495F63">
        <w:rPr>
          <w:rFonts w:ascii="Arial" w:hAnsi="Arial" w:cs="Arial"/>
          <w:bCs/>
        </w:rPr>
        <w:t>dotrzymywania parametrów jakościowych nośnika ciepła oraz standardów jakościowych obsługi odbiorców, co najmniej odpowiadających parametrom i standardom wskazanym w rozporządzeniu Ministra Gospodarki z dnia 15 stycznia 2007 r. w sprawie szczegółowych warunków funkcjonowania systemów ciepłowniczych (Dz. U. y 2007 t. Nr 16, poz. 92);</w:t>
      </w:r>
    </w:p>
    <w:p w:rsidR="00495F63" w:rsidRPr="00495F63" w:rsidRDefault="00495F63" w:rsidP="00495F63">
      <w:pPr>
        <w:pStyle w:val="Domylnie"/>
        <w:numPr>
          <w:ilvl w:val="1"/>
          <w:numId w:val="25"/>
        </w:numPr>
        <w:spacing w:after="0" w:line="240" w:lineRule="auto"/>
        <w:jc w:val="both"/>
        <w:rPr>
          <w:rFonts w:ascii="Arial" w:hAnsi="Arial" w:cs="Arial"/>
          <w:bCs/>
        </w:rPr>
      </w:pPr>
      <w:r w:rsidRPr="00495F63">
        <w:rPr>
          <w:rFonts w:ascii="Arial" w:hAnsi="Arial" w:cs="Arial"/>
          <w:bCs/>
        </w:rPr>
        <w:t>nieodpłatnego udzielania Muzeum informacji pisemnych dotyczących zasad rozliczeń, tabel regulacyjnych oraz aktualnej taryfy;</w:t>
      </w:r>
    </w:p>
    <w:p w:rsidR="00495F63" w:rsidRPr="00495F63" w:rsidRDefault="00495F63" w:rsidP="00495F63">
      <w:pPr>
        <w:pStyle w:val="Domylnie"/>
        <w:numPr>
          <w:ilvl w:val="1"/>
          <w:numId w:val="25"/>
        </w:numPr>
        <w:spacing w:after="0" w:line="240" w:lineRule="auto"/>
        <w:jc w:val="both"/>
        <w:rPr>
          <w:rFonts w:ascii="Arial" w:hAnsi="Arial" w:cs="Arial"/>
          <w:bCs/>
        </w:rPr>
      </w:pPr>
      <w:r w:rsidRPr="00495F63">
        <w:rPr>
          <w:rFonts w:ascii="Arial" w:hAnsi="Arial" w:cs="Arial"/>
          <w:bCs/>
        </w:rPr>
        <w:t>umożliwienia Muzeum dostępu do układu pomiarowo-rozliczeniowego oraz kontroli prawidłowości wskazań tego układu;</w:t>
      </w:r>
    </w:p>
    <w:p w:rsidR="00495F63" w:rsidRPr="00495F63" w:rsidRDefault="00495F63" w:rsidP="00495F63">
      <w:pPr>
        <w:pStyle w:val="Domylnie"/>
        <w:numPr>
          <w:ilvl w:val="1"/>
          <w:numId w:val="25"/>
        </w:numPr>
        <w:spacing w:after="0" w:line="240" w:lineRule="auto"/>
        <w:jc w:val="both"/>
        <w:rPr>
          <w:rFonts w:ascii="Arial" w:hAnsi="Arial" w:cs="Arial"/>
          <w:bCs/>
        </w:rPr>
      </w:pPr>
      <w:r w:rsidRPr="00495F63">
        <w:rPr>
          <w:rFonts w:ascii="Arial" w:hAnsi="Arial" w:cs="Arial"/>
          <w:bCs/>
        </w:rPr>
        <w:t>bezzwłocznego sprawdzania zgłoszeń Muzeum o zakłóceniach w dostawie energii cieplnej;</w:t>
      </w:r>
    </w:p>
    <w:p w:rsidR="00495F63" w:rsidRPr="00495F63" w:rsidRDefault="00495F63" w:rsidP="00495F63">
      <w:pPr>
        <w:pStyle w:val="Domylnie"/>
        <w:numPr>
          <w:ilvl w:val="1"/>
          <w:numId w:val="25"/>
        </w:numPr>
        <w:spacing w:after="0" w:line="240" w:lineRule="auto"/>
        <w:jc w:val="both"/>
        <w:rPr>
          <w:rFonts w:ascii="Arial" w:hAnsi="Arial" w:cs="Arial"/>
          <w:bCs/>
        </w:rPr>
      </w:pPr>
      <w:r w:rsidRPr="00495F63">
        <w:rPr>
          <w:rFonts w:ascii="Arial" w:hAnsi="Arial" w:cs="Arial"/>
          <w:bCs/>
        </w:rPr>
        <w:t>bezzwłocznego likwidowania przyczyn powodujących przerwy i ograniczenia lub inne zakłócenia w dostarczaniu energii cieplnej;</w:t>
      </w:r>
    </w:p>
    <w:p w:rsidR="00495F63" w:rsidRPr="00495F63" w:rsidRDefault="00495F63" w:rsidP="00495F63">
      <w:pPr>
        <w:pStyle w:val="Domylnie"/>
        <w:numPr>
          <w:ilvl w:val="1"/>
          <w:numId w:val="25"/>
        </w:numPr>
        <w:spacing w:after="0" w:line="240" w:lineRule="auto"/>
        <w:jc w:val="both"/>
        <w:rPr>
          <w:rFonts w:ascii="Arial" w:hAnsi="Arial" w:cs="Arial"/>
          <w:bCs/>
        </w:rPr>
      </w:pPr>
      <w:r w:rsidRPr="00495F63">
        <w:rPr>
          <w:rFonts w:ascii="Arial" w:hAnsi="Arial" w:cs="Arial"/>
          <w:bCs/>
        </w:rPr>
        <w:t>uzgadniania terminów oraz sposobu przeprowadzania prób i pomiarów wymagających współdziałania z Muzeum;</w:t>
      </w:r>
    </w:p>
    <w:p w:rsidR="00495F63" w:rsidRPr="00495F63" w:rsidRDefault="00495F63" w:rsidP="00495F63">
      <w:pPr>
        <w:pStyle w:val="Domylnie"/>
        <w:numPr>
          <w:ilvl w:val="1"/>
          <w:numId w:val="25"/>
        </w:numPr>
        <w:spacing w:after="0" w:line="240" w:lineRule="auto"/>
        <w:jc w:val="both"/>
        <w:rPr>
          <w:rFonts w:ascii="Arial" w:hAnsi="Arial" w:cs="Arial"/>
          <w:bCs/>
        </w:rPr>
      </w:pPr>
      <w:r w:rsidRPr="00495F63">
        <w:rPr>
          <w:rFonts w:ascii="Arial" w:hAnsi="Arial" w:cs="Arial"/>
          <w:bCs/>
        </w:rPr>
        <w:t>powiadamiania Muzeum o terminie planowanej przerwy w dostawie energii cieplnej z 7 dniowym wyprzedzeniem;</w:t>
      </w:r>
    </w:p>
    <w:p w:rsidR="00495F63" w:rsidRPr="00495F63" w:rsidRDefault="00495F63" w:rsidP="00495F63">
      <w:pPr>
        <w:pStyle w:val="Domylnie"/>
        <w:numPr>
          <w:ilvl w:val="1"/>
          <w:numId w:val="25"/>
        </w:numPr>
        <w:spacing w:after="0" w:line="240" w:lineRule="auto"/>
        <w:jc w:val="both"/>
        <w:rPr>
          <w:rFonts w:ascii="Arial" w:hAnsi="Arial" w:cs="Arial"/>
          <w:bCs/>
        </w:rPr>
      </w:pPr>
      <w:r w:rsidRPr="00495F63">
        <w:rPr>
          <w:rFonts w:ascii="Arial" w:hAnsi="Arial" w:cs="Arial"/>
          <w:bCs/>
        </w:rPr>
        <w:t>informowania o przyczynach zakłóceń w dostarczaniu energii cieplnej oraz o przewidywanych terminach usunięcia tych zakłóceń.</w:t>
      </w:r>
    </w:p>
    <w:p w:rsidR="00495F63" w:rsidRPr="00495F63" w:rsidRDefault="00495F63" w:rsidP="00495F63">
      <w:pPr>
        <w:pStyle w:val="Domylnie"/>
        <w:numPr>
          <w:ilvl w:val="0"/>
          <w:numId w:val="25"/>
        </w:numPr>
        <w:spacing w:after="0" w:line="240" w:lineRule="auto"/>
        <w:jc w:val="both"/>
        <w:rPr>
          <w:rFonts w:ascii="Arial" w:hAnsi="Arial" w:cs="Arial"/>
          <w:bCs/>
        </w:rPr>
      </w:pPr>
      <w:r w:rsidRPr="00495F63">
        <w:rPr>
          <w:rFonts w:ascii="Arial" w:hAnsi="Arial" w:cs="Arial"/>
          <w:bCs/>
        </w:rPr>
        <w:t>Wykonawca odpowiada za wszelkie szkody powstałe w związku z wykonywaniem umowy.</w:t>
      </w:r>
    </w:p>
    <w:p w:rsidR="00495F63" w:rsidRPr="00495F63" w:rsidRDefault="00495F63" w:rsidP="00495F63">
      <w:pPr>
        <w:pStyle w:val="Domylnie"/>
        <w:spacing w:after="0" w:line="240" w:lineRule="auto"/>
        <w:jc w:val="both"/>
        <w:rPr>
          <w:rFonts w:ascii="Arial" w:hAnsi="Arial" w:cs="Arial"/>
        </w:rPr>
      </w:pPr>
    </w:p>
    <w:p w:rsidR="00495F63" w:rsidRPr="00495F63" w:rsidRDefault="00495F63" w:rsidP="00495F63">
      <w:pPr>
        <w:pStyle w:val="Domylnie"/>
        <w:spacing w:after="0" w:line="240" w:lineRule="auto"/>
        <w:jc w:val="center"/>
        <w:rPr>
          <w:rFonts w:ascii="Arial" w:hAnsi="Arial" w:cs="Arial"/>
          <w:b/>
        </w:rPr>
      </w:pPr>
      <w:r w:rsidRPr="00495F63">
        <w:rPr>
          <w:rFonts w:ascii="Arial" w:hAnsi="Arial" w:cs="Arial"/>
          <w:b/>
        </w:rPr>
        <w:t>§ 3.</w:t>
      </w:r>
    </w:p>
    <w:p w:rsidR="00495F63" w:rsidRPr="00495F63" w:rsidRDefault="00495F63" w:rsidP="00495F63">
      <w:pPr>
        <w:pStyle w:val="Domylnie"/>
        <w:spacing w:after="0" w:line="240" w:lineRule="auto"/>
        <w:jc w:val="center"/>
        <w:rPr>
          <w:rFonts w:ascii="Arial" w:hAnsi="Arial" w:cs="Arial"/>
        </w:rPr>
      </w:pPr>
      <w:r w:rsidRPr="00495F63">
        <w:rPr>
          <w:rFonts w:ascii="Arial" w:hAnsi="Arial" w:cs="Arial"/>
          <w:b/>
        </w:rPr>
        <w:t>Warunki wykonywania umowy</w:t>
      </w:r>
    </w:p>
    <w:p w:rsidR="00495F63" w:rsidRPr="00495F63" w:rsidRDefault="00495F63" w:rsidP="00495F63">
      <w:pPr>
        <w:pStyle w:val="Domylnie"/>
        <w:numPr>
          <w:ilvl w:val="0"/>
          <w:numId w:val="28"/>
        </w:numPr>
        <w:spacing w:after="0" w:line="240" w:lineRule="auto"/>
        <w:jc w:val="both"/>
        <w:rPr>
          <w:rFonts w:ascii="Arial" w:hAnsi="Arial" w:cs="Arial"/>
        </w:rPr>
      </w:pPr>
      <w:r w:rsidRPr="00495F63">
        <w:rPr>
          <w:rFonts w:ascii="Arial" w:hAnsi="Arial" w:cs="Arial"/>
        </w:rPr>
        <w:t>Muzeum może zgłosić Wykonawcy na piśmie zastrzeżenia</w:t>
      </w:r>
      <w:r w:rsidRPr="00495F63">
        <w:rPr>
          <w:rFonts w:ascii="Arial" w:hAnsi="Arial" w:cs="Arial"/>
          <w:bCs/>
        </w:rPr>
        <w:t xml:space="preserve"> do wskazań układu</w:t>
      </w:r>
      <w:r w:rsidRPr="00495F63">
        <w:rPr>
          <w:rFonts w:ascii="Arial" w:hAnsi="Arial" w:cs="Arial"/>
        </w:rPr>
        <w:t xml:space="preserve"> pomiarowo-rozliczeniowego.</w:t>
      </w:r>
    </w:p>
    <w:p w:rsidR="00495F63" w:rsidRPr="00495F63" w:rsidRDefault="00495F63" w:rsidP="00495F63">
      <w:pPr>
        <w:pStyle w:val="Domylnie"/>
        <w:numPr>
          <w:ilvl w:val="0"/>
          <w:numId w:val="28"/>
        </w:numPr>
        <w:spacing w:after="0" w:line="240" w:lineRule="auto"/>
        <w:jc w:val="both"/>
        <w:rPr>
          <w:rFonts w:ascii="Arial" w:hAnsi="Arial" w:cs="Arial"/>
        </w:rPr>
      </w:pPr>
      <w:r w:rsidRPr="00495F63">
        <w:rPr>
          <w:rFonts w:ascii="Arial" w:hAnsi="Arial" w:cs="Arial"/>
          <w:bCs/>
        </w:rPr>
        <w:t>W przypadku pisemnego zgłoszenia przez Muzeum zastrzeżenia do wskazań układu</w:t>
      </w:r>
      <w:r w:rsidRPr="00495F63">
        <w:rPr>
          <w:rFonts w:ascii="Arial" w:hAnsi="Arial" w:cs="Arial"/>
        </w:rPr>
        <w:t xml:space="preserve"> pomiarowo-rozliczeniowego, o którym mowa w ust. 1, Wykonawca jest zobowiązany do:</w:t>
      </w:r>
    </w:p>
    <w:p w:rsidR="00495F63" w:rsidRPr="00495F63" w:rsidRDefault="00495F63" w:rsidP="00495F63">
      <w:pPr>
        <w:pStyle w:val="Domylnie"/>
        <w:numPr>
          <w:ilvl w:val="1"/>
          <w:numId w:val="28"/>
        </w:numPr>
        <w:spacing w:after="0" w:line="240" w:lineRule="auto"/>
        <w:jc w:val="both"/>
        <w:rPr>
          <w:rFonts w:ascii="Arial" w:hAnsi="Arial" w:cs="Arial"/>
        </w:rPr>
      </w:pPr>
      <w:r w:rsidRPr="00495F63">
        <w:rPr>
          <w:rFonts w:ascii="Arial" w:hAnsi="Arial" w:cs="Arial"/>
        </w:rPr>
        <w:t>sprawdzenia, w okresie … dni roboczych od daty zgłoszenia, prawidłowości wskazań układu pomiarowo-rozliczeniowego w miejscu jego zainstalowania;</w:t>
      </w:r>
    </w:p>
    <w:p w:rsidR="00495F63" w:rsidRPr="00495F63" w:rsidRDefault="00495F63" w:rsidP="00495F63">
      <w:pPr>
        <w:pStyle w:val="Domylnie"/>
        <w:numPr>
          <w:ilvl w:val="1"/>
          <w:numId w:val="28"/>
        </w:numPr>
        <w:spacing w:after="0" w:line="240" w:lineRule="auto"/>
        <w:jc w:val="both"/>
        <w:rPr>
          <w:rFonts w:ascii="Arial" w:hAnsi="Arial" w:cs="Arial"/>
        </w:rPr>
      </w:pPr>
      <w:r w:rsidRPr="00495F63">
        <w:rPr>
          <w:rFonts w:ascii="Arial" w:hAnsi="Arial" w:cs="Arial"/>
        </w:rPr>
        <w:t>wymontowania, w razie potrzeby lub na pisemne żądanie Muzeum, zakwestionowanego układu pomiarowo-rozliczeniowego i sprawdzenia go w laboratorium;</w:t>
      </w:r>
    </w:p>
    <w:p w:rsidR="00495F63" w:rsidRPr="00495F63" w:rsidRDefault="00495F63" w:rsidP="00495F63">
      <w:pPr>
        <w:pStyle w:val="Domylnie"/>
        <w:numPr>
          <w:ilvl w:val="1"/>
          <w:numId w:val="28"/>
        </w:numPr>
        <w:spacing w:after="0" w:line="240" w:lineRule="auto"/>
        <w:jc w:val="both"/>
        <w:rPr>
          <w:rFonts w:ascii="Arial" w:hAnsi="Arial" w:cs="Arial"/>
        </w:rPr>
      </w:pPr>
      <w:r w:rsidRPr="00495F63">
        <w:rPr>
          <w:rFonts w:ascii="Arial" w:hAnsi="Arial" w:cs="Arial"/>
        </w:rPr>
        <w:t>dostarczenia do Muzeum protokołu sprawdzenia układu pomiarowo- rozliczeniowego w terminie … dni od daty sprawdzenia prawidłowości jego działania;</w:t>
      </w:r>
    </w:p>
    <w:p w:rsidR="00495F63" w:rsidRPr="00495F63" w:rsidRDefault="00495F63" w:rsidP="00495F63">
      <w:pPr>
        <w:pStyle w:val="Domylnie"/>
        <w:numPr>
          <w:ilvl w:val="1"/>
          <w:numId w:val="28"/>
        </w:numPr>
        <w:spacing w:after="0" w:line="240" w:lineRule="auto"/>
        <w:jc w:val="both"/>
        <w:rPr>
          <w:rFonts w:ascii="Arial" w:hAnsi="Arial" w:cs="Arial"/>
        </w:rPr>
      </w:pPr>
      <w:r w:rsidRPr="00495F63">
        <w:rPr>
          <w:rFonts w:ascii="Arial" w:hAnsi="Arial" w:cs="Arial"/>
        </w:rPr>
        <w:t>dokonania ewentualnej korekty obliczenia należności określonej w § 5 w terminie … dni od daty dostarczenia do Muzeum protokołu sprawdzenia układu pomiarowo-rozliczeniowego.</w:t>
      </w:r>
    </w:p>
    <w:p w:rsidR="00495F63" w:rsidRPr="00495F63" w:rsidRDefault="00495F63" w:rsidP="00495F63">
      <w:pPr>
        <w:pStyle w:val="Domylnie"/>
        <w:numPr>
          <w:ilvl w:val="0"/>
          <w:numId w:val="28"/>
        </w:numPr>
        <w:spacing w:after="0" w:line="240" w:lineRule="auto"/>
        <w:jc w:val="both"/>
        <w:rPr>
          <w:rFonts w:ascii="Arial" w:hAnsi="Arial" w:cs="Arial"/>
        </w:rPr>
      </w:pPr>
      <w:r w:rsidRPr="00495F63">
        <w:rPr>
          <w:rFonts w:ascii="Arial" w:hAnsi="Arial" w:cs="Arial"/>
        </w:rPr>
        <w:t>W przypadku niedotrzymania przez Wykonawcę standardów jakościowych obsługi, Muzeum przysługiwać będą na wniosek, bonifikaty i upusty w wysokości określonej w taryfie.</w:t>
      </w:r>
    </w:p>
    <w:p w:rsidR="00495F63" w:rsidRPr="00495F63" w:rsidRDefault="00495F63" w:rsidP="00495F63">
      <w:pPr>
        <w:pStyle w:val="Domylnie"/>
        <w:numPr>
          <w:ilvl w:val="0"/>
          <w:numId w:val="28"/>
        </w:numPr>
        <w:spacing w:after="0" w:line="240" w:lineRule="auto"/>
        <w:jc w:val="both"/>
        <w:rPr>
          <w:rFonts w:ascii="Arial" w:hAnsi="Arial" w:cs="Arial"/>
        </w:rPr>
      </w:pPr>
      <w:r w:rsidRPr="00495F63">
        <w:rPr>
          <w:rFonts w:ascii="Arial" w:hAnsi="Arial" w:cs="Arial"/>
        </w:rPr>
        <w:t xml:space="preserve">Muzeum przysługuje prawo do złożenia reklamacji w przypadku niezgodnego z warunkami umowy wykonywania obowiązków przez Wykonawcę. </w:t>
      </w:r>
      <w:r w:rsidRPr="00495F63">
        <w:rPr>
          <w:rFonts w:ascii="Arial" w:hAnsi="Arial" w:cs="Arial"/>
          <w:i/>
          <w:color w:val="FF0000"/>
        </w:rPr>
        <w:t xml:space="preserve"> </w:t>
      </w:r>
    </w:p>
    <w:p w:rsidR="00495F63" w:rsidRPr="00495F63" w:rsidRDefault="00495F63" w:rsidP="00495F63">
      <w:pPr>
        <w:pStyle w:val="Domylnie"/>
        <w:numPr>
          <w:ilvl w:val="0"/>
          <w:numId w:val="28"/>
        </w:numPr>
        <w:spacing w:after="0" w:line="240" w:lineRule="auto"/>
        <w:jc w:val="both"/>
        <w:rPr>
          <w:rFonts w:ascii="Arial" w:hAnsi="Arial" w:cs="Arial"/>
        </w:rPr>
      </w:pPr>
      <w:r w:rsidRPr="00495F63">
        <w:rPr>
          <w:rFonts w:ascii="Arial" w:hAnsi="Arial" w:cs="Arial"/>
        </w:rPr>
        <w:t>W ramach niniejszej umowy Muzeum jest uprawnione do żądania sprawdzenia prawidłowości działania układu pomiarowo-rozliczeniowego.</w:t>
      </w:r>
    </w:p>
    <w:p w:rsidR="00495F63" w:rsidRPr="00495F63" w:rsidRDefault="00495F63" w:rsidP="00495F63">
      <w:pPr>
        <w:pStyle w:val="Domylnie"/>
        <w:numPr>
          <w:ilvl w:val="0"/>
          <w:numId w:val="28"/>
        </w:numPr>
        <w:spacing w:after="0" w:line="240" w:lineRule="auto"/>
        <w:jc w:val="both"/>
        <w:rPr>
          <w:rFonts w:ascii="Arial" w:hAnsi="Arial" w:cs="Arial"/>
        </w:rPr>
      </w:pPr>
      <w:r w:rsidRPr="00495F63">
        <w:rPr>
          <w:rFonts w:ascii="Arial" w:hAnsi="Arial" w:cs="Arial"/>
        </w:rPr>
        <w:t>Ustalanie ilości pobranej przez Muzeum energii cieplnej dokonywane jest na podstawie wskazań zaplombowanego układu pomiarowo-rozliczeniowego zainstalowanego w obiektach Muzeum wymienionych w § 1 ust. 1 umowy; typ układu pomiarowo-rozliczeniowego, jego stan początkowy oraz dzień przyjęcia układu do rozliczeń stwierdza się protokolarnie w obecności Stron.</w:t>
      </w:r>
    </w:p>
    <w:p w:rsidR="00495F63" w:rsidRPr="00495F63" w:rsidRDefault="00495F63" w:rsidP="00495F63">
      <w:pPr>
        <w:pStyle w:val="Domylnie"/>
        <w:numPr>
          <w:ilvl w:val="0"/>
          <w:numId w:val="28"/>
        </w:numPr>
        <w:spacing w:after="0" w:line="240" w:lineRule="auto"/>
        <w:jc w:val="both"/>
        <w:rPr>
          <w:rFonts w:ascii="Arial" w:hAnsi="Arial" w:cs="Arial"/>
        </w:rPr>
      </w:pPr>
      <w:r w:rsidRPr="00495F63">
        <w:rPr>
          <w:rFonts w:ascii="Arial" w:hAnsi="Arial" w:cs="Arial"/>
        </w:rPr>
        <w:t xml:space="preserve">W  przypadku  uszkodzenia  układu  pomiarowo-rozliczeniowego  (lub  jego  braku spowodowanego demontażem w celu oddania do legalizacji) określenie ilości energii cieplnej dostarczanej do Muzeum, od dnia ostatniego prawidłowego odczytu do chwili jego naprawy (wymiany lub montażu po legalizacji), odbywać się będzie na podstawie ilości energii cieplnej dostarczonej przed uszkodzeniem (demontażem) układu pomiarowo-rozliczeniowego, według metody opracowanej w oparciu o przepisy ustawy z dnia 10 kwietnia 1997 r. Prawo energetyczne (Dz. U. z 2012 r. poz. 1059 </w:t>
      </w:r>
      <w:proofErr w:type="spellStart"/>
      <w:r w:rsidRPr="00495F63">
        <w:rPr>
          <w:rFonts w:ascii="Arial" w:hAnsi="Arial" w:cs="Arial"/>
        </w:rPr>
        <w:t>t.j</w:t>
      </w:r>
      <w:proofErr w:type="spellEnd"/>
      <w:r w:rsidRPr="00495F63">
        <w:rPr>
          <w:rFonts w:ascii="Arial" w:hAnsi="Arial" w:cs="Arial"/>
        </w:rPr>
        <w:t>. ze zm.) i jej rozporządzenia wykonawcze.</w:t>
      </w:r>
    </w:p>
    <w:p w:rsidR="00495F63" w:rsidRPr="00495F63" w:rsidRDefault="00495F63" w:rsidP="00495F63">
      <w:pPr>
        <w:pStyle w:val="Domylnie"/>
        <w:numPr>
          <w:ilvl w:val="0"/>
          <w:numId w:val="28"/>
        </w:numPr>
        <w:spacing w:after="0" w:line="240" w:lineRule="auto"/>
        <w:jc w:val="both"/>
        <w:rPr>
          <w:rFonts w:ascii="Arial" w:hAnsi="Arial" w:cs="Arial"/>
        </w:rPr>
      </w:pPr>
      <w:r w:rsidRPr="00495F63">
        <w:rPr>
          <w:rFonts w:ascii="Arial" w:hAnsi="Arial" w:cs="Arial"/>
        </w:rPr>
        <w:t>Odczyty wskazań układu pomiarowo-rozliczeniowego dokonywane będą cyklicznie w ustalonym przez Strony miesięcznym okresie rozliczeniowym.</w:t>
      </w:r>
    </w:p>
    <w:p w:rsidR="00495F63" w:rsidRPr="00495F63" w:rsidRDefault="00495F63" w:rsidP="00495F63">
      <w:pPr>
        <w:pStyle w:val="Domylnie"/>
        <w:numPr>
          <w:ilvl w:val="0"/>
          <w:numId w:val="28"/>
        </w:numPr>
        <w:spacing w:after="0" w:line="240" w:lineRule="auto"/>
        <w:jc w:val="both"/>
        <w:rPr>
          <w:rFonts w:ascii="Arial" w:hAnsi="Arial" w:cs="Arial"/>
        </w:rPr>
      </w:pPr>
      <w:r w:rsidRPr="00495F63">
        <w:rPr>
          <w:rFonts w:ascii="Arial" w:hAnsi="Arial" w:cs="Arial"/>
        </w:rPr>
        <w:t>Dane techniczne układu pomiarowo-rozliczeniowego określa zaplombowany ciepłomierz (jego wymiana dokonana przez właściciela tego układu nie stanowi zmiany umowy) a każde kolejne rozliczenie ilości zużycia ciepła nastąpi w wyniku odjęcia wskazania ciepłomierza aktualnego na ostatni dzień danego okresu rozliczeniowego od wskazania z dnia pierwszego tego okresu.</w:t>
      </w:r>
    </w:p>
    <w:p w:rsidR="00495F63" w:rsidRPr="00495F63" w:rsidRDefault="00495F63" w:rsidP="00495F63">
      <w:pPr>
        <w:pStyle w:val="Domylnie"/>
        <w:numPr>
          <w:ilvl w:val="0"/>
          <w:numId w:val="28"/>
        </w:numPr>
        <w:spacing w:after="0" w:line="240" w:lineRule="auto"/>
        <w:jc w:val="both"/>
        <w:rPr>
          <w:rFonts w:ascii="Arial" w:hAnsi="Arial" w:cs="Arial"/>
        </w:rPr>
      </w:pPr>
      <w:r w:rsidRPr="00495F63">
        <w:rPr>
          <w:rFonts w:ascii="Arial" w:hAnsi="Arial" w:cs="Arial"/>
        </w:rPr>
        <w:t>Muzeum przysługują bonifikaty w przypadku niedotrzymania przez Wykonawcę warunków umowy w z</w:t>
      </w:r>
      <w:r w:rsidRPr="00495F63">
        <w:rPr>
          <w:rFonts w:ascii="Arial" w:hAnsi="Arial" w:cs="Arial"/>
        </w:rPr>
        <w:t>a</w:t>
      </w:r>
      <w:r w:rsidRPr="00495F63">
        <w:rPr>
          <w:rFonts w:ascii="Arial" w:hAnsi="Arial" w:cs="Arial"/>
        </w:rPr>
        <w:t>kresie:</w:t>
      </w:r>
    </w:p>
    <w:p w:rsidR="00495F63" w:rsidRPr="00495F63" w:rsidRDefault="00495F63" w:rsidP="00495F63">
      <w:pPr>
        <w:pStyle w:val="Domylnie"/>
        <w:numPr>
          <w:ilvl w:val="1"/>
          <w:numId w:val="28"/>
        </w:numPr>
        <w:spacing w:after="0" w:line="240" w:lineRule="auto"/>
        <w:jc w:val="both"/>
        <w:rPr>
          <w:rFonts w:ascii="Arial" w:hAnsi="Arial" w:cs="Arial"/>
        </w:rPr>
      </w:pPr>
      <w:r w:rsidRPr="00495F63">
        <w:rPr>
          <w:rFonts w:ascii="Arial" w:hAnsi="Arial" w:cs="Arial"/>
        </w:rPr>
        <w:t>terminów rozpoczęcia i zakończenia dostarczania energii cieplnej,</w:t>
      </w:r>
    </w:p>
    <w:p w:rsidR="00495F63" w:rsidRPr="00495F63" w:rsidRDefault="00495F63" w:rsidP="00495F63">
      <w:pPr>
        <w:pStyle w:val="Domylnie"/>
        <w:numPr>
          <w:ilvl w:val="1"/>
          <w:numId w:val="28"/>
        </w:numPr>
        <w:spacing w:after="0" w:line="240" w:lineRule="auto"/>
        <w:jc w:val="both"/>
        <w:rPr>
          <w:rFonts w:ascii="Arial" w:hAnsi="Arial" w:cs="Arial"/>
        </w:rPr>
      </w:pPr>
      <w:r w:rsidRPr="00495F63">
        <w:rPr>
          <w:rFonts w:ascii="Arial" w:hAnsi="Arial" w:cs="Arial"/>
        </w:rPr>
        <w:t>planowanych przerw w dostarczaniu energii cieplnej.</w:t>
      </w:r>
    </w:p>
    <w:p w:rsidR="00495F63" w:rsidRPr="00495F63" w:rsidRDefault="00495F63" w:rsidP="00495F63">
      <w:pPr>
        <w:pStyle w:val="Domylnie"/>
        <w:numPr>
          <w:ilvl w:val="0"/>
          <w:numId w:val="28"/>
        </w:numPr>
        <w:spacing w:after="0" w:line="240" w:lineRule="auto"/>
        <w:jc w:val="both"/>
        <w:rPr>
          <w:rFonts w:ascii="Arial" w:hAnsi="Arial" w:cs="Arial"/>
        </w:rPr>
      </w:pPr>
      <w:r w:rsidRPr="00495F63">
        <w:rPr>
          <w:rFonts w:ascii="Arial" w:hAnsi="Arial" w:cs="Arial"/>
        </w:rPr>
        <w:t>Wysokość bonifikat, o których mowa w ust. 10, ustala się w następujący sposób:</w:t>
      </w:r>
    </w:p>
    <w:p w:rsidR="00495F63" w:rsidRPr="00495F63" w:rsidRDefault="00495F63" w:rsidP="00495F63">
      <w:pPr>
        <w:pStyle w:val="Domylnie"/>
        <w:numPr>
          <w:ilvl w:val="1"/>
          <w:numId w:val="28"/>
        </w:numPr>
        <w:spacing w:after="0" w:line="240" w:lineRule="auto"/>
        <w:jc w:val="both"/>
        <w:rPr>
          <w:rFonts w:ascii="Arial" w:hAnsi="Arial" w:cs="Arial"/>
        </w:rPr>
      </w:pPr>
      <w:r w:rsidRPr="00495F63">
        <w:rPr>
          <w:rFonts w:ascii="Arial" w:hAnsi="Arial" w:cs="Arial"/>
        </w:rPr>
        <w:t xml:space="preserve">jeżeli rozpoczęcie lub zakończenie dostarczania energii cieplnej nastąpiło </w:t>
      </w:r>
      <w:r w:rsidRPr="00495F63">
        <w:rPr>
          <w:rFonts w:ascii="Arial" w:hAnsi="Arial" w:cs="Arial"/>
        </w:rPr>
        <w:br/>
        <w:t>z opóźnieniem w stosunku do standardów jakościowych obsługi odbiorców, bonifikata stanowi 1/30 miesięcznej opłaty za zamówioną moc cieplną dla obiektu, w którym nastąpiło opóźnienie – za każdą rozpoczętą dobę opóźnienia;</w:t>
      </w:r>
    </w:p>
    <w:p w:rsidR="00495F63" w:rsidRPr="00495F63" w:rsidRDefault="00495F63" w:rsidP="00495F63">
      <w:pPr>
        <w:pStyle w:val="Domylnie"/>
        <w:numPr>
          <w:ilvl w:val="1"/>
          <w:numId w:val="28"/>
        </w:numPr>
        <w:spacing w:after="0" w:line="240" w:lineRule="auto"/>
        <w:jc w:val="both"/>
        <w:rPr>
          <w:rFonts w:ascii="Arial" w:hAnsi="Arial" w:cs="Arial"/>
        </w:rPr>
      </w:pPr>
      <w:r w:rsidRPr="00495F63">
        <w:rPr>
          <w:rFonts w:ascii="Arial" w:hAnsi="Arial" w:cs="Arial"/>
        </w:rPr>
        <w:t>jeżeli planowa przerwa w dostarczaniu ciepła była dłuższa od ustal</w:t>
      </w:r>
      <w:r w:rsidRPr="00495F63">
        <w:rPr>
          <w:rFonts w:ascii="Arial" w:hAnsi="Arial" w:cs="Arial"/>
        </w:rPr>
        <w:t>o</w:t>
      </w:r>
      <w:r w:rsidRPr="00495F63">
        <w:rPr>
          <w:rFonts w:ascii="Arial" w:hAnsi="Arial" w:cs="Arial"/>
        </w:rPr>
        <w:t>nych standardów jakościowych obsługi, bonifikata stanowi 1/30 miesięcznej opłaty za zamówioną moc cieplną dla obiektu w którym nastąpiło przedłużenie prz</w:t>
      </w:r>
      <w:r w:rsidRPr="00495F63">
        <w:rPr>
          <w:rFonts w:ascii="Arial" w:hAnsi="Arial" w:cs="Arial"/>
        </w:rPr>
        <w:t>e</w:t>
      </w:r>
      <w:r w:rsidRPr="00495F63">
        <w:rPr>
          <w:rFonts w:ascii="Arial" w:hAnsi="Arial" w:cs="Arial"/>
        </w:rPr>
        <w:t>rwy w dostarczaniu energii cieplnej – za każdą rozpoczętą dobę przedłużenia tej przerwy.</w:t>
      </w:r>
    </w:p>
    <w:p w:rsidR="00495F63" w:rsidRPr="00495F63" w:rsidRDefault="00495F63" w:rsidP="00495F63">
      <w:pPr>
        <w:pStyle w:val="Domylnie"/>
        <w:spacing w:after="0" w:line="240" w:lineRule="auto"/>
        <w:jc w:val="both"/>
        <w:rPr>
          <w:rFonts w:ascii="Arial" w:hAnsi="Arial" w:cs="Arial"/>
        </w:rPr>
      </w:pPr>
    </w:p>
    <w:p w:rsidR="00495F63" w:rsidRPr="00495F63" w:rsidRDefault="00495F63" w:rsidP="00495F63">
      <w:pPr>
        <w:pStyle w:val="Domylnie"/>
        <w:spacing w:after="0" w:line="240" w:lineRule="auto"/>
        <w:jc w:val="center"/>
        <w:rPr>
          <w:rFonts w:ascii="Arial" w:hAnsi="Arial" w:cs="Arial"/>
          <w:b/>
        </w:rPr>
      </w:pPr>
      <w:r w:rsidRPr="00495F63">
        <w:rPr>
          <w:rFonts w:ascii="Arial" w:hAnsi="Arial" w:cs="Arial"/>
          <w:b/>
        </w:rPr>
        <w:t>§ 4.</w:t>
      </w:r>
    </w:p>
    <w:p w:rsidR="00495F63" w:rsidRPr="00495F63" w:rsidRDefault="00495F63" w:rsidP="00495F63">
      <w:pPr>
        <w:pStyle w:val="Domylnie"/>
        <w:spacing w:after="0" w:line="240" w:lineRule="auto"/>
        <w:jc w:val="center"/>
        <w:rPr>
          <w:rFonts w:ascii="Arial" w:hAnsi="Arial" w:cs="Arial"/>
          <w:b/>
        </w:rPr>
      </w:pPr>
      <w:r w:rsidRPr="00495F63">
        <w:rPr>
          <w:rFonts w:ascii="Arial" w:hAnsi="Arial" w:cs="Arial"/>
          <w:b/>
        </w:rPr>
        <w:t>Termin</w:t>
      </w:r>
    </w:p>
    <w:p w:rsidR="00495F63" w:rsidRPr="00495F63" w:rsidRDefault="00495F63" w:rsidP="00495F63">
      <w:pPr>
        <w:pStyle w:val="Domylnie"/>
        <w:spacing w:after="0" w:line="240" w:lineRule="auto"/>
        <w:jc w:val="both"/>
        <w:rPr>
          <w:rFonts w:ascii="Arial" w:hAnsi="Arial" w:cs="Arial"/>
          <w:bCs/>
        </w:rPr>
      </w:pPr>
      <w:r w:rsidRPr="00495F63">
        <w:rPr>
          <w:rFonts w:ascii="Arial" w:hAnsi="Arial" w:cs="Arial"/>
          <w:bCs/>
        </w:rPr>
        <w:t xml:space="preserve">Niniejsza umowa zostaje zawarta na czas określony: od dnia 1 września 2016 r. do dnia </w:t>
      </w:r>
      <w:bookmarkStart w:id="0" w:name="_GoBack"/>
      <w:bookmarkEnd w:id="0"/>
      <w:r w:rsidRPr="00495F63">
        <w:rPr>
          <w:rFonts w:ascii="Arial" w:hAnsi="Arial" w:cs="Arial"/>
          <w:bCs/>
        </w:rPr>
        <w:t>31 grudnia 2018 r. lub wcześniejszego wyczerpania środków finansowych określonych w § 5 ust. 1 umowy, wynikających z budżetu Muzeum, w zależności co nastąpi pierwsze.</w:t>
      </w:r>
    </w:p>
    <w:p w:rsidR="00495F63" w:rsidRPr="00495F63" w:rsidRDefault="00495F63" w:rsidP="00495F63">
      <w:pPr>
        <w:pStyle w:val="Domylnie"/>
        <w:tabs>
          <w:tab w:val="left" w:pos="360"/>
          <w:tab w:val="left" w:pos="709"/>
          <w:tab w:val="left" w:pos="6521"/>
        </w:tabs>
        <w:spacing w:after="0" w:line="240" w:lineRule="auto"/>
        <w:jc w:val="center"/>
        <w:rPr>
          <w:rFonts w:ascii="Arial" w:hAnsi="Arial" w:cs="Arial"/>
          <w:b/>
        </w:rPr>
      </w:pPr>
    </w:p>
    <w:p w:rsidR="00495F63" w:rsidRPr="00495F63" w:rsidRDefault="00495F63" w:rsidP="00495F63">
      <w:pPr>
        <w:pStyle w:val="Domylnie"/>
        <w:tabs>
          <w:tab w:val="left" w:pos="360"/>
          <w:tab w:val="left" w:pos="709"/>
          <w:tab w:val="left" w:pos="6521"/>
        </w:tabs>
        <w:spacing w:after="0" w:line="240" w:lineRule="auto"/>
        <w:jc w:val="center"/>
        <w:rPr>
          <w:rFonts w:ascii="Arial" w:hAnsi="Arial" w:cs="Arial"/>
          <w:b/>
        </w:rPr>
      </w:pPr>
      <w:r w:rsidRPr="00495F63">
        <w:rPr>
          <w:rFonts w:ascii="Arial" w:hAnsi="Arial" w:cs="Arial"/>
          <w:b/>
        </w:rPr>
        <w:t>§ 5.</w:t>
      </w:r>
    </w:p>
    <w:p w:rsidR="00495F63" w:rsidRPr="00495F63" w:rsidRDefault="00495F63" w:rsidP="00495F63">
      <w:pPr>
        <w:pStyle w:val="Domylnie"/>
        <w:tabs>
          <w:tab w:val="left" w:pos="360"/>
          <w:tab w:val="left" w:pos="709"/>
          <w:tab w:val="left" w:pos="6521"/>
        </w:tabs>
        <w:spacing w:after="0" w:line="240" w:lineRule="auto"/>
        <w:jc w:val="center"/>
        <w:rPr>
          <w:rFonts w:ascii="Arial" w:hAnsi="Arial" w:cs="Arial"/>
          <w:b/>
        </w:rPr>
      </w:pPr>
      <w:r w:rsidRPr="00495F63">
        <w:rPr>
          <w:rFonts w:ascii="Arial" w:hAnsi="Arial" w:cs="Arial"/>
          <w:b/>
        </w:rPr>
        <w:t>Wynagrodzenie</w:t>
      </w:r>
    </w:p>
    <w:p w:rsidR="00495F63" w:rsidRPr="00495F63" w:rsidRDefault="00495F63" w:rsidP="00495F63">
      <w:pPr>
        <w:pStyle w:val="Domylnie"/>
        <w:numPr>
          <w:ilvl w:val="0"/>
          <w:numId w:val="27"/>
        </w:numPr>
        <w:tabs>
          <w:tab w:val="left" w:pos="360"/>
          <w:tab w:val="left" w:pos="6521"/>
        </w:tabs>
        <w:spacing w:after="0" w:line="240" w:lineRule="auto"/>
        <w:jc w:val="both"/>
        <w:rPr>
          <w:rFonts w:ascii="Arial" w:hAnsi="Arial" w:cs="Arial"/>
        </w:rPr>
      </w:pPr>
      <w:r w:rsidRPr="00495F63">
        <w:rPr>
          <w:rFonts w:ascii="Arial" w:hAnsi="Arial" w:cs="Arial"/>
        </w:rPr>
        <w:t>Wynagrodzenie Wykonawcy za wykonanie niniejszej umowy ustalone przy zastosowaniu bieżących taryf oraz planowanym zużyciu energii cieplnej i mocach zamówionych nie może przekroczyć łącznej kwoty brutto …………..  zł  (słownie …………… ), w tym……..% VAT, wynikającej z budżetu Muzeum w okresie wykonywania umowy.</w:t>
      </w:r>
    </w:p>
    <w:p w:rsidR="00495F63" w:rsidRPr="00495F63" w:rsidRDefault="00495F63" w:rsidP="00495F63">
      <w:pPr>
        <w:pStyle w:val="Domylnie"/>
        <w:numPr>
          <w:ilvl w:val="0"/>
          <w:numId w:val="27"/>
        </w:numPr>
        <w:tabs>
          <w:tab w:val="left" w:pos="360"/>
          <w:tab w:val="left" w:pos="6521"/>
        </w:tabs>
        <w:spacing w:after="0" w:line="240" w:lineRule="auto"/>
        <w:jc w:val="both"/>
        <w:rPr>
          <w:rFonts w:ascii="Arial" w:hAnsi="Arial" w:cs="Arial"/>
        </w:rPr>
      </w:pPr>
      <w:r w:rsidRPr="00495F63">
        <w:rPr>
          <w:rFonts w:ascii="Arial" w:hAnsi="Arial" w:cs="Arial"/>
        </w:rPr>
        <w:t>Zmiana ilości rzeczywiście zużywanej energii cieplnej w danym roku i w okresie wykonywania umowy nie stanowi jej zmiany, z zastrzeżeniem ust. 1.</w:t>
      </w:r>
    </w:p>
    <w:p w:rsidR="00495F63" w:rsidRPr="00495F63" w:rsidRDefault="00495F63" w:rsidP="00495F63">
      <w:pPr>
        <w:pStyle w:val="Domylnie"/>
        <w:numPr>
          <w:ilvl w:val="0"/>
          <w:numId w:val="27"/>
        </w:numPr>
        <w:tabs>
          <w:tab w:val="left" w:pos="360"/>
          <w:tab w:val="left" w:pos="6521"/>
        </w:tabs>
        <w:spacing w:after="0" w:line="240" w:lineRule="auto"/>
        <w:jc w:val="both"/>
        <w:rPr>
          <w:rFonts w:ascii="Arial" w:hAnsi="Arial" w:cs="Arial"/>
        </w:rPr>
      </w:pPr>
      <w:r w:rsidRPr="00495F63">
        <w:rPr>
          <w:rFonts w:ascii="Arial" w:hAnsi="Arial" w:cs="Arial"/>
        </w:rPr>
        <w:t xml:space="preserve">Ustalenie wysokości wynagrodzenia należnego Wykonawcy dokonywane będzie odpowiednio według wskazań ciepłomierzy (układów rozliczeniowo-pomiarowych), cen jednostkowych netto, stawek opłat (netto) oraz zasad rozliczeń określonych w aktualnej taryfie dla grupy taryfowej o symbolu …………..  dla dostaw i symbolu ………… dla </w:t>
      </w:r>
      <w:proofErr w:type="spellStart"/>
      <w:r w:rsidRPr="00495F63">
        <w:rPr>
          <w:rFonts w:ascii="Arial" w:hAnsi="Arial" w:cs="Arial"/>
        </w:rPr>
        <w:t>przesyłu</w:t>
      </w:r>
      <w:proofErr w:type="spellEnd"/>
      <w:r w:rsidRPr="00495F63">
        <w:rPr>
          <w:rFonts w:ascii="Arial" w:hAnsi="Arial" w:cs="Arial"/>
        </w:rPr>
        <w:t>/dystrybucji.</w:t>
      </w:r>
    </w:p>
    <w:p w:rsidR="00495F63" w:rsidRPr="00495F63" w:rsidRDefault="00495F63" w:rsidP="00495F63">
      <w:pPr>
        <w:pStyle w:val="Domylnie"/>
        <w:numPr>
          <w:ilvl w:val="0"/>
          <w:numId w:val="27"/>
        </w:numPr>
        <w:tabs>
          <w:tab w:val="left" w:pos="360"/>
          <w:tab w:val="left" w:pos="6521"/>
        </w:tabs>
        <w:spacing w:after="0" w:line="240" w:lineRule="auto"/>
        <w:jc w:val="both"/>
        <w:rPr>
          <w:rFonts w:ascii="Arial" w:hAnsi="Arial" w:cs="Arial"/>
        </w:rPr>
      </w:pPr>
      <w:r w:rsidRPr="00495F63">
        <w:rPr>
          <w:rFonts w:ascii="Arial" w:hAnsi="Arial" w:cs="Arial"/>
        </w:rPr>
        <w:t>Ustawowa zmiana stawki VAT, zmiana cen i stawek opłat wynikające ze zmiany taryfy zatwierdzonej przez Prezesa Urzędu Regulacji Energetyki będą powodowały zmianę wynagrodzenia; zmiana ta będzie obowiązywała od dnia wejścia w życie taryfy i nie będzie wymagała zmiany niniejszej umowy.</w:t>
      </w:r>
    </w:p>
    <w:p w:rsidR="00495F63" w:rsidRPr="00495F63" w:rsidRDefault="00495F63" w:rsidP="00495F63">
      <w:pPr>
        <w:pStyle w:val="Domylnie"/>
        <w:numPr>
          <w:ilvl w:val="0"/>
          <w:numId w:val="27"/>
        </w:numPr>
        <w:tabs>
          <w:tab w:val="left" w:pos="360"/>
          <w:tab w:val="left" w:pos="6521"/>
        </w:tabs>
        <w:spacing w:after="0" w:line="240" w:lineRule="auto"/>
        <w:jc w:val="both"/>
        <w:rPr>
          <w:rFonts w:ascii="Arial" w:hAnsi="Arial" w:cs="Arial"/>
        </w:rPr>
      </w:pPr>
      <w:r w:rsidRPr="00495F63">
        <w:rPr>
          <w:rFonts w:ascii="Arial" w:hAnsi="Arial" w:cs="Arial"/>
        </w:rPr>
        <w:t>Wykonawca powiadomi pisemnie Muzeum o zmianie cen, stawek opłat i zasad ich stosowania, zatwierdzonych przez Prezesa Urzędu Regulacji Energetyki.</w:t>
      </w:r>
    </w:p>
    <w:p w:rsidR="00495F63" w:rsidRPr="00495F63" w:rsidRDefault="00495F63" w:rsidP="00495F63">
      <w:pPr>
        <w:pStyle w:val="Domylnie"/>
        <w:numPr>
          <w:ilvl w:val="0"/>
          <w:numId w:val="27"/>
        </w:numPr>
        <w:tabs>
          <w:tab w:val="left" w:pos="360"/>
          <w:tab w:val="left" w:pos="6521"/>
        </w:tabs>
        <w:spacing w:after="0" w:line="240" w:lineRule="auto"/>
        <w:jc w:val="both"/>
        <w:rPr>
          <w:rFonts w:ascii="Arial" w:hAnsi="Arial" w:cs="Arial"/>
        </w:rPr>
      </w:pPr>
      <w:r w:rsidRPr="00495F63">
        <w:rPr>
          <w:rFonts w:ascii="Arial" w:hAnsi="Arial" w:cs="Arial"/>
        </w:rPr>
        <w:t>Wynagrodzenie, o którym mowa w ust. 1, nie może ulec podwyższeniu.</w:t>
      </w:r>
    </w:p>
    <w:p w:rsidR="00495F63" w:rsidRPr="00495F63" w:rsidRDefault="00495F63" w:rsidP="00495F63">
      <w:pPr>
        <w:pStyle w:val="Domylnie"/>
        <w:numPr>
          <w:ilvl w:val="0"/>
          <w:numId w:val="27"/>
        </w:numPr>
        <w:tabs>
          <w:tab w:val="left" w:pos="360"/>
          <w:tab w:val="left" w:pos="6521"/>
        </w:tabs>
        <w:spacing w:after="0" w:line="240" w:lineRule="auto"/>
        <w:jc w:val="both"/>
        <w:rPr>
          <w:rFonts w:ascii="Arial" w:hAnsi="Arial" w:cs="Arial"/>
        </w:rPr>
      </w:pPr>
      <w:r w:rsidRPr="00495F63">
        <w:rPr>
          <w:rFonts w:ascii="Arial" w:hAnsi="Arial" w:cs="Arial"/>
        </w:rPr>
        <w:t>Należności wynikające z faktur VAT płatne będą po potwierdzeniu należytego wykonania umowy,  przelewem na konto Wykonawcy, po zakończeniu danego okresu rozliczeniowego, w terminie … dni po otrzymaniu przez Muzeum prawidłowo wystawionej faktury VAT; okres rozliczeniowy ustala się na miesiąc kalendarzowy.</w:t>
      </w:r>
    </w:p>
    <w:p w:rsidR="00495F63" w:rsidRPr="00495F63" w:rsidRDefault="00495F63" w:rsidP="00495F63">
      <w:pPr>
        <w:pStyle w:val="Domylnie"/>
        <w:numPr>
          <w:ilvl w:val="0"/>
          <w:numId w:val="27"/>
        </w:numPr>
        <w:tabs>
          <w:tab w:val="left" w:pos="360"/>
          <w:tab w:val="left" w:pos="6521"/>
        </w:tabs>
        <w:spacing w:after="0" w:line="240" w:lineRule="auto"/>
        <w:jc w:val="both"/>
        <w:rPr>
          <w:rFonts w:ascii="Arial" w:hAnsi="Arial" w:cs="Arial"/>
        </w:rPr>
      </w:pPr>
      <w:r w:rsidRPr="00495F63">
        <w:rPr>
          <w:rFonts w:ascii="Arial" w:hAnsi="Arial" w:cs="Arial"/>
        </w:rPr>
        <w:t>Za dzień zapłaty wynagrodzenia, uważa się dzień obciążenia rachunku bankowego Muzeum.</w:t>
      </w:r>
    </w:p>
    <w:p w:rsidR="00495F63" w:rsidRPr="00495F63" w:rsidRDefault="00495F63" w:rsidP="00495F63">
      <w:pPr>
        <w:pStyle w:val="Domylnie"/>
        <w:numPr>
          <w:ilvl w:val="0"/>
          <w:numId w:val="27"/>
        </w:numPr>
        <w:tabs>
          <w:tab w:val="left" w:pos="360"/>
          <w:tab w:val="left" w:pos="6521"/>
        </w:tabs>
        <w:spacing w:after="0" w:line="240" w:lineRule="auto"/>
        <w:jc w:val="both"/>
        <w:rPr>
          <w:rFonts w:ascii="Arial" w:hAnsi="Arial" w:cs="Arial"/>
        </w:rPr>
      </w:pPr>
      <w:r w:rsidRPr="00495F63">
        <w:rPr>
          <w:rFonts w:ascii="Arial" w:hAnsi="Arial" w:cs="Arial"/>
        </w:rPr>
        <w:t>Muzeum jest odpowiedzialne za monitorowanie wydatkowanych środków w ramach kwoty wskazanej w ust. 1.</w:t>
      </w:r>
    </w:p>
    <w:p w:rsidR="00495F63" w:rsidRPr="00495F63" w:rsidRDefault="00495F63" w:rsidP="00495F63">
      <w:pPr>
        <w:pStyle w:val="Domylnie"/>
        <w:numPr>
          <w:ilvl w:val="0"/>
          <w:numId w:val="27"/>
        </w:numPr>
        <w:tabs>
          <w:tab w:val="left" w:pos="360"/>
          <w:tab w:val="left" w:pos="6521"/>
        </w:tabs>
        <w:spacing w:after="0" w:line="240" w:lineRule="auto"/>
        <w:jc w:val="both"/>
        <w:rPr>
          <w:rFonts w:ascii="Arial" w:hAnsi="Arial" w:cs="Arial"/>
        </w:rPr>
      </w:pPr>
      <w:r w:rsidRPr="00495F63">
        <w:rPr>
          <w:rFonts w:ascii="Arial" w:hAnsi="Arial" w:cs="Arial"/>
        </w:rPr>
        <w:t>Wykonawca nie może bez zgody Muzeum przenieść wierzytelności wynikającej z niniejszej umowy na podmioty trzecie.</w:t>
      </w:r>
    </w:p>
    <w:p w:rsidR="00495F63" w:rsidRPr="00495F63" w:rsidRDefault="00495F63" w:rsidP="00495F63">
      <w:pPr>
        <w:pStyle w:val="Domylnie"/>
        <w:numPr>
          <w:ilvl w:val="0"/>
          <w:numId w:val="27"/>
        </w:numPr>
        <w:tabs>
          <w:tab w:val="left" w:pos="360"/>
          <w:tab w:val="left" w:pos="6521"/>
        </w:tabs>
        <w:spacing w:after="0" w:line="240" w:lineRule="auto"/>
        <w:jc w:val="both"/>
        <w:rPr>
          <w:rFonts w:ascii="Arial" w:hAnsi="Arial" w:cs="Arial"/>
        </w:rPr>
      </w:pPr>
      <w:r w:rsidRPr="00495F63">
        <w:rPr>
          <w:rFonts w:ascii="Arial" w:hAnsi="Arial" w:cs="Arial"/>
        </w:rPr>
        <w:t>W przypadku awarii lub wyłączenia z eksploatacji z innych powodów urządzeń pomiarowo-rozliczeniowych, Strony mogą określić odrębną formę rozliczeń za dostawę energii cieplnej; podstawą będzie pisemnie sporządzony i podpisany przez Strony protokół.</w:t>
      </w:r>
    </w:p>
    <w:p w:rsidR="00495F63" w:rsidRPr="00495F63" w:rsidRDefault="00495F63" w:rsidP="00495F63">
      <w:pPr>
        <w:pStyle w:val="Domylnie"/>
        <w:tabs>
          <w:tab w:val="left" w:pos="360"/>
          <w:tab w:val="left" w:pos="709"/>
          <w:tab w:val="left" w:pos="6521"/>
        </w:tabs>
        <w:spacing w:after="0" w:line="240" w:lineRule="auto"/>
        <w:jc w:val="both"/>
        <w:rPr>
          <w:rFonts w:ascii="Arial" w:hAnsi="Arial" w:cs="Arial"/>
        </w:rPr>
      </w:pPr>
    </w:p>
    <w:p w:rsidR="00495F63" w:rsidRPr="00495F63" w:rsidRDefault="00495F63" w:rsidP="00495F63">
      <w:pPr>
        <w:pStyle w:val="Domylnie"/>
        <w:spacing w:after="0" w:line="240" w:lineRule="auto"/>
        <w:jc w:val="center"/>
        <w:rPr>
          <w:rFonts w:ascii="Arial" w:hAnsi="Arial" w:cs="Arial"/>
          <w:b/>
        </w:rPr>
      </w:pPr>
      <w:r w:rsidRPr="00495F63">
        <w:rPr>
          <w:rFonts w:ascii="Arial" w:hAnsi="Arial" w:cs="Arial"/>
          <w:b/>
        </w:rPr>
        <w:t>§ 6.</w:t>
      </w:r>
    </w:p>
    <w:p w:rsidR="00495F63" w:rsidRPr="00495F63" w:rsidRDefault="00495F63" w:rsidP="00495F63">
      <w:pPr>
        <w:pStyle w:val="Domylnie"/>
        <w:spacing w:after="0" w:line="240" w:lineRule="auto"/>
        <w:jc w:val="center"/>
        <w:rPr>
          <w:rFonts w:ascii="Arial" w:hAnsi="Arial" w:cs="Arial"/>
          <w:b/>
        </w:rPr>
      </w:pPr>
      <w:r w:rsidRPr="00495F63">
        <w:rPr>
          <w:rFonts w:ascii="Arial" w:hAnsi="Arial" w:cs="Arial"/>
          <w:b/>
        </w:rPr>
        <w:t>Rozwiązanie umowy</w:t>
      </w:r>
    </w:p>
    <w:p w:rsidR="00495F63" w:rsidRPr="00495F63" w:rsidRDefault="00495F63" w:rsidP="00495F63">
      <w:pPr>
        <w:pStyle w:val="Domylnie"/>
        <w:numPr>
          <w:ilvl w:val="0"/>
          <w:numId w:val="26"/>
        </w:numPr>
        <w:tabs>
          <w:tab w:val="clear" w:pos="720"/>
          <w:tab w:val="left" w:pos="360"/>
          <w:tab w:val="left" w:pos="709"/>
          <w:tab w:val="left" w:pos="6521"/>
        </w:tabs>
        <w:spacing w:after="0" w:line="240" w:lineRule="auto"/>
        <w:jc w:val="both"/>
        <w:rPr>
          <w:rFonts w:ascii="Arial" w:hAnsi="Arial" w:cs="Arial"/>
        </w:rPr>
      </w:pPr>
      <w:r w:rsidRPr="00495F63">
        <w:rPr>
          <w:rFonts w:ascii="Arial" w:hAnsi="Arial" w:cs="Arial"/>
        </w:rPr>
        <w:t>Umowa może zostać rozwiązana przez Wykonawcę z zachowaniem jednomiesięcznego terminu wypowiedzenia, ze skutkiem na koniec miesiąca kalendarzowego, w przypadku gdy Muzeum opóźni się z zapłatą za ciepło co najmniej miesiąc po upływie terminu płatności, pomimo uprzedniego powiadomienia Muzeum na piśmie wyznaczającego dodatkowy, minimum dwutygodniowy termin do zapłaty zaległości.</w:t>
      </w:r>
    </w:p>
    <w:p w:rsidR="00495F63" w:rsidRPr="00495F63" w:rsidRDefault="00495F63" w:rsidP="00495F63">
      <w:pPr>
        <w:pStyle w:val="Domylnie"/>
        <w:numPr>
          <w:ilvl w:val="0"/>
          <w:numId w:val="26"/>
        </w:numPr>
        <w:tabs>
          <w:tab w:val="clear" w:pos="720"/>
          <w:tab w:val="left" w:pos="360"/>
          <w:tab w:val="left" w:pos="709"/>
          <w:tab w:val="left" w:pos="6521"/>
        </w:tabs>
        <w:spacing w:after="0" w:line="240" w:lineRule="auto"/>
        <w:jc w:val="both"/>
        <w:rPr>
          <w:rFonts w:ascii="Arial" w:hAnsi="Arial" w:cs="Arial"/>
        </w:rPr>
      </w:pPr>
      <w:r w:rsidRPr="00495F63">
        <w:rPr>
          <w:rFonts w:ascii="Arial" w:hAnsi="Arial" w:cs="Arial"/>
        </w:rPr>
        <w:t>Umowa może zostać rozwiązana przez Muzeum bez wypowiedzenia, w przypadku gdy Wykonawca nie wykonuje umowy, nie dotrzymuje warunków umowy lub wykonuje ją w sposób nienależyty, pomimo uprzedniego wezwania na piśmie do przywrócenia stanu zgodnego z umową w terminie … dni od dnia otrzymania wezwania.</w:t>
      </w:r>
    </w:p>
    <w:p w:rsidR="00495F63" w:rsidRPr="00495F63" w:rsidRDefault="00495F63" w:rsidP="00495F63">
      <w:pPr>
        <w:pStyle w:val="Domylnie"/>
        <w:numPr>
          <w:ilvl w:val="0"/>
          <w:numId w:val="26"/>
        </w:numPr>
        <w:tabs>
          <w:tab w:val="clear" w:pos="720"/>
          <w:tab w:val="left" w:pos="360"/>
          <w:tab w:val="left" w:pos="709"/>
          <w:tab w:val="left" w:pos="6521"/>
        </w:tabs>
        <w:spacing w:after="0" w:line="240" w:lineRule="auto"/>
        <w:jc w:val="both"/>
        <w:rPr>
          <w:rFonts w:ascii="Arial" w:hAnsi="Arial" w:cs="Arial"/>
        </w:rPr>
      </w:pPr>
      <w:r w:rsidRPr="00495F63">
        <w:rPr>
          <w:rFonts w:ascii="Arial" w:hAnsi="Arial" w:cs="Arial"/>
        </w:rPr>
        <w:t>Uprawnienie, o którym mowa w ust. 2 Muzeum może wykonać w ciągu …… dni od upływu terminu, o którym mowa w ust. 2., w formie pisemnego zawiadomienia Wykonawcy.</w:t>
      </w:r>
    </w:p>
    <w:p w:rsidR="00495F63" w:rsidRPr="00495F63" w:rsidRDefault="00495F63" w:rsidP="00495F63">
      <w:pPr>
        <w:pStyle w:val="Domylnie"/>
        <w:spacing w:after="0" w:line="240" w:lineRule="auto"/>
        <w:jc w:val="center"/>
        <w:rPr>
          <w:rFonts w:ascii="Arial" w:hAnsi="Arial" w:cs="Arial"/>
          <w:b/>
        </w:rPr>
      </w:pPr>
    </w:p>
    <w:p w:rsidR="00495F63" w:rsidRPr="00495F63" w:rsidRDefault="00495F63" w:rsidP="00495F63">
      <w:pPr>
        <w:pStyle w:val="Domylnie"/>
        <w:spacing w:after="0" w:line="240" w:lineRule="auto"/>
        <w:jc w:val="center"/>
        <w:rPr>
          <w:rFonts w:ascii="Arial" w:hAnsi="Arial" w:cs="Arial"/>
          <w:b/>
        </w:rPr>
      </w:pPr>
      <w:r w:rsidRPr="00495F63">
        <w:rPr>
          <w:rFonts w:ascii="Arial" w:hAnsi="Arial" w:cs="Arial"/>
          <w:b/>
        </w:rPr>
        <w:t>§ 7.</w:t>
      </w:r>
    </w:p>
    <w:p w:rsidR="00495F63" w:rsidRPr="00495F63" w:rsidRDefault="00495F63" w:rsidP="00495F63">
      <w:pPr>
        <w:pStyle w:val="Domylnie"/>
        <w:spacing w:after="0" w:line="240" w:lineRule="auto"/>
        <w:jc w:val="center"/>
        <w:rPr>
          <w:rFonts w:ascii="Arial" w:hAnsi="Arial" w:cs="Arial"/>
        </w:rPr>
      </w:pPr>
      <w:r w:rsidRPr="00495F63">
        <w:rPr>
          <w:rFonts w:ascii="Arial" w:hAnsi="Arial" w:cs="Arial"/>
          <w:b/>
        </w:rPr>
        <w:t>Postanowienia końcowe</w:t>
      </w:r>
    </w:p>
    <w:p w:rsidR="00495F63" w:rsidRPr="00495F63" w:rsidRDefault="00495F63" w:rsidP="00495F63">
      <w:pPr>
        <w:pStyle w:val="Domylnie"/>
        <w:numPr>
          <w:ilvl w:val="0"/>
          <w:numId w:val="29"/>
        </w:numPr>
        <w:tabs>
          <w:tab w:val="left" w:pos="360"/>
          <w:tab w:val="left" w:pos="6521"/>
        </w:tabs>
        <w:spacing w:after="0" w:line="240" w:lineRule="auto"/>
        <w:jc w:val="both"/>
        <w:rPr>
          <w:rFonts w:ascii="Arial" w:hAnsi="Arial" w:cs="Arial"/>
        </w:rPr>
      </w:pPr>
      <w:r w:rsidRPr="00495F63">
        <w:rPr>
          <w:rFonts w:ascii="Arial" w:hAnsi="Arial" w:cs="Arial"/>
        </w:rPr>
        <w:t>Osobami do kontaktu po stronie Muzeum są: …………………………………………………………...……………………………...;</w:t>
      </w:r>
    </w:p>
    <w:p w:rsidR="00495F63" w:rsidRPr="00495F63" w:rsidRDefault="00495F63" w:rsidP="00495F63">
      <w:pPr>
        <w:pStyle w:val="Domylnie"/>
        <w:numPr>
          <w:ilvl w:val="0"/>
          <w:numId w:val="29"/>
        </w:numPr>
        <w:tabs>
          <w:tab w:val="left" w:pos="360"/>
          <w:tab w:val="left" w:pos="6521"/>
        </w:tabs>
        <w:spacing w:after="0" w:line="240" w:lineRule="auto"/>
        <w:jc w:val="both"/>
        <w:rPr>
          <w:rFonts w:ascii="Arial" w:hAnsi="Arial" w:cs="Arial"/>
        </w:rPr>
      </w:pPr>
      <w:r w:rsidRPr="00495F63">
        <w:rPr>
          <w:rFonts w:ascii="Arial" w:hAnsi="Arial" w:cs="Arial"/>
        </w:rPr>
        <w:t>Osobami do kontaktu po stronie Wykonawcy są: …………………………………………………………………………………………..;</w:t>
      </w:r>
    </w:p>
    <w:p w:rsidR="00495F63" w:rsidRPr="00495F63" w:rsidRDefault="00495F63" w:rsidP="00495F63">
      <w:pPr>
        <w:pStyle w:val="Domylnie"/>
        <w:numPr>
          <w:ilvl w:val="0"/>
          <w:numId w:val="29"/>
        </w:numPr>
        <w:tabs>
          <w:tab w:val="left" w:pos="360"/>
          <w:tab w:val="left" w:pos="6521"/>
        </w:tabs>
        <w:spacing w:after="0" w:line="240" w:lineRule="auto"/>
        <w:jc w:val="both"/>
        <w:rPr>
          <w:rFonts w:ascii="Arial" w:hAnsi="Arial" w:cs="Arial"/>
        </w:rPr>
      </w:pPr>
      <w:r w:rsidRPr="00495F63">
        <w:rPr>
          <w:rFonts w:ascii="Arial" w:hAnsi="Arial" w:cs="Arial"/>
        </w:rPr>
        <w:t>W związku z zabytkowym charakterem budynku, w którym znajduje się siedziba Muzeum oraz licznymi barierami budowlanymi, należy rozpatrywać indywidualne trasy dojazdu do siedziby Muzeum znajdującej się przy ul. Rynek Starego Miasta 28 w Warszawie. Ograniczenia w dostępie do kamienic siedziby Muzeum wynikają z zarządzenia nr 4143/2010 Prezydenta m.st. Warszawy z dnia 29 stycznia 2010 r. w sprawie wjazdu w strefę objętą zakazem ruchu oraz ograniczonym postojem na terenie Starego i Nowego Miasta oraz Placu Zamkowego.</w:t>
      </w:r>
    </w:p>
    <w:p w:rsidR="00495F63" w:rsidRPr="00495F63" w:rsidRDefault="00495F63" w:rsidP="00495F63">
      <w:pPr>
        <w:pStyle w:val="Domylnie"/>
        <w:numPr>
          <w:ilvl w:val="0"/>
          <w:numId w:val="29"/>
        </w:numPr>
        <w:spacing w:after="0" w:line="240" w:lineRule="auto"/>
        <w:jc w:val="both"/>
        <w:rPr>
          <w:rFonts w:ascii="Arial" w:hAnsi="Arial" w:cs="Arial"/>
          <w:bCs/>
        </w:rPr>
      </w:pPr>
      <w:r w:rsidRPr="00495F63">
        <w:rPr>
          <w:rFonts w:ascii="Arial" w:eastAsia="MS Mincho" w:hAnsi="Arial" w:cs="Arial"/>
        </w:rPr>
        <w:lastRenderedPageBreak/>
        <w:t>Muzeum informuje, że podane w niniejszej umowie zużycie energii cieplnej jest wartością szacunkową, która w trakcie trwania umowy może ulec zmianie w związku z nieprzewidzianymi warunkami atmosferycznymi; w związku z tym Muzeum przewiduje możliwość zmiany wielkości zużycia energii cieplnej na warunkach zawartej umowy.</w:t>
      </w:r>
    </w:p>
    <w:p w:rsidR="00495F63" w:rsidRPr="00495F63" w:rsidRDefault="00495F63" w:rsidP="00495F63">
      <w:pPr>
        <w:pStyle w:val="Domylnie"/>
        <w:numPr>
          <w:ilvl w:val="0"/>
          <w:numId w:val="29"/>
        </w:numPr>
        <w:spacing w:after="0" w:line="240" w:lineRule="auto"/>
        <w:jc w:val="both"/>
        <w:rPr>
          <w:rFonts w:ascii="Arial" w:hAnsi="Arial" w:cs="Arial"/>
          <w:bCs/>
        </w:rPr>
      </w:pPr>
      <w:r w:rsidRPr="00495F63">
        <w:rPr>
          <w:rFonts w:ascii="Arial" w:eastAsia="MS Mincho" w:hAnsi="Arial" w:cs="Arial"/>
        </w:rPr>
        <w:t>Wykonawca oświadcza, że znany jest mu fakt, iż treść niniejszej umowy,</w:t>
      </w:r>
      <w:r w:rsidRPr="00495F63">
        <w:rPr>
          <w:rFonts w:ascii="Arial" w:hAnsi="Arial" w:cs="Arial"/>
        </w:rPr>
        <w:t xml:space="preserve"> </w:t>
      </w:r>
      <w:r w:rsidRPr="00495F63">
        <w:rPr>
          <w:rFonts w:ascii="Arial" w:eastAsia="MS Mincho" w:hAnsi="Arial" w:cs="Arial"/>
        </w:rPr>
        <w:t xml:space="preserve">a w szczególności dotyczące go dane identyfikujące, przedmiot umowy i wysokość wynagrodzenia, stanowią informację publiczną w rozumieniu art.1 ust.1 ustawy z dnia 6 września 2001r. o dostępie do informacji publicznej (Dz.U. z 2015 r. poz. 2058 </w:t>
      </w:r>
      <w:proofErr w:type="spellStart"/>
      <w:r w:rsidRPr="00495F63">
        <w:rPr>
          <w:rFonts w:ascii="Arial" w:eastAsia="MS Mincho" w:hAnsi="Arial" w:cs="Arial"/>
        </w:rPr>
        <w:t>t.j</w:t>
      </w:r>
      <w:proofErr w:type="spellEnd"/>
      <w:r w:rsidRPr="00495F63">
        <w:rPr>
          <w:rFonts w:ascii="Arial" w:eastAsia="MS Mincho" w:hAnsi="Arial" w:cs="Arial"/>
        </w:rPr>
        <w:t>. ze zm.), która podlega udostępnieniu w trybie przedmiotowej ustawy.</w:t>
      </w:r>
    </w:p>
    <w:p w:rsidR="00495F63" w:rsidRPr="00495F63" w:rsidRDefault="00495F63" w:rsidP="00495F63">
      <w:pPr>
        <w:pStyle w:val="Domylnie"/>
        <w:numPr>
          <w:ilvl w:val="0"/>
          <w:numId w:val="29"/>
        </w:numPr>
        <w:tabs>
          <w:tab w:val="left" w:pos="360"/>
          <w:tab w:val="left" w:pos="6521"/>
        </w:tabs>
        <w:spacing w:after="0" w:line="240" w:lineRule="auto"/>
        <w:jc w:val="both"/>
        <w:rPr>
          <w:rFonts w:ascii="Arial" w:hAnsi="Arial" w:cs="Arial"/>
        </w:rPr>
      </w:pPr>
      <w:r w:rsidRPr="00495F63">
        <w:rPr>
          <w:rFonts w:ascii="Arial" w:hAnsi="Arial" w:cs="Arial"/>
        </w:rPr>
        <w:t>Wszelkie zmiany umowy wymagają zachowania formy pisemnej pod rygorem nieważności.</w:t>
      </w:r>
    </w:p>
    <w:p w:rsidR="00495F63" w:rsidRPr="00495F63" w:rsidRDefault="00495F63" w:rsidP="00495F63">
      <w:pPr>
        <w:pStyle w:val="Domylnie"/>
        <w:numPr>
          <w:ilvl w:val="0"/>
          <w:numId w:val="29"/>
        </w:numPr>
        <w:tabs>
          <w:tab w:val="left" w:pos="360"/>
          <w:tab w:val="left" w:pos="6521"/>
        </w:tabs>
        <w:spacing w:after="0" w:line="240" w:lineRule="auto"/>
        <w:jc w:val="both"/>
        <w:rPr>
          <w:rFonts w:ascii="Arial" w:hAnsi="Arial" w:cs="Arial"/>
        </w:rPr>
      </w:pPr>
      <w:r w:rsidRPr="00495F63">
        <w:rPr>
          <w:rFonts w:ascii="Arial" w:hAnsi="Arial" w:cs="Arial"/>
        </w:rPr>
        <w:t>Wszelkie spory mogące wyniknąć z tytułu umowy, w tym spory w sprawie ustalenia wielkości mocy zamówionej i ponoszenia związanych z tym kosztów, rozstrzygane będą przez sąd miejscowo właściwy dla Muzeum.</w:t>
      </w:r>
    </w:p>
    <w:p w:rsidR="00495F63" w:rsidRPr="00495F63" w:rsidRDefault="00495F63" w:rsidP="00495F63">
      <w:pPr>
        <w:pStyle w:val="Domylnie"/>
        <w:numPr>
          <w:ilvl w:val="0"/>
          <w:numId w:val="29"/>
        </w:numPr>
        <w:tabs>
          <w:tab w:val="left" w:pos="360"/>
          <w:tab w:val="left" w:pos="6521"/>
        </w:tabs>
        <w:spacing w:after="0" w:line="240" w:lineRule="auto"/>
        <w:jc w:val="both"/>
        <w:rPr>
          <w:rFonts w:ascii="Arial" w:hAnsi="Arial" w:cs="Arial"/>
        </w:rPr>
      </w:pPr>
      <w:r w:rsidRPr="00495F63">
        <w:rPr>
          <w:rFonts w:ascii="Arial" w:hAnsi="Arial" w:cs="Arial"/>
        </w:rPr>
        <w:t>Umowę sporządzono w trzech jednobrzmiących egzemplarzach, w tym dwa dla Muzeum.</w:t>
      </w:r>
    </w:p>
    <w:p w:rsidR="00495F63" w:rsidRPr="00495F63" w:rsidRDefault="00495F63" w:rsidP="00495F63">
      <w:pPr>
        <w:pStyle w:val="Domylnie"/>
        <w:numPr>
          <w:ilvl w:val="0"/>
          <w:numId w:val="29"/>
        </w:numPr>
        <w:tabs>
          <w:tab w:val="left" w:pos="360"/>
          <w:tab w:val="left" w:pos="6521"/>
        </w:tabs>
        <w:spacing w:after="0" w:line="240" w:lineRule="auto"/>
        <w:jc w:val="both"/>
        <w:rPr>
          <w:rFonts w:ascii="Arial" w:hAnsi="Arial" w:cs="Arial"/>
        </w:rPr>
      </w:pPr>
      <w:r w:rsidRPr="00495F63">
        <w:rPr>
          <w:rFonts w:ascii="Arial" w:hAnsi="Arial" w:cs="Arial"/>
        </w:rPr>
        <w:t>W sprawach nieuregulowanych niniejszą umową mają zastosowanie przepisy prawa powszechnie obowiązującego, w szczególności Kodeksu cywilnego i Prawa energetycznego.</w:t>
      </w:r>
    </w:p>
    <w:p w:rsidR="00495F63" w:rsidRPr="00495F63" w:rsidRDefault="00495F63" w:rsidP="00495F63">
      <w:pPr>
        <w:pStyle w:val="Domylnie"/>
        <w:spacing w:after="0" w:line="240" w:lineRule="auto"/>
        <w:jc w:val="both"/>
        <w:rPr>
          <w:rFonts w:ascii="Arial" w:hAnsi="Arial" w:cs="Arial"/>
        </w:rPr>
      </w:pPr>
    </w:p>
    <w:p w:rsidR="00495F63" w:rsidRPr="00495F63" w:rsidRDefault="00495F63" w:rsidP="00495F63">
      <w:pPr>
        <w:pStyle w:val="Domylnie"/>
        <w:spacing w:after="0" w:line="240" w:lineRule="auto"/>
        <w:jc w:val="both"/>
        <w:rPr>
          <w:rFonts w:ascii="Arial" w:hAnsi="Arial" w:cs="Arial"/>
        </w:rPr>
      </w:pPr>
    </w:p>
    <w:p w:rsidR="00495F63" w:rsidRPr="00495F63" w:rsidRDefault="00495F63" w:rsidP="00495F63">
      <w:pPr>
        <w:pStyle w:val="Domylnie"/>
        <w:spacing w:after="0" w:line="240" w:lineRule="auto"/>
        <w:jc w:val="both"/>
        <w:rPr>
          <w:rFonts w:ascii="Arial" w:hAnsi="Arial" w:cs="Arial"/>
        </w:rPr>
      </w:pPr>
    </w:p>
    <w:p w:rsidR="00495F63" w:rsidRPr="00495F63" w:rsidRDefault="00495F63" w:rsidP="00495F63">
      <w:pPr>
        <w:pStyle w:val="Domylnie"/>
        <w:spacing w:after="0" w:line="240" w:lineRule="auto"/>
        <w:ind w:firstLine="567"/>
        <w:jc w:val="both"/>
        <w:rPr>
          <w:rFonts w:ascii="Arial" w:hAnsi="Arial" w:cs="Arial"/>
        </w:rPr>
      </w:pPr>
      <w:r w:rsidRPr="00495F63">
        <w:rPr>
          <w:rFonts w:ascii="Arial" w:hAnsi="Arial" w:cs="Arial"/>
        </w:rPr>
        <w:t xml:space="preserve">                   Muzeum</w:t>
      </w:r>
      <w:r w:rsidRPr="00495F63">
        <w:rPr>
          <w:rFonts w:ascii="Arial" w:hAnsi="Arial" w:cs="Arial"/>
        </w:rPr>
        <w:tab/>
      </w:r>
      <w:r w:rsidRPr="00495F63">
        <w:rPr>
          <w:rFonts w:ascii="Arial" w:hAnsi="Arial" w:cs="Arial"/>
        </w:rPr>
        <w:tab/>
      </w:r>
      <w:r w:rsidRPr="00495F63">
        <w:rPr>
          <w:rFonts w:ascii="Arial" w:hAnsi="Arial" w:cs="Arial"/>
        </w:rPr>
        <w:tab/>
      </w:r>
      <w:r w:rsidRPr="00495F63">
        <w:rPr>
          <w:rFonts w:ascii="Arial" w:hAnsi="Arial" w:cs="Arial"/>
        </w:rPr>
        <w:tab/>
      </w:r>
      <w:r w:rsidRPr="00495F63">
        <w:rPr>
          <w:rFonts w:ascii="Arial" w:hAnsi="Arial" w:cs="Arial"/>
        </w:rPr>
        <w:tab/>
      </w:r>
      <w:r w:rsidRPr="00495F63">
        <w:rPr>
          <w:rFonts w:ascii="Arial" w:hAnsi="Arial" w:cs="Arial"/>
        </w:rPr>
        <w:tab/>
        <w:t xml:space="preserve">  Wykonawca</w:t>
      </w:r>
    </w:p>
    <w:p w:rsidR="00EF24A4" w:rsidRPr="00495F63" w:rsidRDefault="00EF24A4" w:rsidP="00495F63">
      <w:pPr>
        <w:pStyle w:val="Podtytu"/>
        <w:spacing w:after="0" w:line="240" w:lineRule="auto"/>
        <w:jc w:val="both"/>
        <w:rPr>
          <w:sz w:val="20"/>
          <w:szCs w:val="20"/>
        </w:rPr>
      </w:pPr>
    </w:p>
    <w:sectPr w:rsidR="00EF24A4" w:rsidRPr="00495F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681" w:rsidRDefault="00DE6681" w:rsidP="00EF24A4">
      <w:pPr>
        <w:spacing w:after="0" w:line="240" w:lineRule="auto"/>
      </w:pPr>
      <w:r>
        <w:separator/>
      </w:r>
    </w:p>
  </w:endnote>
  <w:endnote w:type="continuationSeparator" w:id="0">
    <w:p w:rsidR="00DE6681" w:rsidRDefault="00DE6681" w:rsidP="00EF2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681" w:rsidRDefault="00DE6681" w:rsidP="00EF24A4">
      <w:pPr>
        <w:spacing w:after="0" w:line="240" w:lineRule="auto"/>
      </w:pPr>
      <w:r>
        <w:separator/>
      </w:r>
    </w:p>
  </w:footnote>
  <w:footnote w:type="continuationSeparator" w:id="0">
    <w:p w:rsidR="00DE6681" w:rsidRDefault="00DE6681" w:rsidP="00EF24A4">
      <w:pPr>
        <w:spacing w:after="0" w:line="240" w:lineRule="auto"/>
      </w:pPr>
      <w:r>
        <w:continuationSeparator/>
      </w:r>
    </w:p>
  </w:footnote>
  <w:footnote w:id="1">
    <w:p w:rsidR="00EF24A4" w:rsidRDefault="00EF24A4" w:rsidP="00EF24A4">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78B" w:rsidRPr="001D1656" w:rsidRDefault="0076578B" w:rsidP="0076578B">
    <w:pPr>
      <w:pStyle w:val="Nagwek"/>
      <w:tabs>
        <w:tab w:val="clear" w:pos="4536"/>
        <w:tab w:val="clear" w:pos="9072"/>
        <w:tab w:val="left" w:pos="1500"/>
      </w:tabs>
      <w:jc w:val="right"/>
      <w:rPr>
        <w:rFonts w:ascii="Arial" w:hAnsi="Arial" w:cs="Arial"/>
        <w:b/>
        <w:color w:val="404040" w:themeColor="text1" w:themeTint="BF"/>
        <w:sz w:val="18"/>
        <w:szCs w:val="18"/>
      </w:rPr>
    </w:pPr>
    <w:r>
      <w:rPr>
        <w:noProof/>
        <w:lang w:eastAsia="pl-PL"/>
      </w:rPr>
      <w:drawing>
        <wp:anchor distT="0" distB="0" distL="114300" distR="114300" simplePos="0" relativeHeight="251659264" behindDoc="0" locked="0" layoutInCell="1" allowOverlap="1" wp14:anchorId="6001A9A9" wp14:editId="3AD6A51E">
          <wp:simplePos x="0" y="0"/>
          <wp:positionH relativeFrom="column">
            <wp:posOffset>0</wp:posOffset>
          </wp:positionH>
          <wp:positionV relativeFrom="paragraph">
            <wp:posOffset>-635</wp:posOffset>
          </wp:positionV>
          <wp:extent cx="1143000" cy="40005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00050"/>
                  </a:xfrm>
                  <a:prstGeom prst="rect">
                    <a:avLst/>
                  </a:prstGeom>
                  <a:noFill/>
                </pic:spPr>
              </pic:pic>
            </a:graphicData>
          </a:graphic>
        </wp:anchor>
      </w:drawing>
    </w:r>
    <w:r>
      <w:t xml:space="preserve"> </w:t>
    </w:r>
    <w:r w:rsidRPr="001D1656">
      <w:rPr>
        <w:rFonts w:ascii="Arial" w:hAnsi="Arial" w:cs="Arial"/>
        <w:b/>
        <w:color w:val="404040" w:themeColor="text1" w:themeTint="BF"/>
        <w:sz w:val="18"/>
        <w:szCs w:val="18"/>
      </w:rPr>
      <w:t>Kompleksowa d</w:t>
    </w:r>
    <w:r w:rsidRPr="001D1656">
      <w:rPr>
        <w:rFonts w:ascii="Arial" w:hAnsi="Arial" w:cs="Arial"/>
        <w:b/>
        <w:bCs/>
        <w:color w:val="404040" w:themeColor="text1" w:themeTint="BF"/>
        <w:sz w:val="18"/>
        <w:szCs w:val="18"/>
        <w:lang w:eastAsia="ar-SA"/>
      </w:rPr>
      <w:t>ostawa i dystrybucja energii cieplnej</w:t>
    </w:r>
    <w:r w:rsidRPr="001D1656">
      <w:rPr>
        <w:rFonts w:ascii="Arial" w:hAnsi="Arial" w:cs="Arial"/>
        <w:b/>
        <w:color w:val="404040" w:themeColor="text1" w:themeTint="BF"/>
        <w:sz w:val="18"/>
        <w:szCs w:val="18"/>
      </w:rPr>
      <w:t xml:space="preserve"> do nieruchomości Muzeum Warszawy</w:t>
    </w:r>
  </w:p>
  <w:p w:rsidR="0076578B" w:rsidRDefault="0076578B">
    <w:pPr>
      <w:pStyle w:val="Nagwek"/>
    </w:pPr>
  </w:p>
  <w:p w:rsidR="0076578B" w:rsidRPr="004D4B00" w:rsidRDefault="0076578B" w:rsidP="004D4B00">
    <w:pPr>
      <w:pStyle w:val="Nagwek"/>
      <w:jc w:val="right"/>
      <w:rPr>
        <w:b/>
        <w:sz w:val="18"/>
      </w:rPr>
    </w:pPr>
    <w:r w:rsidRPr="004D4B00">
      <w:rPr>
        <w:rFonts w:ascii="Arial" w:hAnsi="Arial" w:cs="Arial"/>
        <w:b/>
        <w:color w:val="404040" w:themeColor="text1" w:themeTint="BF"/>
        <w:sz w:val="18"/>
      </w:rPr>
      <w:t>MW/ZP/</w:t>
    </w:r>
    <w:r w:rsidR="004D4B00" w:rsidRPr="004D4B00">
      <w:rPr>
        <w:rFonts w:ascii="Arial" w:hAnsi="Arial" w:cs="Arial"/>
        <w:b/>
        <w:color w:val="404040" w:themeColor="text1" w:themeTint="BF"/>
        <w:sz w:val="18"/>
      </w:rPr>
      <w:t>16</w:t>
    </w:r>
    <w:r w:rsidRPr="004D4B00">
      <w:rPr>
        <w:rFonts w:ascii="Arial" w:hAnsi="Arial" w:cs="Arial"/>
        <w:b/>
        <w:color w:val="404040" w:themeColor="text1" w:themeTint="BF"/>
        <w:sz w:val="18"/>
      </w:rPr>
      <w:t>/PN/2016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singleLevel"/>
    <w:tmpl w:val="8798584A"/>
    <w:name w:val="WW8Num5"/>
    <w:lvl w:ilvl="0">
      <w:start w:val="1"/>
      <w:numFmt w:val="decimal"/>
      <w:pStyle w:val="Tekstpodstawowy"/>
      <w:lvlText w:val="%1."/>
      <w:lvlJc w:val="left"/>
      <w:pPr>
        <w:tabs>
          <w:tab w:val="num" w:pos="540"/>
        </w:tabs>
        <w:ind w:left="540" w:hanging="360"/>
      </w:pPr>
      <w:rPr>
        <w:rFonts w:ascii="Times New Roman" w:eastAsia="Times New Roman" w:hAnsi="Times New Roman" w:cs="Times New Roman"/>
      </w:rPr>
    </w:lvl>
  </w:abstractNum>
  <w:abstractNum w:abstractNumId="2"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FC4B80"/>
    <w:multiLevelType w:val="hybridMultilevel"/>
    <w:tmpl w:val="4D10B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9F1C41"/>
    <w:multiLevelType w:val="hybridMultilevel"/>
    <w:tmpl w:val="1F7E9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53B54"/>
    <w:multiLevelType w:val="hybridMultilevel"/>
    <w:tmpl w:val="7D1048CE"/>
    <w:lvl w:ilvl="0" w:tplc="03EE3F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236F1A"/>
    <w:multiLevelType w:val="hybridMultilevel"/>
    <w:tmpl w:val="16761CA2"/>
    <w:lvl w:ilvl="0" w:tplc="5DF2AA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CB2DCD"/>
    <w:multiLevelType w:val="hybridMultilevel"/>
    <w:tmpl w:val="76F87EA0"/>
    <w:lvl w:ilvl="0" w:tplc="58E025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EF162D"/>
    <w:multiLevelType w:val="hybridMultilevel"/>
    <w:tmpl w:val="C220C59C"/>
    <w:lvl w:ilvl="0" w:tplc="9362B7BE">
      <w:start w:val="1"/>
      <w:numFmt w:val="decimal"/>
      <w:lvlText w:val="%1."/>
      <w:lvlJc w:val="left"/>
      <w:pPr>
        <w:tabs>
          <w:tab w:val="num" w:pos="735"/>
        </w:tabs>
        <w:ind w:left="735" w:hanging="37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9AA1F37"/>
    <w:multiLevelType w:val="hybridMultilevel"/>
    <w:tmpl w:val="A6569D90"/>
    <w:lvl w:ilvl="0" w:tplc="9362B7BE">
      <w:start w:val="1"/>
      <w:numFmt w:val="decimal"/>
      <w:lvlText w:val="%1."/>
      <w:lvlJc w:val="left"/>
      <w:pPr>
        <w:tabs>
          <w:tab w:val="num" w:pos="735"/>
        </w:tabs>
        <w:ind w:left="735" w:hanging="37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AB35D60"/>
    <w:multiLevelType w:val="hybridMultilevel"/>
    <w:tmpl w:val="D5EA313E"/>
    <w:lvl w:ilvl="0" w:tplc="B030AF24">
      <w:start w:val="1"/>
      <w:numFmt w:val="lowerLetter"/>
      <w:lvlText w:val="%1)"/>
      <w:lvlJc w:val="left"/>
      <w:pPr>
        <w:ind w:left="720" w:hanging="360"/>
      </w:pPr>
      <w:rPr>
        <w:rFonts w:ascii="Arial" w:hAnsi="Arial" w:cs="Times New Roman"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580012"/>
    <w:multiLevelType w:val="hybridMultilevel"/>
    <w:tmpl w:val="C5CA5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336A82"/>
    <w:multiLevelType w:val="hybridMultilevel"/>
    <w:tmpl w:val="BCBAA304"/>
    <w:lvl w:ilvl="0" w:tplc="B030AF24">
      <w:start w:val="1"/>
      <w:numFmt w:val="lowerLetter"/>
      <w:lvlText w:val="%1)"/>
      <w:lvlJc w:val="left"/>
      <w:pPr>
        <w:ind w:left="720" w:hanging="360"/>
      </w:pPr>
      <w:rPr>
        <w:rFonts w:ascii="Arial" w:hAnsi="Arial" w:cs="Times New Roman"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A93D69"/>
    <w:multiLevelType w:val="hybridMultilevel"/>
    <w:tmpl w:val="62D614AC"/>
    <w:lvl w:ilvl="0" w:tplc="5D46CA8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61070F"/>
    <w:multiLevelType w:val="hybridMultilevel"/>
    <w:tmpl w:val="D8445B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BE859CE"/>
    <w:multiLevelType w:val="hybridMultilevel"/>
    <w:tmpl w:val="D4963902"/>
    <w:lvl w:ilvl="0" w:tplc="F806AB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D965F9"/>
    <w:multiLevelType w:val="hybridMultilevel"/>
    <w:tmpl w:val="B3820F3A"/>
    <w:lvl w:ilvl="0" w:tplc="B030AF24">
      <w:start w:val="1"/>
      <w:numFmt w:val="lowerLetter"/>
      <w:lvlText w:val="%1)"/>
      <w:lvlJc w:val="left"/>
      <w:pPr>
        <w:ind w:left="720" w:hanging="360"/>
      </w:pPr>
      <w:rPr>
        <w:rFonts w:ascii="Arial" w:hAnsi="Arial" w:cs="Times New Roman"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A90736"/>
    <w:multiLevelType w:val="hybridMultilevel"/>
    <w:tmpl w:val="95021016"/>
    <w:lvl w:ilvl="0" w:tplc="089E02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E961B8"/>
    <w:multiLevelType w:val="hybridMultilevel"/>
    <w:tmpl w:val="38462844"/>
    <w:lvl w:ilvl="0" w:tplc="B030AF24">
      <w:start w:val="1"/>
      <w:numFmt w:val="lowerLetter"/>
      <w:lvlText w:val="%1)"/>
      <w:lvlJc w:val="left"/>
      <w:pPr>
        <w:ind w:left="720" w:hanging="360"/>
      </w:pPr>
      <w:rPr>
        <w:rFonts w:ascii="Arial" w:hAnsi="Arial" w:cs="Times New Roman"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A148B5"/>
    <w:multiLevelType w:val="hybridMultilevel"/>
    <w:tmpl w:val="29BC545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7E50432"/>
    <w:multiLevelType w:val="hybridMultilevel"/>
    <w:tmpl w:val="339EA744"/>
    <w:lvl w:ilvl="0" w:tplc="03066B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E93DC9"/>
    <w:multiLevelType w:val="hybridMultilevel"/>
    <w:tmpl w:val="6C56A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2F1832"/>
    <w:multiLevelType w:val="hybridMultilevel"/>
    <w:tmpl w:val="DAF0B4CE"/>
    <w:lvl w:ilvl="0" w:tplc="083C523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450C66"/>
    <w:multiLevelType w:val="hybridMultilevel"/>
    <w:tmpl w:val="9B1E7442"/>
    <w:lvl w:ilvl="0" w:tplc="9362B7BE">
      <w:start w:val="1"/>
      <w:numFmt w:val="decimal"/>
      <w:lvlText w:val="%1."/>
      <w:lvlJc w:val="left"/>
      <w:pPr>
        <w:tabs>
          <w:tab w:val="num" w:pos="735"/>
        </w:tabs>
        <w:ind w:left="735" w:hanging="37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00D705A"/>
    <w:multiLevelType w:val="hybridMultilevel"/>
    <w:tmpl w:val="402EA94E"/>
    <w:lvl w:ilvl="0" w:tplc="C36A5652">
      <w:start w:val="2"/>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4617EF5"/>
    <w:multiLevelType w:val="multilevel"/>
    <w:tmpl w:val="F1C4743A"/>
    <w:lvl w:ilvl="0">
      <w:start w:val="1"/>
      <w:numFmt w:val="decimal"/>
      <w:pStyle w:val="Bezodstpw"/>
      <w:lvlText w:val="%1."/>
      <w:lvlJc w:val="left"/>
      <w:pPr>
        <w:ind w:left="644" w:hanging="360"/>
      </w:pPr>
    </w:lvl>
    <w:lvl w:ilvl="1">
      <w:start w:val="1"/>
      <w:numFmt w:val="decimal"/>
      <w:isLgl/>
      <w:lvlText w:val="%1.%2"/>
      <w:lvlJc w:val="left"/>
      <w:pPr>
        <w:ind w:left="720" w:hanging="493"/>
      </w:pPr>
      <w:rPr>
        <w:sz w:val="18"/>
        <w:szCs w:val="18"/>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788853B5"/>
    <w:multiLevelType w:val="hybridMultilevel"/>
    <w:tmpl w:val="9D2ACEB2"/>
    <w:lvl w:ilvl="0" w:tplc="9D7063DC">
      <w:start w:val="1"/>
      <w:numFmt w:val="decimal"/>
      <w:lvlText w:val="%1."/>
      <w:lvlJc w:val="left"/>
      <w:pPr>
        <w:tabs>
          <w:tab w:val="num" w:pos="720"/>
        </w:tabs>
        <w:ind w:left="720" w:hanging="360"/>
      </w:pPr>
      <w:rPr>
        <w:rFonts w:ascii="Times New Roman" w:hAnsi="Times New Roman" w:cs="Times New Roman" w:hint="default"/>
        <w:sz w:val="24"/>
        <w:szCs w:val="24"/>
      </w:rPr>
    </w:lvl>
    <w:lvl w:ilvl="1" w:tplc="00F89678">
      <w:start w:val="1"/>
      <w:numFmt w:val="lowerLetter"/>
      <w:lvlText w:val="%2."/>
      <w:lvlJc w:val="left"/>
      <w:pPr>
        <w:tabs>
          <w:tab w:val="num" w:pos="1440"/>
        </w:tabs>
        <w:ind w:left="1440" w:hanging="360"/>
      </w:pPr>
      <w:rPr>
        <w:rFonts w:ascii="Times New Roman" w:hAnsi="Times New Roman" w:cs="Times New Roman"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B786C03"/>
    <w:multiLevelType w:val="multilevel"/>
    <w:tmpl w:val="6B1CAB8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7FD61A9A"/>
    <w:multiLevelType w:val="hybridMultilevel"/>
    <w:tmpl w:val="03A89C12"/>
    <w:lvl w:ilvl="0" w:tplc="5C42D95A">
      <w:start w:val="1"/>
      <w:numFmt w:val="decimal"/>
      <w:lvlText w:val="%1."/>
      <w:lvlJc w:val="left"/>
      <w:pPr>
        <w:tabs>
          <w:tab w:val="num" w:pos="782"/>
        </w:tabs>
        <w:ind w:left="737" w:hanging="314"/>
      </w:pPr>
      <w:rPr>
        <w:rFonts w:hint="default"/>
        <w:i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num w:numId="1">
    <w:abstractNumId w:val="1"/>
  </w:num>
  <w:num w:numId="2">
    <w:abstractNumId w:val="28"/>
  </w:num>
  <w:num w:numId="3">
    <w:abstractNumId w:val="0"/>
  </w:num>
  <w:num w:numId="4">
    <w:abstractNumId w:val="2"/>
  </w:num>
  <w:num w:numId="5">
    <w:abstractNumId w:val="13"/>
  </w:num>
  <w:num w:numId="6">
    <w:abstractNumId w:val="24"/>
  </w:num>
  <w:num w:numId="7">
    <w:abstractNumId w:val="4"/>
  </w:num>
  <w:num w:numId="8">
    <w:abstractNumId w:val="3"/>
  </w:num>
  <w:num w:numId="9">
    <w:abstractNumId w:val="11"/>
  </w:num>
  <w:num w:numId="10">
    <w:abstractNumId w:val="21"/>
  </w:num>
  <w:num w:numId="11">
    <w:abstractNumId w:val="12"/>
  </w:num>
  <w:num w:numId="12">
    <w:abstractNumId w:val="5"/>
  </w:num>
  <w:num w:numId="13">
    <w:abstractNumId w:val="16"/>
  </w:num>
  <w:num w:numId="14">
    <w:abstractNumId w:val="6"/>
  </w:num>
  <w:num w:numId="15">
    <w:abstractNumId w:val="18"/>
  </w:num>
  <w:num w:numId="16">
    <w:abstractNumId w:val="17"/>
  </w:num>
  <w:num w:numId="17">
    <w:abstractNumId w:val="20"/>
  </w:num>
  <w:num w:numId="18">
    <w:abstractNumId w:val="7"/>
  </w:num>
  <w:num w:numId="19">
    <w:abstractNumId w:val="15"/>
  </w:num>
  <w:num w:numId="20">
    <w:abstractNumId w:val="22"/>
  </w:num>
  <w:num w:numId="21">
    <w:abstractNumId w:val="10"/>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9"/>
  </w:num>
  <w:num w:numId="25">
    <w:abstractNumId w:val="23"/>
  </w:num>
  <w:num w:numId="26">
    <w:abstractNumId w:val="19"/>
  </w:num>
  <w:num w:numId="27">
    <w:abstractNumId w:val="26"/>
  </w:num>
  <w:num w:numId="28">
    <w:abstractNumId w:val="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4A4"/>
    <w:rsid w:val="000F2859"/>
    <w:rsid w:val="003610DE"/>
    <w:rsid w:val="0047370A"/>
    <w:rsid w:val="00495F63"/>
    <w:rsid w:val="004D4B00"/>
    <w:rsid w:val="00620DF7"/>
    <w:rsid w:val="006324DE"/>
    <w:rsid w:val="00667837"/>
    <w:rsid w:val="0076578B"/>
    <w:rsid w:val="007B0356"/>
    <w:rsid w:val="009F60F4"/>
    <w:rsid w:val="00CC7457"/>
    <w:rsid w:val="00DE6681"/>
    <w:rsid w:val="00E160F8"/>
    <w:rsid w:val="00E31622"/>
    <w:rsid w:val="00E86C41"/>
    <w:rsid w:val="00EF24A4"/>
    <w:rsid w:val="00FC69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377E4E6-393D-4EB6-8D83-2FDBB5ED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EF24A4"/>
    <w:pPr>
      <w:keepNext/>
      <w:numPr>
        <w:numId w:val="3"/>
      </w:numPr>
      <w:suppressAutoHyphens/>
      <w:spacing w:after="0" w:line="240" w:lineRule="auto"/>
      <w:outlineLvl w:val="0"/>
    </w:pPr>
    <w:rPr>
      <w:rFonts w:ascii="Arial" w:eastAsia="Arial Unicode MS" w:hAnsi="Arial" w:cs="Times New Roman"/>
      <w:b/>
      <w:i/>
      <w:iCs/>
      <w:sz w:val="28"/>
      <w:szCs w:val="24"/>
      <w:lang w:val="x-none" w:eastAsia="ar-SA"/>
    </w:rPr>
  </w:style>
  <w:style w:type="paragraph" w:styleId="Nagwek2">
    <w:name w:val="heading 2"/>
    <w:basedOn w:val="Normalny"/>
    <w:next w:val="Normalny"/>
    <w:link w:val="Nagwek2Znak"/>
    <w:qFormat/>
    <w:rsid w:val="00EF24A4"/>
    <w:pPr>
      <w:keepNext/>
      <w:numPr>
        <w:ilvl w:val="1"/>
        <w:numId w:val="3"/>
      </w:numPr>
      <w:tabs>
        <w:tab w:val="left" w:pos="709"/>
      </w:tabs>
      <w:suppressAutoHyphens/>
      <w:spacing w:after="0" w:line="360" w:lineRule="auto"/>
      <w:jc w:val="both"/>
      <w:outlineLvl w:val="1"/>
    </w:pPr>
    <w:rPr>
      <w:rFonts w:ascii="Arial" w:eastAsia="Arial Unicode MS" w:hAnsi="Arial" w:cs="Times New Roman"/>
      <w:b/>
      <w:bCs/>
      <w:sz w:val="24"/>
      <w:szCs w:val="20"/>
      <w:lang w:val="x-none" w:eastAsia="ar-SA"/>
    </w:rPr>
  </w:style>
  <w:style w:type="paragraph" w:styleId="Nagwek3">
    <w:name w:val="heading 3"/>
    <w:basedOn w:val="Normalny"/>
    <w:next w:val="Normalny"/>
    <w:link w:val="Nagwek3Znak"/>
    <w:uiPriority w:val="9"/>
    <w:qFormat/>
    <w:rsid w:val="00EF24A4"/>
    <w:pPr>
      <w:keepNext/>
      <w:numPr>
        <w:ilvl w:val="2"/>
        <w:numId w:val="3"/>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Nagwek4">
    <w:name w:val="heading 4"/>
    <w:basedOn w:val="Normalny"/>
    <w:next w:val="Normalny"/>
    <w:link w:val="Nagwek4Znak"/>
    <w:qFormat/>
    <w:rsid w:val="00EF24A4"/>
    <w:pPr>
      <w:keepNext/>
      <w:numPr>
        <w:ilvl w:val="3"/>
        <w:numId w:val="3"/>
      </w:numPr>
      <w:pBdr>
        <w:top w:val="single" w:sz="4" w:space="1" w:color="000000"/>
      </w:pBdr>
      <w:tabs>
        <w:tab w:val="left" w:pos="5103"/>
        <w:tab w:val="left" w:pos="8208"/>
      </w:tabs>
      <w:suppressAutoHyphens/>
      <w:spacing w:after="0" w:line="240" w:lineRule="auto"/>
      <w:ind w:left="284" w:firstLine="0"/>
      <w:outlineLvl w:val="3"/>
    </w:pPr>
    <w:rPr>
      <w:rFonts w:ascii="Arial" w:eastAsia="Arial Unicode MS" w:hAnsi="Arial" w:cs="Times New Roman"/>
      <w:b/>
      <w:sz w:val="18"/>
      <w:szCs w:val="20"/>
      <w:lang w:eastAsia="ar-SA"/>
    </w:rPr>
  </w:style>
  <w:style w:type="paragraph" w:styleId="Nagwek5">
    <w:name w:val="heading 5"/>
    <w:basedOn w:val="Normalny"/>
    <w:next w:val="Normalny"/>
    <w:link w:val="Nagwek5Znak"/>
    <w:qFormat/>
    <w:rsid w:val="00EF24A4"/>
    <w:pPr>
      <w:numPr>
        <w:ilvl w:val="4"/>
        <w:numId w:val="3"/>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EF24A4"/>
    <w:pPr>
      <w:numPr>
        <w:ilvl w:val="5"/>
        <w:numId w:val="3"/>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EF24A4"/>
    <w:pPr>
      <w:numPr>
        <w:ilvl w:val="6"/>
        <w:numId w:val="3"/>
      </w:numPr>
      <w:suppressAutoHyphens/>
      <w:spacing w:before="240" w:after="60" w:line="240" w:lineRule="auto"/>
      <w:outlineLvl w:val="6"/>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EF24A4"/>
    <w:pPr>
      <w:numPr>
        <w:numId w:val="1"/>
      </w:numPr>
      <w:tabs>
        <w:tab w:val="left" w:pos="720"/>
      </w:tabs>
      <w:suppressAutoHyphens/>
      <w:spacing w:after="0" w:line="360" w:lineRule="auto"/>
      <w:jc w:val="both"/>
    </w:pPr>
    <w:rPr>
      <w:rFonts w:ascii="Times New Roman" w:eastAsia="MS Mincho" w:hAnsi="Times New Roman" w:cs="Times New Roman"/>
      <w:sz w:val="24"/>
      <w:szCs w:val="20"/>
      <w:lang w:eastAsia="ar-SA"/>
    </w:rPr>
  </w:style>
  <w:style w:type="character" w:customStyle="1" w:styleId="TekstpodstawowyZnak">
    <w:name w:val="Tekst podstawowy Znak"/>
    <w:basedOn w:val="Domylnaczcionkaakapitu"/>
    <w:link w:val="Tekstpodstawowy"/>
    <w:uiPriority w:val="99"/>
    <w:rsid w:val="00EF24A4"/>
    <w:rPr>
      <w:rFonts w:ascii="Times New Roman" w:eastAsia="MS Mincho" w:hAnsi="Times New Roman" w:cs="Times New Roman"/>
      <w:sz w:val="24"/>
      <w:szCs w:val="20"/>
      <w:lang w:eastAsia="ar-SA"/>
    </w:rPr>
  </w:style>
  <w:style w:type="paragraph" w:styleId="Akapitzlist">
    <w:name w:val="List Paragraph"/>
    <w:basedOn w:val="Normalny"/>
    <w:uiPriority w:val="34"/>
    <w:qFormat/>
    <w:rsid w:val="00EF24A4"/>
    <w:pPr>
      <w:suppressAutoHyphens/>
      <w:spacing w:after="0" w:line="240" w:lineRule="auto"/>
      <w:ind w:left="720"/>
    </w:pPr>
    <w:rPr>
      <w:rFonts w:ascii="Times New Roman" w:eastAsia="MS Mincho" w:hAnsi="Times New Roman" w:cs="Times New Roman"/>
      <w:sz w:val="24"/>
      <w:szCs w:val="24"/>
      <w:lang w:eastAsia="ar-SA"/>
    </w:rPr>
  </w:style>
  <w:style w:type="paragraph" w:customStyle="1" w:styleId="Tekstpodstawowywcity31">
    <w:name w:val="Tekst podstawowy wcięty 31"/>
    <w:basedOn w:val="Normalny"/>
    <w:rsid w:val="00EF24A4"/>
    <w:pPr>
      <w:tabs>
        <w:tab w:val="left" w:pos="180"/>
      </w:tabs>
      <w:suppressAutoHyphens/>
      <w:spacing w:after="0" w:line="240" w:lineRule="auto"/>
      <w:ind w:left="360" w:hanging="360"/>
      <w:jc w:val="both"/>
    </w:pPr>
    <w:rPr>
      <w:rFonts w:ascii="Arial" w:eastAsia="Times New Roman" w:hAnsi="Arial" w:cs="Times New Roman"/>
      <w:sz w:val="24"/>
      <w:szCs w:val="24"/>
      <w:lang w:eastAsia="ar-SA"/>
    </w:rPr>
  </w:style>
  <w:style w:type="paragraph" w:customStyle="1" w:styleId="Tekstpodstawowy22">
    <w:name w:val="Tekst podstawowy 22"/>
    <w:basedOn w:val="Normalny"/>
    <w:rsid w:val="00EF24A4"/>
    <w:pPr>
      <w:suppressAutoHyphens/>
      <w:spacing w:after="0" w:line="240" w:lineRule="auto"/>
      <w:jc w:val="both"/>
    </w:pPr>
    <w:rPr>
      <w:rFonts w:ascii="Arial" w:eastAsia="Times New Roman" w:hAnsi="Arial" w:cs="Times New Roman"/>
      <w:szCs w:val="20"/>
      <w:lang w:eastAsia="ar-SA"/>
    </w:rPr>
  </w:style>
  <w:style w:type="character" w:customStyle="1" w:styleId="Nagwek1Znak">
    <w:name w:val="Nagłówek 1 Znak"/>
    <w:basedOn w:val="Domylnaczcionkaakapitu"/>
    <w:link w:val="Nagwek1"/>
    <w:rsid w:val="00EF24A4"/>
    <w:rPr>
      <w:rFonts w:ascii="Arial" w:eastAsia="Arial Unicode MS" w:hAnsi="Arial" w:cs="Times New Roman"/>
      <w:b/>
      <w:i/>
      <w:iCs/>
      <w:sz w:val="28"/>
      <w:szCs w:val="24"/>
      <w:lang w:val="x-none" w:eastAsia="ar-SA"/>
    </w:rPr>
  </w:style>
  <w:style w:type="character" w:customStyle="1" w:styleId="Nagwek2Znak">
    <w:name w:val="Nagłówek 2 Znak"/>
    <w:basedOn w:val="Domylnaczcionkaakapitu"/>
    <w:link w:val="Nagwek2"/>
    <w:rsid w:val="00EF24A4"/>
    <w:rPr>
      <w:rFonts w:ascii="Arial" w:eastAsia="Arial Unicode MS" w:hAnsi="Arial" w:cs="Times New Roman"/>
      <w:b/>
      <w:bCs/>
      <w:sz w:val="24"/>
      <w:szCs w:val="20"/>
      <w:lang w:val="x-none" w:eastAsia="ar-SA"/>
    </w:rPr>
  </w:style>
  <w:style w:type="character" w:customStyle="1" w:styleId="Nagwek3Znak">
    <w:name w:val="Nagłówek 3 Znak"/>
    <w:basedOn w:val="Domylnaczcionkaakapitu"/>
    <w:link w:val="Nagwek3"/>
    <w:uiPriority w:val="9"/>
    <w:rsid w:val="00EF24A4"/>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EF24A4"/>
    <w:rPr>
      <w:rFonts w:ascii="Arial" w:eastAsia="Arial Unicode MS" w:hAnsi="Arial" w:cs="Times New Roman"/>
      <w:b/>
      <w:sz w:val="18"/>
      <w:szCs w:val="20"/>
      <w:lang w:eastAsia="ar-SA"/>
    </w:rPr>
  </w:style>
  <w:style w:type="character" w:customStyle="1" w:styleId="Nagwek5Znak">
    <w:name w:val="Nagłówek 5 Znak"/>
    <w:basedOn w:val="Domylnaczcionkaakapitu"/>
    <w:link w:val="Nagwek5"/>
    <w:rsid w:val="00EF24A4"/>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EF24A4"/>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EF24A4"/>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EF24A4"/>
    <w:pPr>
      <w:suppressAutoHyphens/>
      <w:spacing w:after="0" w:line="240" w:lineRule="auto"/>
      <w:jc w:val="both"/>
    </w:pPr>
    <w:rPr>
      <w:rFonts w:ascii="Times New Roman" w:eastAsia="Times New Roman" w:hAnsi="Times New Roman" w:cs="Times New Roman"/>
      <w:sz w:val="18"/>
      <w:szCs w:val="20"/>
      <w:lang w:eastAsia="ar-SA"/>
    </w:rPr>
  </w:style>
  <w:style w:type="paragraph" w:customStyle="1" w:styleId="Standardowy0">
    <w:name w:val="Standardowy.+"/>
    <w:rsid w:val="00EF24A4"/>
    <w:pPr>
      <w:suppressAutoHyphens/>
      <w:autoSpaceDE w:val="0"/>
      <w:spacing w:after="0" w:line="240" w:lineRule="auto"/>
    </w:pPr>
    <w:rPr>
      <w:rFonts w:ascii="Arial" w:eastAsia="Times New Roman" w:hAnsi="Arial" w:cs="Arial"/>
      <w:sz w:val="24"/>
      <w:szCs w:val="20"/>
      <w:lang w:eastAsia="ar-SA"/>
    </w:rPr>
  </w:style>
  <w:style w:type="paragraph" w:styleId="Tekstprzypisudolnego">
    <w:name w:val="footnote text"/>
    <w:basedOn w:val="Normalny"/>
    <w:link w:val="TekstprzypisudolnegoZnak"/>
    <w:uiPriority w:val="99"/>
    <w:semiHidden/>
    <w:unhideWhenUsed/>
    <w:rsid w:val="00EF24A4"/>
    <w:pPr>
      <w:spacing w:after="0" w:line="240" w:lineRule="auto"/>
    </w:pPr>
    <w:rPr>
      <w:rFonts w:ascii="Cambria" w:eastAsia="MS Mincho" w:hAnsi="Cambri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F24A4"/>
    <w:rPr>
      <w:rFonts w:ascii="Cambria" w:eastAsia="MS Mincho" w:hAnsi="Cambria" w:cs="Times New Roman"/>
      <w:sz w:val="20"/>
      <w:szCs w:val="20"/>
      <w:lang w:eastAsia="pl-PL"/>
    </w:rPr>
  </w:style>
  <w:style w:type="character" w:styleId="Odwoanieprzypisudolnego">
    <w:name w:val="footnote reference"/>
    <w:basedOn w:val="Domylnaczcionkaakapitu"/>
    <w:uiPriority w:val="99"/>
    <w:semiHidden/>
    <w:unhideWhenUsed/>
    <w:rsid w:val="00EF24A4"/>
    <w:rPr>
      <w:vertAlign w:val="superscript"/>
    </w:rPr>
  </w:style>
  <w:style w:type="paragraph" w:styleId="Tekstpodstawowy3">
    <w:name w:val="Body Text 3"/>
    <w:basedOn w:val="Normalny"/>
    <w:link w:val="Tekstpodstawowy3Znak"/>
    <w:uiPriority w:val="99"/>
    <w:semiHidden/>
    <w:unhideWhenUsed/>
    <w:rsid w:val="00EF24A4"/>
    <w:pPr>
      <w:spacing w:after="120"/>
    </w:pPr>
    <w:rPr>
      <w:sz w:val="16"/>
      <w:szCs w:val="16"/>
    </w:rPr>
  </w:style>
  <w:style w:type="character" w:customStyle="1" w:styleId="Tekstpodstawowy3Znak">
    <w:name w:val="Tekst podstawowy 3 Znak"/>
    <w:basedOn w:val="Domylnaczcionkaakapitu"/>
    <w:link w:val="Tekstpodstawowy3"/>
    <w:uiPriority w:val="99"/>
    <w:semiHidden/>
    <w:rsid w:val="00EF24A4"/>
    <w:rPr>
      <w:sz w:val="16"/>
      <w:szCs w:val="16"/>
    </w:rPr>
  </w:style>
  <w:style w:type="paragraph" w:styleId="Nagwek">
    <w:name w:val="header"/>
    <w:basedOn w:val="Normalny"/>
    <w:link w:val="NagwekZnak"/>
    <w:uiPriority w:val="99"/>
    <w:unhideWhenUsed/>
    <w:rsid w:val="00EF24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24A4"/>
  </w:style>
  <w:style w:type="paragraph" w:styleId="Stopka">
    <w:name w:val="footer"/>
    <w:basedOn w:val="Normalny"/>
    <w:link w:val="StopkaZnak"/>
    <w:uiPriority w:val="99"/>
    <w:unhideWhenUsed/>
    <w:rsid w:val="00EF24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24A4"/>
  </w:style>
  <w:style w:type="table" w:styleId="Tabela-Siatka">
    <w:name w:val="Table Grid"/>
    <w:basedOn w:val="Standardowy"/>
    <w:uiPriority w:val="39"/>
    <w:rsid w:val="004D4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CC7457"/>
    <w:pPr>
      <w:autoSpaceDE w:val="0"/>
      <w:autoSpaceDN w:val="0"/>
      <w:spacing w:after="0" w:line="240" w:lineRule="auto"/>
      <w:jc w:val="both"/>
    </w:pPr>
    <w:rPr>
      <w:rFonts w:ascii="Times New Roman" w:eastAsia="Times New Roman" w:hAnsi="Times New Roman" w:cs="Times New Roman"/>
      <w:sz w:val="20"/>
      <w:szCs w:val="20"/>
      <w:lang w:eastAsia="pl-PL"/>
    </w:rPr>
  </w:style>
  <w:style w:type="paragraph" w:customStyle="1" w:styleId="Default">
    <w:name w:val="Default"/>
    <w:rsid w:val="0047370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ie">
    <w:name w:val="Domyślnie"/>
    <w:rsid w:val="0047370A"/>
    <w:pPr>
      <w:suppressAutoHyphens/>
      <w:spacing w:after="200" w:line="276" w:lineRule="auto"/>
      <w:textAlignment w:val="baseline"/>
    </w:pPr>
    <w:rPr>
      <w:rFonts w:ascii="Times New Roman" w:eastAsia="Times New Roman" w:hAnsi="Times New Roman" w:cs="Times New Roman"/>
      <w:sz w:val="20"/>
      <w:szCs w:val="20"/>
      <w:lang w:eastAsia="ar-SA"/>
    </w:rPr>
  </w:style>
  <w:style w:type="paragraph" w:styleId="Tytu">
    <w:name w:val="Title"/>
    <w:basedOn w:val="Domylnie"/>
    <w:next w:val="Podtytu"/>
    <w:link w:val="TytuZnak"/>
    <w:qFormat/>
    <w:rsid w:val="0047370A"/>
    <w:pPr>
      <w:jc w:val="center"/>
    </w:pPr>
    <w:rPr>
      <w:b/>
      <w:bCs/>
      <w:i/>
      <w:sz w:val="32"/>
      <w:szCs w:val="36"/>
    </w:rPr>
  </w:style>
  <w:style w:type="character" w:customStyle="1" w:styleId="TytuZnak">
    <w:name w:val="Tytuł Znak"/>
    <w:basedOn w:val="Domylnaczcionkaakapitu"/>
    <w:link w:val="Tytu"/>
    <w:rsid w:val="0047370A"/>
    <w:rPr>
      <w:rFonts w:ascii="Times New Roman" w:eastAsia="Times New Roman" w:hAnsi="Times New Roman" w:cs="Times New Roman"/>
      <w:b/>
      <w:bCs/>
      <w:i/>
      <w:sz w:val="32"/>
      <w:szCs w:val="36"/>
      <w:lang w:eastAsia="ar-SA"/>
    </w:rPr>
  </w:style>
  <w:style w:type="paragraph" w:customStyle="1" w:styleId="Tekstpodstawowy21">
    <w:name w:val="Tekst podstawowy 21"/>
    <w:basedOn w:val="Domylnie"/>
    <w:rsid w:val="0047370A"/>
    <w:pPr>
      <w:spacing w:after="120"/>
    </w:pPr>
    <w:rPr>
      <w:sz w:val="22"/>
    </w:rPr>
  </w:style>
  <w:style w:type="paragraph" w:styleId="Podtytu">
    <w:name w:val="Subtitle"/>
    <w:basedOn w:val="Normalny"/>
    <w:link w:val="PodtytuZnak"/>
    <w:qFormat/>
    <w:rsid w:val="0047370A"/>
    <w:pPr>
      <w:spacing w:after="60" w:line="276"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47370A"/>
    <w:rPr>
      <w:rFonts w:ascii="Arial" w:eastAsia="Times New Roman" w:hAnsi="Arial" w:cs="Arial"/>
      <w:sz w:val="24"/>
      <w:szCs w:val="24"/>
      <w:lang w:eastAsia="pl-PL"/>
    </w:rPr>
  </w:style>
  <w:style w:type="paragraph" w:styleId="Bezodstpw">
    <w:name w:val="No Spacing"/>
    <w:basedOn w:val="Normalny"/>
    <w:uiPriority w:val="1"/>
    <w:qFormat/>
    <w:rsid w:val="0047370A"/>
    <w:pPr>
      <w:numPr>
        <w:numId w:val="22"/>
      </w:numPr>
      <w:autoSpaceDE w:val="0"/>
      <w:autoSpaceDN w:val="0"/>
      <w:spacing w:after="0" w:line="240" w:lineRule="auto"/>
      <w:ind w:left="720" w:firstLine="0"/>
      <w:contextualSpacing/>
    </w:pPr>
    <w:rPr>
      <w:rFonts w:ascii="Calibri Light" w:hAnsi="Calibri Light"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51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10</Pages>
  <Words>3564</Words>
  <Characters>21389</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MW</Company>
  <LinksUpToDate>false</LinksUpToDate>
  <CharactersWithSpaces>24904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Kania</dc:creator>
  <cp:keywords/>
  <dc:description/>
  <cp:lastModifiedBy>Małgorzata Kania</cp:lastModifiedBy>
  <cp:revision>9</cp:revision>
  <dcterms:created xsi:type="dcterms:W3CDTF">2016-06-16T06:57:00Z</dcterms:created>
  <dcterms:modified xsi:type="dcterms:W3CDTF">2016-07-05T06:06:00Z</dcterms:modified>
</cp:coreProperties>
</file>