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255D6F0E" w:rsidR="0069185C" w:rsidRDefault="00FB2ACC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bookmarkStart w:id="0" w:name="_GoBack"/>
      <w:bookmarkEnd w:id="0"/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1D00D566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6D5F95">
        <w:rPr>
          <w:rFonts w:ascii="Arial" w:eastAsia="Calibri" w:hAnsi="Arial" w:cs="Arial"/>
          <w:sz w:val="20"/>
          <w:szCs w:val="20"/>
          <w:lang w:eastAsia="en-US"/>
        </w:rPr>
        <w:t>dostawa sprzętu, wyposażenia i urządzeń biurowych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0AB78435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sp.j.</w:t>
            </w:r>
          </w:p>
        </w:tc>
        <w:tc>
          <w:tcPr>
            <w:tcW w:w="1843" w:type="dxa"/>
            <w:shd w:val="clear" w:color="auto" w:fill="auto"/>
          </w:tcPr>
          <w:p w14:paraId="2A8ADA97" w14:textId="3D5794C2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371B176B" w:rsidR="004C4FC7" w:rsidRPr="00960CC2" w:rsidRDefault="00E06281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13 595,48</w:t>
            </w:r>
          </w:p>
        </w:tc>
        <w:tc>
          <w:tcPr>
            <w:tcW w:w="1919" w:type="dxa"/>
            <w:shd w:val="clear" w:color="auto" w:fill="auto"/>
          </w:tcPr>
          <w:p w14:paraId="75B8F18D" w14:textId="55C3D3E1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16 722,44</w:t>
            </w:r>
          </w:p>
        </w:tc>
      </w:tr>
      <w:tr w:rsidR="009F04FB" w:rsidRPr="00960CC2" w14:paraId="38EBB1E0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1838" w:type="dxa"/>
            <w:shd w:val="clear" w:color="auto" w:fill="auto"/>
          </w:tcPr>
          <w:p w14:paraId="23F6C21A" w14:textId="5BC41485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Martex Marcin Puźniak</w:t>
            </w:r>
          </w:p>
        </w:tc>
        <w:tc>
          <w:tcPr>
            <w:tcW w:w="1843" w:type="dxa"/>
            <w:shd w:val="clear" w:color="auto" w:fill="auto"/>
          </w:tcPr>
          <w:p w14:paraId="4C811DC9" w14:textId="0420D6D1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21A9E51" w14:textId="7F828C53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19 723,00</w:t>
            </w:r>
          </w:p>
        </w:tc>
        <w:tc>
          <w:tcPr>
            <w:tcW w:w="1919" w:type="dxa"/>
            <w:shd w:val="clear" w:color="auto" w:fill="auto"/>
          </w:tcPr>
          <w:p w14:paraId="3238679D" w14:textId="1488DB76" w:rsidR="009F04FB" w:rsidRPr="008378E7" w:rsidRDefault="008378E7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24 259,29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337DCFF8" w:rsidR="004C4FC7" w:rsidRPr="00960CC2" w:rsidRDefault="00FB2ACC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ofertę </w:t>
      </w:r>
      <w:r w:rsidR="008378E7">
        <w:rPr>
          <w:rFonts w:ascii="Arial" w:eastAsia="Calibri" w:hAnsi="Arial" w:cs="Arial"/>
          <w:sz w:val="20"/>
          <w:szCs w:val="20"/>
          <w:lang w:eastAsia="en-US"/>
        </w:rPr>
        <w:t>Przedsiębiorstwa Handlowo – Usługowego PHU „BMS” sp.j., 82-500 Kwidzyn, ul. Staszica 22</w:t>
      </w:r>
    </w:p>
    <w:p w14:paraId="668430AB" w14:textId="2DDD67B4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8378E7">
        <w:rPr>
          <w:rFonts w:ascii="Arial" w:eastAsia="Calibri" w:hAnsi="Arial" w:cs="Arial"/>
          <w:sz w:val="20"/>
          <w:szCs w:val="20"/>
          <w:lang w:eastAsia="en-US"/>
        </w:rPr>
        <w:t>13 595,48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378E7">
        <w:rPr>
          <w:rFonts w:ascii="Arial" w:eastAsia="Calibri" w:hAnsi="Arial" w:cs="Arial"/>
          <w:sz w:val="20"/>
          <w:szCs w:val="20"/>
          <w:lang w:eastAsia="en-US"/>
        </w:rPr>
        <w:t>16 722,44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6F7E10DE" w14:textId="20AB3AF1" w:rsidR="004C4FC7" w:rsidRPr="00C7057D" w:rsidRDefault="00441EDF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3D1BA" w14:textId="77777777" w:rsidR="00584549" w:rsidRDefault="00584549" w:rsidP="00D54119">
      <w:r>
        <w:separator/>
      </w:r>
    </w:p>
  </w:endnote>
  <w:endnote w:type="continuationSeparator" w:id="0">
    <w:p w14:paraId="5C419339" w14:textId="77777777" w:rsidR="00584549" w:rsidRDefault="00584549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584549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451F9" w14:textId="77777777" w:rsidR="00584549" w:rsidRDefault="00584549" w:rsidP="00D54119">
      <w:r>
        <w:separator/>
      </w:r>
    </w:p>
  </w:footnote>
  <w:footnote w:type="continuationSeparator" w:id="0">
    <w:p w14:paraId="72782507" w14:textId="77777777" w:rsidR="00584549" w:rsidRDefault="00584549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41EDF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4549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0ECF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2ACC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17770-0945-4B2E-AE13-6E378462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2017-03-10T14:07:00Z</cp:lastPrinted>
  <dcterms:created xsi:type="dcterms:W3CDTF">2017-03-11T08:48:00Z</dcterms:created>
  <dcterms:modified xsi:type="dcterms:W3CDTF">2017-03-15T09:22:00Z</dcterms:modified>
</cp:coreProperties>
</file>