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0EF8589D" w:rsidR="0069185C" w:rsidRDefault="00607330" w:rsidP="002959C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Warszawa, 14</w:t>
      </w:r>
      <w:r w:rsidR="00960CC2">
        <w:rPr>
          <w:rFonts w:ascii="Arial" w:hAnsi="Arial" w:cs="Arial"/>
          <w:b/>
          <w:sz w:val="22"/>
        </w:rPr>
        <w:t>.03.2017r.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2B47176" w14:textId="0936CE4D" w:rsidR="004C4FC7" w:rsidRPr="00960CC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  <w:r w:rsidR="00960CC2"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6D253580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3D2653">
        <w:rPr>
          <w:rFonts w:ascii="Arial" w:eastAsia="Calibri" w:hAnsi="Arial" w:cs="Arial"/>
          <w:sz w:val="20"/>
          <w:szCs w:val="20"/>
          <w:lang w:eastAsia="en-US"/>
        </w:rPr>
        <w:t>dostawa pościeli, artykułów tekstylnych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40F4AAC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Zapytanie ofertowe zostało opublikowane 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3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 xml:space="preserve">0 </w:t>
      </w:r>
      <w:proofErr w:type="spellStart"/>
      <w:r w:rsidR="00960CC2">
        <w:rPr>
          <w:rFonts w:ascii="Arial" w:hAnsi="Arial" w:cs="Arial"/>
          <w:sz w:val="20"/>
          <w:szCs w:val="20"/>
        </w:rPr>
        <w:t>tys</w:t>
      </w:r>
      <w:proofErr w:type="spellEnd"/>
      <w:r w:rsidR="00960CC2">
        <w:rPr>
          <w:rFonts w:ascii="Arial" w:hAnsi="Arial" w:cs="Arial"/>
          <w:sz w:val="20"/>
          <w:szCs w:val="20"/>
        </w:rPr>
        <w:t xml:space="preserve">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4C4FC7" w:rsidRPr="00960CC2" w14:paraId="5AE2643C" w14:textId="77777777" w:rsidTr="008378E7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38" w:type="dxa"/>
            <w:shd w:val="clear" w:color="auto" w:fill="auto"/>
          </w:tcPr>
          <w:p w14:paraId="4D78B37F" w14:textId="0AB78435" w:rsidR="004C4FC7" w:rsidRPr="00960CC2" w:rsidRDefault="0083063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Przedsiębiorstwo Handlowo – Usługowe PHU „BMS”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sp.j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14:paraId="2A8ADA97" w14:textId="3D5794C2" w:rsidR="004C4FC7" w:rsidRPr="00960CC2" w:rsidRDefault="0083063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4A9CA028" w14:textId="06256C3C" w:rsidR="004C4FC7" w:rsidRPr="00960CC2" w:rsidRDefault="003D265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20 900,00</w:t>
            </w:r>
          </w:p>
        </w:tc>
        <w:tc>
          <w:tcPr>
            <w:tcW w:w="1919" w:type="dxa"/>
            <w:shd w:val="clear" w:color="auto" w:fill="auto"/>
          </w:tcPr>
          <w:p w14:paraId="75B8F18D" w14:textId="300A2196" w:rsidR="004C4FC7" w:rsidRPr="00960CC2" w:rsidRDefault="003D265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25 707,00</w:t>
            </w:r>
          </w:p>
        </w:tc>
      </w:tr>
      <w:tr w:rsidR="009F04FB" w:rsidRPr="00960CC2" w14:paraId="38EBB1E0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1838" w:type="dxa"/>
            <w:shd w:val="clear" w:color="auto" w:fill="auto"/>
          </w:tcPr>
          <w:p w14:paraId="23F6C21A" w14:textId="3630430C" w:rsidR="009F04FB" w:rsidRDefault="003D265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Przedsiębiorstwo Innowacyjne „ERGO” Ryszard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Gardziej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4C811DC9" w14:textId="748905E3" w:rsidR="009F04FB" w:rsidRDefault="003D265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01-625 Warszawa, ul. Mickiewicza 63 lok. 208</w:t>
            </w:r>
          </w:p>
        </w:tc>
        <w:tc>
          <w:tcPr>
            <w:tcW w:w="2126" w:type="dxa"/>
            <w:shd w:val="clear" w:color="auto" w:fill="auto"/>
          </w:tcPr>
          <w:p w14:paraId="106086A8" w14:textId="090382D9" w:rsidR="009F04FB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21A9E51" w14:textId="3AB8C2C6" w:rsidR="009F04FB" w:rsidRDefault="003D2653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12 000,00</w:t>
            </w:r>
          </w:p>
        </w:tc>
        <w:tc>
          <w:tcPr>
            <w:tcW w:w="1919" w:type="dxa"/>
            <w:shd w:val="clear" w:color="auto" w:fill="auto"/>
          </w:tcPr>
          <w:p w14:paraId="3238679D" w14:textId="7070AE10" w:rsidR="009F04FB" w:rsidRPr="008378E7" w:rsidRDefault="003D2653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14 760,00</w:t>
            </w:r>
          </w:p>
        </w:tc>
      </w:tr>
      <w:tr w:rsidR="009B31E6" w:rsidRPr="00960CC2" w14:paraId="27F2A7A4" w14:textId="77777777" w:rsidTr="008378E7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58CE3902" w14:textId="2315F787" w:rsidR="009B31E6" w:rsidRDefault="009B31E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838" w:type="dxa"/>
            <w:shd w:val="clear" w:color="auto" w:fill="auto"/>
          </w:tcPr>
          <w:p w14:paraId="7A6DEAD9" w14:textId="2CE7A9F1" w:rsidR="009B31E6" w:rsidRDefault="009B31E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Zakład Produkcji Pościelowej „Świt” Izabela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Wintoniak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65D780F7" w14:textId="33B3B9BD" w:rsidR="009B31E6" w:rsidRDefault="009B31E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65-133 Zielona Góra, ul. Błotna 5B</w:t>
            </w:r>
          </w:p>
        </w:tc>
        <w:tc>
          <w:tcPr>
            <w:tcW w:w="2126" w:type="dxa"/>
            <w:shd w:val="clear" w:color="auto" w:fill="auto"/>
          </w:tcPr>
          <w:p w14:paraId="177B6092" w14:textId="10E959B6" w:rsidR="009B31E6" w:rsidRDefault="009B31E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73347689" w14:textId="13BFE9D3" w:rsidR="009B31E6" w:rsidRDefault="009B31E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6 448,00</w:t>
            </w:r>
          </w:p>
        </w:tc>
        <w:tc>
          <w:tcPr>
            <w:tcW w:w="1919" w:type="dxa"/>
            <w:shd w:val="clear" w:color="auto" w:fill="auto"/>
          </w:tcPr>
          <w:p w14:paraId="3EB45A22" w14:textId="7AD7BAF2" w:rsidR="009B31E6" w:rsidRDefault="009B31E6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7 931,04</w:t>
            </w:r>
          </w:p>
        </w:tc>
      </w:tr>
    </w:tbl>
    <w:p w14:paraId="16414EB5" w14:textId="44B882BA" w:rsidR="00607330" w:rsidRDefault="004C4FC7" w:rsidP="00607330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 xml:space="preserve">Pełną treść zebranych ofert/materiałów w oparciu, o które dokonano rozeznania rynku przechowuje komórka organizacyjna i po realizacji zamówienia przekazuje do działu finansowo -księgowego wraz z fakturą </w:t>
      </w:r>
      <w:r w:rsidR="00607330">
        <w:rPr>
          <w:rFonts w:ascii="Arial" w:eastAsia="Calibri" w:hAnsi="Arial" w:cs="Arial"/>
          <w:i/>
          <w:sz w:val="16"/>
          <w:szCs w:val="16"/>
          <w:lang w:eastAsia="en-US"/>
        </w:rPr>
        <w:t>VAT.</w:t>
      </w:r>
    </w:p>
    <w:p w14:paraId="5EBF2891" w14:textId="17256D2B" w:rsidR="004C4FC7" w:rsidRPr="00607330" w:rsidRDefault="00607330" w:rsidP="00607330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ofertę </w:t>
      </w:r>
      <w:r w:rsidR="009B31E6">
        <w:rPr>
          <w:rFonts w:ascii="Arial" w:eastAsia="Calibri" w:hAnsi="Arial" w:cs="Arial"/>
          <w:sz w:val="20"/>
          <w:szCs w:val="20"/>
          <w:lang w:eastAsia="en-US"/>
        </w:rPr>
        <w:t xml:space="preserve">Zakładu Produkcji Pościelowej „Świt” Izabela </w:t>
      </w:r>
      <w:proofErr w:type="spellStart"/>
      <w:r w:rsidR="009B31E6">
        <w:rPr>
          <w:rFonts w:ascii="Arial" w:eastAsia="Calibri" w:hAnsi="Arial" w:cs="Arial"/>
          <w:sz w:val="20"/>
          <w:szCs w:val="20"/>
          <w:lang w:eastAsia="en-US"/>
        </w:rPr>
        <w:t>Wintoniak</w:t>
      </w:r>
      <w:proofErr w:type="spellEnd"/>
      <w:r w:rsidR="009B31E6">
        <w:rPr>
          <w:rFonts w:ascii="Arial" w:eastAsia="Calibri" w:hAnsi="Arial" w:cs="Arial"/>
          <w:sz w:val="20"/>
          <w:szCs w:val="20"/>
          <w:lang w:eastAsia="en-US"/>
        </w:rPr>
        <w:t>, 65-133 Zielona Góra, ul. Błotna 5B.</w:t>
      </w:r>
    </w:p>
    <w:p w14:paraId="668430AB" w14:textId="0D7CCC45" w:rsidR="004C4FC7" w:rsidRPr="00960CC2" w:rsidRDefault="004C4FC7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Koszt realizacji wyniesie </w:t>
      </w:r>
      <w:r w:rsidR="009B31E6">
        <w:rPr>
          <w:rFonts w:ascii="Arial" w:eastAsia="Calibri" w:hAnsi="Arial" w:cs="Arial"/>
          <w:sz w:val="20"/>
          <w:szCs w:val="20"/>
          <w:lang w:eastAsia="en-US"/>
        </w:rPr>
        <w:t>6 448</w:t>
      </w:r>
      <w:r w:rsidR="003D2653">
        <w:rPr>
          <w:rFonts w:ascii="Arial" w:eastAsia="Calibri" w:hAnsi="Arial" w:cs="Arial"/>
          <w:sz w:val="20"/>
          <w:szCs w:val="20"/>
          <w:lang w:eastAsia="en-US"/>
        </w:rPr>
        <w:t>,00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9B31E6">
        <w:rPr>
          <w:rFonts w:ascii="Arial" w:eastAsia="Calibri" w:hAnsi="Arial" w:cs="Arial"/>
          <w:sz w:val="20"/>
          <w:szCs w:val="20"/>
          <w:lang w:eastAsia="en-US"/>
        </w:rPr>
        <w:t>7 931,04</w:t>
      </w:r>
      <w:bookmarkStart w:id="0" w:name="_GoBack"/>
      <w:bookmarkEnd w:id="0"/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</w:p>
    <w:p w14:paraId="11BEB576" w14:textId="6585ACFD" w:rsidR="003562CC" w:rsidRDefault="004C4FC7" w:rsidP="003562CC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3562CC">
        <w:rPr>
          <w:rFonts w:ascii="Cambria" w:eastAsia="Calibri" w:hAnsi="Cambria"/>
          <w:sz w:val="20"/>
          <w:szCs w:val="20"/>
          <w:lang w:eastAsia="en-US"/>
        </w:rPr>
        <w:tab/>
      </w:r>
      <w:r w:rsidR="003562CC">
        <w:rPr>
          <w:rFonts w:ascii="Cambria" w:eastAsia="Calibri" w:hAnsi="Cambria"/>
          <w:sz w:val="20"/>
          <w:szCs w:val="20"/>
          <w:lang w:eastAsia="en-US"/>
        </w:rPr>
        <w:tab/>
      </w:r>
      <w:r w:rsidR="003562CC">
        <w:rPr>
          <w:rFonts w:ascii="Cambria" w:eastAsia="Calibri" w:hAnsi="Cambria"/>
          <w:sz w:val="20"/>
          <w:szCs w:val="20"/>
          <w:lang w:eastAsia="en-US"/>
        </w:rPr>
        <w:tab/>
      </w:r>
      <w:r w:rsidR="003562CC">
        <w:rPr>
          <w:rFonts w:ascii="Cambria" w:eastAsia="Calibri" w:hAnsi="Cambria"/>
          <w:sz w:val="20"/>
          <w:szCs w:val="20"/>
          <w:lang w:eastAsia="en-US"/>
        </w:rPr>
        <w:tab/>
      </w:r>
      <w:r w:rsidR="003562CC">
        <w:rPr>
          <w:rFonts w:ascii="Cambria" w:eastAsia="Calibri" w:hAnsi="Cambria"/>
          <w:sz w:val="20"/>
          <w:szCs w:val="20"/>
          <w:lang w:eastAsia="en-US"/>
        </w:rPr>
        <w:tab/>
      </w:r>
    </w:p>
    <w:p w14:paraId="6F7E10DE" w14:textId="3C632045" w:rsidR="004C4FC7" w:rsidRPr="003562CC" w:rsidRDefault="003562CC" w:rsidP="003562CC">
      <w:pPr>
        <w:spacing w:after="200"/>
        <w:ind w:left="6372" w:firstLine="708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>(-) Janusz Kurczak</w:t>
      </w: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11552" w14:textId="77777777" w:rsidR="002E20FC" w:rsidRDefault="002E20FC" w:rsidP="00D54119">
      <w:r>
        <w:separator/>
      </w:r>
    </w:p>
  </w:endnote>
  <w:endnote w:type="continuationSeparator" w:id="0">
    <w:p w14:paraId="08C4F879" w14:textId="77777777" w:rsidR="002E20FC" w:rsidRDefault="002E20FC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2E20FC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00116" w14:textId="77777777" w:rsidR="002E20FC" w:rsidRDefault="002E20FC" w:rsidP="00D54119">
      <w:r>
        <w:separator/>
      </w:r>
    </w:p>
  </w:footnote>
  <w:footnote w:type="continuationSeparator" w:id="0">
    <w:p w14:paraId="10BA47CF" w14:textId="77777777" w:rsidR="002E20FC" w:rsidRDefault="002E20FC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F1C60"/>
    <w:rsid w:val="001F578E"/>
    <w:rsid w:val="0020450D"/>
    <w:rsid w:val="002153B2"/>
    <w:rsid w:val="002155EE"/>
    <w:rsid w:val="002169D1"/>
    <w:rsid w:val="002338CF"/>
    <w:rsid w:val="00235A39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20FC"/>
    <w:rsid w:val="002E3191"/>
    <w:rsid w:val="002E5E9B"/>
    <w:rsid w:val="00307CEB"/>
    <w:rsid w:val="00311498"/>
    <w:rsid w:val="003223CC"/>
    <w:rsid w:val="00334DAF"/>
    <w:rsid w:val="00342ACC"/>
    <w:rsid w:val="00347979"/>
    <w:rsid w:val="003562CC"/>
    <w:rsid w:val="003572BB"/>
    <w:rsid w:val="00373C23"/>
    <w:rsid w:val="00381873"/>
    <w:rsid w:val="00387677"/>
    <w:rsid w:val="003D072E"/>
    <w:rsid w:val="003D23CC"/>
    <w:rsid w:val="003D2653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8750E"/>
    <w:rsid w:val="005A1CFA"/>
    <w:rsid w:val="005D2530"/>
    <w:rsid w:val="005F04E9"/>
    <w:rsid w:val="005F7C25"/>
    <w:rsid w:val="00601B32"/>
    <w:rsid w:val="00602023"/>
    <w:rsid w:val="0060425F"/>
    <w:rsid w:val="00607330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31E6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2E66"/>
    <w:rsid w:val="00B6562F"/>
    <w:rsid w:val="00B70671"/>
    <w:rsid w:val="00B76438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42FA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1ACE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747A9-2728-4FE9-A032-507EE0770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10</cp:revision>
  <cp:lastPrinted>2017-03-15T11:16:00Z</cp:lastPrinted>
  <dcterms:created xsi:type="dcterms:W3CDTF">2017-03-11T10:47:00Z</dcterms:created>
  <dcterms:modified xsi:type="dcterms:W3CDTF">2017-03-15T11:16:00Z</dcterms:modified>
</cp:coreProperties>
</file>