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636B0A" w:rsidP="0002534C">
      <w:pPr>
        <w:pStyle w:val="Default"/>
        <w:jc w:val="right"/>
        <w:rPr>
          <w:bCs/>
        </w:rPr>
      </w:pPr>
      <w:r>
        <w:rPr>
          <w:bCs/>
        </w:rPr>
        <w:t>Warszawa, dnia 2</w:t>
      </w:r>
      <w:r w:rsidR="0032243A">
        <w:rPr>
          <w:bCs/>
        </w:rPr>
        <w:t>7</w:t>
      </w:r>
      <w:r w:rsidR="00E547D2">
        <w:rPr>
          <w:bCs/>
        </w:rPr>
        <w:t xml:space="preserve"> </w:t>
      </w:r>
      <w:r>
        <w:rPr>
          <w:bCs/>
        </w:rPr>
        <w:t>lutego</w:t>
      </w:r>
      <w:r w:rsidR="00E547D2">
        <w:rPr>
          <w:bCs/>
        </w:rPr>
        <w:t xml:space="preserve"> 201</w:t>
      </w:r>
      <w:r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  <w:r w:rsidR="0032243A" w:rsidRPr="0032243A">
        <w:rPr>
          <w:b/>
          <w:bCs/>
        </w:rPr>
        <w:t>(0,5 etatu)</w:t>
      </w:r>
      <w:r w:rsidR="0032243A" w:rsidRPr="0032243A">
        <w:rPr>
          <w:b/>
          <w:bCs/>
        </w:rPr>
        <w:t xml:space="preserve"> </w:t>
      </w:r>
      <w:r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32243A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 xml:space="preserve">Specjalista ds. edukacji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  <w:lang w:eastAsia="pl-PL"/>
        </w:rPr>
        <w:t>nr ref. S</w:t>
      </w:r>
      <w:r w:rsidR="0032243A" w:rsidRPr="0032243A">
        <w:rPr>
          <w:b/>
          <w:bCs/>
          <w:lang w:eastAsia="pl-PL"/>
        </w:rPr>
        <w:t>E</w:t>
      </w:r>
      <w:r w:rsidRPr="0032243A">
        <w:rPr>
          <w:b/>
          <w:bCs/>
          <w:lang w:eastAsia="pl-PL"/>
        </w:rPr>
        <w:t>_</w:t>
      </w:r>
      <w:r w:rsidR="0032243A" w:rsidRPr="0032243A">
        <w:rPr>
          <w:b/>
          <w:bCs/>
          <w:lang w:eastAsia="pl-PL"/>
        </w:rPr>
        <w:t>MFA</w:t>
      </w:r>
      <w:r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 xml:space="preserve">Pan </w:t>
      </w:r>
      <w:r w:rsidR="0032243A" w:rsidRPr="0032243A">
        <w:rPr>
          <w:rFonts w:ascii="Arial" w:hAnsi="Arial" w:cs="Arial"/>
          <w:b/>
          <w:sz w:val="24"/>
          <w:szCs w:val="24"/>
        </w:rPr>
        <w:t>Marcin Dolecki</w:t>
      </w:r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32243A" w:rsidRPr="0032243A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 </w:t>
      </w:r>
      <w:r w:rsidR="0032243A" w:rsidRPr="0032243A">
        <w:rPr>
          <w:rFonts w:ascii="Arial" w:hAnsi="Arial" w:cs="Arial"/>
          <w:sz w:val="24"/>
          <w:szCs w:val="24"/>
        </w:rPr>
        <w:t>Marcin Dolecki</w:t>
      </w:r>
      <w:r w:rsidRPr="0032243A">
        <w:rPr>
          <w:rFonts w:ascii="Arial" w:hAnsi="Arial" w:cs="Arial"/>
          <w:sz w:val="24"/>
          <w:szCs w:val="24"/>
        </w:rPr>
        <w:t xml:space="preserve"> spełnił w najwyższym stopniu wymagania stawiane Kandydatom podczas rekrutacji na stanowisko </w:t>
      </w:r>
      <w:r w:rsidR="0032243A" w:rsidRPr="0032243A">
        <w:rPr>
          <w:rFonts w:ascii="Arial" w:hAnsi="Arial" w:cs="Arial"/>
          <w:sz w:val="24"/>
          <w:szCs w:val="24"/>
        </w:rPr>
        <w:t>Specjalista ds. edukacji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32243A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Pr="0032243A">
        <w:rPr>
          <w:rFonts w:ascii="Arial" w:hAnsi="Arial" w:cs="Arial"/>
          <w:sz w:val="24"/>
          <w:szCs w:val="24"/>
        </w:rPr>
        <w:t xml:space="preserve">w </w:t>
      </w:r>
      <w:r w:rsidR="0032243A" w:rsidRPr="0032243A">
        <w:rPr>
          <w:rFonts w:ascii="Arial" w:hAnsi="Arial" w:cs="Arial"/>
          <w:sz w:val="24"/>
          <w:szCs w:val="24"/>
        </w:rPr>
        <w:t>Oddziale Muzeum Farmacji.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160D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dcterms:created xsi:type="dcterms:W3CDTF">2018-02-27T10:23:00Z</dcterms:created>
  <dcterms:modified xsi:type="dcterms:W3CDTF">2018-02-27T10:28:00Z</dcterms:modified>
</cp:coreProperties>
</file>