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AD4DC" w14:textId="35F4FC2B" w:rsidR="00583437" w:rsidRPr="00293506" w:rsidRDefault="00293506" w:rsidP="007F1D34">
      <w:pPr>
        <w:pStyle w:val="Akapitzlist"/>
        <w:numPr>
          <w:ilvl w:val="0"/>
          <w:numId w:val="33"/>
        </w:num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10" w:color="auto"/>
        </w:pBdr>
        <w:shd w:val="clear" w:color="auto" w:fill="CCFFFF"/>
        <w:rPr>
          <w:b/>
          <w:sz w:val="28"/>
          <w:szCs w:val="28"/>
        </w:rPr>
      </w:pPr>
      <w:r w:rsidRPr="00293506">
        <w:rPr>
          <w:b/>
          <w:sz w:val="28"/>
          <w:szCs w:val="28"/>
        </w:rPr>
        <w:t>Zapytanie o cenę- dostawa i montaż zasłon</w:t>
      </w:r>
      <w:r w:rsidR="007F1D34">
        <w:rPr>
          <w:b/>
          <w:sz w:val="28"/>
          <w:szCs w:val="28"/>
        </w:rPr>
        <w:t>, rolet, folii</w:t>
      </w:r>
      <w:r w:rsidRPr="00293506">
        <w:rPr>
          <w:b/>
          <w:sz w:val="28"/>
          <w:szCs w:val="28"/>
        </w:rPr>
        <w:t xml:space="preserve"> okiennych </w:t>
      </w:r>
      <w:r w:rsidR="00970E50">
        <w:rPr>
          <w:b/>
          <w:sz w:val="28"/>
          <w:szCs w:val="28"/>
        </w:rPr>
        <w:t>– Oddział Muzeum</w:t>
      </w:r>
      <w:r w:rsidR="007F1D34">
        <w:rPr>
          <w:b/>
          <w:sz w:val="28"/>
          <w:szCs w:val="28"/>
        </w:rPr>
        <w:t xml:space="preserve"> Woli, ul. Srebrna 12, Warszawa oraz dostawa i montaż rolet okiennych – siedziba główna przy Rynku Starego Miasta 28, Warszawa.</w:t>
      </w:r>
    </w:p>
    <w:p w14:paraId="3984CB59" w14:textId="0DD598C1" w:rsidR="00583437" w:rsidRPr="00C03E10" w:rsidRDefault="00583437" w:rsidP="00583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CCFFFF"/>
        <w:jc w:val="center"/>
        <w:rPr>
          <w:b/>
          <w:sz w:val="28"/>
          <w:szCs w:val="28"/>
        </w:rPr>
      </w:pPr>
    </w:p>
    <w:tbl>
      <w:tblPr>
        <w:tblW w:w="140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9923"/>
      </w:tblGrid>
      <w:tr w:rsidR="00583437" w:rsidRPr="00027607" w14:paraId="505357AE" w14:textId="77777777" w:rsidTr="002029BF">
        <w:trPr>
          <w:trHeight w:val="231"/>
        </w:trPr>
        <w:tc>
          <w:tcPr>
            <w:tcW w:w="4111" w:type="dxa"/>
            <w:shd w:val="clear" w:color="auto" w:fill="CCFFFF"/>
          </w:tcPr>
          <w:p w14:paraId="3679DD7D" w14:textId="77777777" w:rsidR="00583437" w:rsidRPr="00086C01" w:rsidRDefault="00583437" w:rsidP="00B369B1">
            <w:pPr>
              <w:rPr>
                <w:b/>
              </w:rPr>
            </w:pPr>
            <w:r w:rsidRPr="00086C01">
              <w:rPr>
                <w:b/>
              </w:rPr>
              <w:t>2)Nazwa nadana zamówieniu:</w:t>
            </w:r>
          </w:p>
        </w:tc>
        <w:tc>
          <w:tcPr>
            <w:tcW w:w="9923" w:type="dxa"/>
            <w:shd w:val="clear" w:color="auto" w:fill="auto"/>
          </w:tcPr>
          <w:p w14:paraId="460F3439" w14:textId="127ACC73" w:rsidR="00583437" w:rsidRPr="007918A3" w:rsidRDefault="00D57871" w:rsidP="00B369B1">
            <w:pPr>
              <w:jc w:val="both"/>
              <w:rPr>
                <w:b/>
              </w:rPr>
            </w:pPr>
            <w:r>
              <w:rPr>
                <w:b/>
              </w:rPr>
              <w:t>Dostaw</w:t>
            </w:r>
            <w:r w:rsidR="00004FA4">
              <w:rPr>
                <w:b/>
              </w:rPr>
              <w:t>a i montaż zasłon</w:t>
            </w:r>
            <w:r w:rsidR="007F1D34">
              <w:rPr>
                <w:b/>
              </w:rPr>
              <w:t>, rolet i folii</w:t>
            </w:r>
            <w:r w:rsidR="00F94BA0">
              <w:rPr>
                <w:b/>
              </w:rPr>
              <w:t xml:space="preserve"> okiennych</w:t>
            </w:r>
          </w:p>
        </w:tc>
      </w:tr>
      <w:tr w:rsidR="00583437" w:rsidRPr="00027607" w14:paraId="0E055CFE" w14:textId="77777777" w:rsidTr="002029BF">
        <w:trPr>
          <w:trHeight w:val="278"/>
        </w:trPr>
        <w:tc>
          <w:tcPr>
            <w:tcW w:w="4111" w:type="dxa"/>
            <w:shd w:val="clear" w:color="auto" w:fill="CCFFFF"/>
          </w:tcPr>
          <w:p w14:paraId="28579A69" w14:textId="77777777" w:rsidR="00583437" w:rsidRPr="00086C01" w:rsidRDefault="00583437" w:rsidP="00B369B1">
            <w:pPr>
              <w:rPr>
                <w:b/>
              </w:rPr>
            </w:pPr>
            <w:r w:rsidRPr="00086C01">
              <w:rPr>
                <w:b/>
              </w:rPr>
              <w:t>3)Opis przedmiotu zamówienia:</w:t>
            </w:r>
          </w:p>
        </w:tc>
        <w:tc>
          <w:tcPr>
            <w:tcW w:w="9923" w:type="dxa"/>
            <w:shd w:val="clear" w:color="auto" w:fill="auto"/>
          </w:tcPr>
          <w:p w14:paraId="45D237A8" w14:textId="4E3822BB" w:rsidR="007F1D34" w:rsidRDefault="00583437" w:rsidP="00B369B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Przedmiotem zamówienia</w:t>
            </w:r>
            <w:r w:rsidRPr="006950A5">
              <w:rPr>
                <w:szCs w:val="20"/>
              </w:rPr>
              <w:t xml:space="preserve"> jest</w:t>
            </w:r>
            <w:r w:rsidR="007F1D34">
              <w:rPr>
                <w:szCs w:val="20"/>
              </w:rPr>
              <w:t>:</w:t>
            </w:r>
          </w:p>
          <w:p w14:paraId="6E164F4A" w14:textId="46A25CA7" w:rsidR="00583437" w:rsidRPr="006950A5" w:rsidRDefault="007F1D34" w:rsidP="00B369B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1. </w:t>
            </w:r>
            <w:r w:rsidR="00293506">
              <w:rPr>
                <w:szCs w:val="20"/>
              </w:rPr>
              <w:t>zapytanie o cenę dostawy</w:t>
            </w:r>
            <w:r w:rsidR="00583437">
              <w:rPr>
                <w:szCs w:val="20"/>
              </w:rPr>
              <w:t xml:space="preserve"> </w:t>
            </w:r>
            <w:r w:rsidR="00D57871">
              <w:rPr>
                <w:szCs w:val="20"/>
              </w:rPr>
              <w:t>i m</w:t>
            </w:r>
            <w:r w:rsidR="00F94BA0">
              <w:rPr>
                <w:szCs w:val="20"/>
              </w:rPr>
              <w:t>ontaż</w:t>
            </w:r>
            <w:r w:rsidR="00293506">
              <w:rPr>
                <w:szCs w:val="20"/>
              </w:rPr>
              <w:t>u</w:t>
            </w:r>
            <w:r w:rsidR="00F94BA0">
              <w:rPr>
                <w:szCs w:val="20"/>
              </w:rPr>
              <w:t xml:space="preserve"> zasłon</w:t>
            </w:r>
            <w:r w:rsidR="00921140">
              <w:rPr>
                <w:szCs w:val="20"/>
              </w:rPr>
              <w:t xml:space="preserve"> okiennych</w:t>
            </w:r>
            <w:r w:rsidR="00D57871">
              <w:rPr>
                <w:szCs w:val="20"/>
              </w:rPr>
              <w:t>, określonych</w:t>
            </w:r>
            <w:r w:rsidR="00D564C1">
              <w:rPr>
                <w:szCs w:val="20"/>
              </w:rPr>
              <w:t xml:space="preserve"> w załączniku nr 2</w:t>
            </w:r>
            <w:r w:rsidR="00583437">
              <w:rPr>
                <w:szCs w:val="20"/>
              </w:rPr>
              <w:t>.</w:t>
            </w:r>
          </w:p>
          <w:p w14:paraId="68ECCD88" w14:textId="0E49ABBF" w:rsidR="00583437" w:rsidRDefault="00583437" w:rsidP="00B369B1">
            <w:pPr>
              <w:autoSpaceDE w:val="0"/>
              <w:autoSpaceDN w:val="0"/>
              <w:adjustRightInd w:val="0"/>
              <w:ind w:left="60"/>
              <w:jc w:val="both"/>
              <w:rPr>
                <w:szCs w:val="20"/>
              </w:rPr>
            </w:pPr>
            <w:r>
              <w:rPr>
                <w:szCs w:val="20"/>
              </w:rPr>
              <w:t>Szczegółowy opis przedmiotu z</w:t>
            </w:r>
            <w:r w:rsidR="00D564C1">
              <w:rPr>
                <w:szCs w:val="20"/>
              </w:rPr>
              <w:t>amówienia określa załącznik nr 1</w:t>
            </w:r>
            <w:r>
              <w:rPr>
                <w:szCs w:val="20"/>
              </w:rPr>
              <w:t xml:space="preserve"> do niniejszego zapytania.</w:t>
            </w:r>
          </w:p>
          <w:p w14:paraId="39D7D58C" w14:textId="4E79816A" w:rsidR="00583437" w:rsidRDefault="003A3C13" w:rsidP="00293506">
            <w:pPr>
              <w:autoSpaceDE w:val="0"/>
              <w:autoSpaceDN w:val="0"/>
              <w:adjustRightInd w:val="0"/>
              <w:ind w:left="6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Wykaz pomieszczeń i wymiary </w:t>
            </w:r>
            <w:r w:rsidR="00293506">
              <w:rPr>
                <w:szCs w:val="20"/>
              </w:rPr>
              <w:t>zasłon</w:t>
            </w:r>
            <w:r w:rsidR="00EE0FFB">
              <w:rPr>
                <w:szCs w:val="20"/>
              </w:rPr>
              <w:t xml:space="preserve"> </w:t>
            </w:r>
            <w:r>
              <w:rPr>
                <w:szCs w:val="20"/>
              </w:rPr>
              <w:t>zostały</w:t>
            </w:r>
            <w:r w:rsidR="001E4888">
              <w:rPr>
                <w:szCs w:val="20"/>
              </w:rPr>
              <w:t xml:space="preserve"> p</w:t>
            </w:r>
            <w:r w:rsidR="00D564C1">
              <w:rPr>
                <w:szCs w:val="20"/>
              </w:rPr>
              <w:t>rzedstawione w załączniku nr 2</w:t>
            </w:r>
            <w:r>
              <w:rPr>
                <w:szCs w:val="20"/>
              </w:rPr>
              <w:t xml:space="preserve">, który stanowi </w:t>
            </w:r>
            <w:r w:rsidR="00293506">
              <w:rPr>
                <w:szCs w:val="20"/>
              </w:rPr>
              <w:t xml:space="preserve">jednocześnie formularz </w:t>
            </w:r>
            <w:r>
              <w:rPr>
                <w:szCs w:val="20"/>
              </w:rPr>
              <w:t xml:space="preserve">cenowy. </w:t>
            </w:r>
            <w:r w:rsidR="001E4888">
              <w:rPr>
                <w:szCs w:val="20"/>
              </w:rPr>
              <w:t>Wyliczone kw</w:t>
            </w:r>
            <w:r w:rsidR="00293506">
              <w:rPr>
                <w:szCs w:val="20"/>
              </w:rPr>
              <w:t xml:space="preserve">oty </w:t>
            </w:r>
            <w:r w:rsidR="00970E50">
              <w:rPr>
                <w:szCs w:val="20"/>
              </w:rPr>
              <w:t>proszę wpisać do formularza cenowego</w:t>
            </w:r>
            <w:r w:rsidR="00D564C1">
              <w:rPr>
                <w:szCs w:val="20"/>
              </w:rPr>
              <w:t xml:space="preserve"> – załącznik numer 2</w:t>
            </w:r>
            <w:r w:rsidR="001E4888">
              <w:rPr>
                <w:szCs w:val="20"/>
              </w:rPr>
              <w:t>.</w:t>
            </w:r>
          </w:p>
          <w:p w14:paraId="726ED5E7" w14:textId="07084DB2" w:rsidR="007F1D34" w:rsidRPr="007F1D34" w:rsidRDefault="007F1D34" w:rsidP="007F1D34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2.</w:t>
            </w:r>
            <w:r w:rsidRPr="007F1D34">
              <w:rPr>
                <w:szCs w:val="20"/>
              </w:rPr>
              <w:t>zapytanie o cenę dostawy i montażu</w:t>
            </w:r>
            <w:r>
              <w:rPr>
                <w:szCs w:val="20"/>
              </w:rPr>
              <w:t xml:space="preserve"> rolet</w:t>
            </w:r>
            <w:r w:rsidRPr="007F1D34">
              <w:rPr>
                <w:szCs w:val="20"/>
              </w:rPr>
              <w:t xml:space="preserve"> okiennych, określonych</w:t>
            </w:r>
            <w:r w:rsidR="00D564C1">
              <w:rPr>
                <w:szCs w:val="20"/>
              </w:rPr>
              <w:t xml:space="preserve"> w załączniku nr 4</w:t>
            </w:r>
            <w:r w:rsidRPr="007F1D34">
              <w:rPr>
                <w:szCs w:val="20"/>
              </w:rPr>
              <w:t>.</w:t>
            </w:r>
          </w:p>
          <w:p w14:paraId="2110EF3D" w14:textId="6CD1F6A9" w:rsidR="007F1D34" w:rsidRDefault="007F1D34" w:rsidP="007F1D34">
            <w:pPr>
              <w:autoSpaceDE w:val="0"/>
              <w:autoSpaceDN w:val="0"/>
              <w:adjustRightInd w:val="0"/>
              <w:ind w:left="60"/>
              <w:jc w:val="both"/>
              <w:rPr>
                <w:szCs w:val="20"/>
              </w:rPr>
            </w:pPr>
            <w:r>
              <w:rPr>
                <w:szCs w:val="20"/>
              </w:rPr>
              <w:t>Szczegółowy opis przedmiotu z</w:t>
            </w:r>
            <w:r w:rsidR="00D564C1">
              <w:rPr>
                <w:szCs w:val="20"/>
              </w:rPr>
              <w:t>amówienia określa załącznik nr 3</w:t>
            </w:r>
            <w:r>
              <w:rPr>
                <w:szCs w:val="20"/>
              </w:rPr>
              <w:t xml:space="preserve"> do niniejszego zapytania.</w:t>
            </w:r>
          </w:p>
          <w:p w14:paraId="21B6B56E" w14:textId="21D21AAF" w:rsidR="007F1D34" w:rsidRDefault="007F1D34" w:rsidP="007F1D34">
            <w:pPr>
              <w:autoSpaceDE w:val="0"/>
              <w:autoSpaceDN w:val="0"/>
              <w:adjustRightInd w:val="0"/>
              <w:ind w:left="60"/>
              <w:jc w:val="both"/>
              <w:rPr>
                <w:szCs w:val="20"/>
              </w:rPr>
            </w:pPr>
            <w:r>
              <w:rPr>
                <w:szCs w:val="20"/>
              </w:rPr>
              <w:t>Wykaz pomieszczeń i wymiary zasłon zostały p</w:t>
            </w:r>
            <w:r>
              <w:rPr>
                <w:szCs w:val="20"/>
              </w:rPr>
              <w:t>rzedstawione w załącz</w:t>
            </w:r>
            <w:r w:rsidR="00D564C1">
              <w:rPr>
                <w:szCs w:val="20"/>
              </w:rPr>
              <w:t>niku nr 4</w:t>
            </w:r>
            <w:r>
              <w:rPr>
                <w:szCs w:val="20"/>
              </w:rPr>
              <w:t>, który stanowi jednocześnie formularz cenowy. Wyliczone kwoty proszę wpisać do formularza cenowego</w:t>
            </w:r>
            <w:r w:rsidR="00D564C1">
              <w:rPr>
                <w:szCs w:val="20"/>
              </w:rPr>
              <w:t xml:space="preserve"> – załącznik numer 4</w:t>
            </w:r>
            <w:r>
              <w:rPr>
                <w:szCs w:val="20"/>
              </w:rPr>
              <w:t>.</w:t>
            </w:r>
          </w:p>
          <w:p w14:paraId="5C43275F" w14:textId="03C1277D" w:rsidR="007F1D34" w:rsidRPr="006950A5" w:rsidRDefault="007F1D34" w:rsidP="007F1D34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3. </w:t>
            </w:r>
            <w:r>
              <w:rPr>
                <w:szCs w:val="20"/>
              </w:rPr>
              <w:t>zapytanie o cenę dostawy i montażu</w:t>
            </w:r>
            <w:r>
              <w:rPr>
                <w:szCs w:val="20"/>
              </w:rPr>
              <w:t xml:space="preserve"> folii</w:t>
            </w:r>
            <w:r>
              <w:rPr>
                <w:szCs w:val="20"/>
              </w:rPr>
              <w:t xml:space="preserve"> okiennych, określonych</w:t>
            </w:r>
            <w:r w:rsidR="00D564C1">
              <w:rPr>
                <w:szCs w:val="20"/>
              </w:rPr>
              <w:t xml:space="preserve"> w załączniku nr 6</w:t>
            </w:r>
            <w:r>
              <w:rPr>
                <w:szCs w:val="20"/>
              </w:rPr>
              <w:t>.</w:t>
            </w:r>
          </w:p>
          <w:p w14:paraId="174A580F" w14:textId="07FCFC5F" w:rsidR="007F1D34" w:rsidRDefault="007F1D34" w:rsidP="007F1D34">
            <w:pPr>
              <w:autoSpaceDE w:val="0"/>
              <w:autoSpaceDN w:val="0"/>
              <w:adjustRightInd w:val="0"/>
              <w:ind w:left="60"/>
              <w:jc w:val="both"/>
              <w:rPr>
                <w:szCs w:val="20"/>
              </w:rPr>
            </w:pPr>
            <w:r>
              <w:rPr>
                <w:szCs w:val="20"/>
              </w:rPr>
              <w:t>Szczegółowy opis przedmiotu z</w:t>
            </w:r>
            <w:r w:rsidR="00D564C1">
              <w:rPr>
                <w:szCs w:val="20"/>
              </w:rPr>
              <w:t>amówienia określa załącznik nr 5</w:t>
            </w:r>
            <w:r>
              <w:rPr>
                <w:szCs w:val="20"/>
              </w:rPr>
              <w:t xml:space="preserve"> do niniejszego zapytania.</w:t>
            </w:r>
          </w:p>
          <w:p w14:paraId="1A20E42F" w14:textId="53B6C2CB" w:rsidR="007F1D34" w:rsidRDefault="007F1D34" w:rsidP="007F1D34">
            <w:pPr>
              <w:autoSpaceDE w:val="0"/>
              <w:autoSpaceDN w:val="0"/>
              <w:adjustRightInd w:val="0"/>
              <w:ind w:left="60"/>
              <w:jc w:val="both"/>
              <w:rPr>
                <w:szCs w:val="20"/>
              </w:rPr>
            </w:pPr>
            <w:r>
              <w:rPr>
                <w:szCs w:val="20"/>
              </w:rPr>
              <w:t>Wykaz pomieszczeń i wymiary zasłon zostały p</w:t>
            </w:r>
            <w:r w:rsidR="00D564C1">
              <w:rPr>
                <w:szCs w:val="20"/>
              </w:rPr>
              <w:t>rzedstawione w załączniku nr 6</w:t>
            </w:r>
            <w:r>
              <w:rPr>
                <w:szCs w:val="20"/>
              </w:rPr>
              <w:t>, który stanowi jednocześnie formularz cenowy. Wyliczone kwoty proszę wpisać do formularza cenowego</w:t>
            </w:r>
            <w:r w:rsidR="00D564C1">
              <w:rPr>
                <w:szCs w:val="20"/>
              </w:rPr>
              <w:t xml:space="preserve"> – załącznik numer 6</w:t>
            </w:r>
            <w:r>
              <w:rPr>
                <w:szCs w:val="20"/>
              </w:rPr>
              <w:t>.</w:t>
            </w:r>
          </w:p>
          <w:p w14:paraId="447DD6C8" w14:textId="4F32E83D" w:rsidR="007F1D34" w:rsidRPr="006950A5" w:rsidRDefault="007F1D34" w:rsidP="007F1D34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4. </w:t>
            </w:r>
            <w:r>
              <w:rPr>
                <w:szCs w:val="20"/>
              </w:rPr>
              <w:t>zapytanie o cenę dostawy i montażu</w:t>
            </w:r>
            <w:r>
              <w:rPr>
                <w:szCs w:val="20"/>
              </w:rPr>
              <w:t xml:space="preserve"> rolet</w:t>
            </w:r>
            <w:r>
              <w:rPr>
                <w:szCs w:val="20"/>
              </w:rPr>
              <w:t xml:space="preserve"> okiennych, określonych</w:t>
            </w:r>
            <w:r w:rsidR="00D564C1">
              <w:rPr>
                <w:szCs w:val="20"/>
              </w:rPr>
              <w:t xml:space="preserve"> w załączniku nr 8</w:t>
            </w:r>
            <w:r>
              <w:rPr>
                <w:szCs w:val="20"/>
              </w:rPr>
              <w:t>.</w:t>
            </w:r>
          </w:p>
          <w:p w14:paraId="2AA5A0D5" w14:textId="10017691" w:rsidR="007F1D34" w:rsidRDefault="007F1D34" w:rsidP="007F1D34">
            <w:pPr>
              <w:autoSpaceDE w:val="0"/>
              <w:autoSpaceDN w:val="0"/>
              <w:adjustRightInd w:val="0"/>
              <w:ind w:left="60"/>
              <w:jc w:val="both"/>
              <w:rPr>
                <w:szCs w:val="20"/>
              </w:rPr>
            </w:pPr>
            <w:r>
              <w:rPr>
                <w:szCs w:val="20"/>
              </w:rPr>
              <w:t>Szczegółowy opis przedmiotu z</w:t>
            </w:r>
            <w:r>
              <w:rPr>
                <w:szCs w:val="20"/>
              </w:rPr>
              <w:t xml:space="preserve">amówienia określa </w:t>
            </w:r>
            <w:r w:rsidR="00D564C1">
              <w:rPr>
                <w:szCs w:val="20"/>
              </w:rPr>
              <w:t>załącznik nr 7</w:t>
            </w:r>
            <w:r>
              <w:rPr>
                <w:szCs w:val="20"/>
              </w:rPr>
              <w:t xml:space="preserve"> do niniejszego zapytania.</w:t>
            </w:r>
          </w:p>
          <w:p w14:paraId="5F95B9CA" w14:textId="42320595" w:rsidR="007F1D34" w:rsidRPr="007F1D34" w:rsidRDefault="007F1D34" w:rsidP="007F1D34">
            <w:pPr>
              <w:autoSpaceDE w:val="0"/>
              <w:autoSpaceDN w:val="0"/>
              <w:adjustRightInd w:val="0"/>
              <w:ind w:left="60"/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Wykaz pomieszczeń i wymiary zasłon zostały p</w:t>
            </w:r>
            <w:r w:rsidR="00D564C1">
              <w:rPr>
                <w:szCs w:val="20"/>
              </w:rPr>
              <w:t>rzedstawione w załączniku nr 8</w:t>
            </w:r>
            <w:r>
              <w:rPr>
                <w:szCs w:val="20"/>
              </w:rPr>
              <w:t>, który stanowi jednocześnie formularz cenowy. Wyliczone kwoty proszę wpisać do formularza cenowego</w:t>
            </w:r>
            <w:r>
              <w:rPr>
                <w:szCs w:val="20"/>
              </w:rPr>
              <w:t xml:space="preserve"> – załącznik numer 8</w:t>
            </w:r>
            <w:r>
              <w:rPr>
                <w:szCs w:val="20"/>
              </w:rPr>
              <w:t>.</w:t>
            </w:r>
          </w:p>
        </w:tc>
      </w:tr>
      <w:tr w:rsidR="00583437" w:rsidRPr="00027607" w14:paraId="5EF01096" w14:textId="77777777" w:rsidTr="002029BF">
        <w:trPr>
          <w:trHeight w:val="277"/>
        </w:trPr>
        <w:tc>
          <w:tcPr>
            <w:tcW w:w="4111" w:type="dxa"/>
            <w:shd w:val="clear" w:color="auto" w:fill="CCFFFF"/>
          </w:tcPr>
          <w:p w14:paraId="7ECD313F" w14:textId="4241BE80" w:rsidR="00583437" w:rsidRPr="00086C01" w:rsidRDefault="00583437" w:rsidP="00B369B1">
            <w:pPr>
              <w:rPr>
                <w:b/>
              </w:rPr>
            </w:pPr>
            <w:r w:rsidRPr="00086C01">
              <w:rPr>
                <w:b/>
              </w:rPr>
              <w:lastRenderedPageBreak/>
              <w:t>4)Pożądany termin wykonania:</w:t>
            </w:r>
          </w:p>
        </w:tc>
        <w:tc>
          <w:tcPr>
            <w:tcW w:w="9923" w:type="dxa"/>
            <w:shd w:val="clear" w:color="auto" w:fill="auto"/>
          </w:tcPr>
          <w:p w14:paraId="20E727D6" w14:textId="2D0E079F" w:rsidR="00583437" w:rsidRPr="00027607" w:rsidRDefault="007F1D34" w:rsidP="00B369B1">
            <w:pPr>
              <w:autoSpaceDE w:val="0"/>
              <w:autoSpaceDN w:val="0"/>
              <w:adjustRightInd w:val="0"/>
            </w:pPr>
            <w:r>
              <w:t>Termin udzielenia odpowiedzi: do 23</w:t>
            </w:r>
            <w:r w:rsidR="00293506">
              <w:t>.03.2018</w:t>
            </w:r>
            <w:r w:rsidR="00583437">
              <w:t>r.</w:t>
            </w:r>
            <w:r>
              <w:t>, godz. 15.00</w:t>
            </w:r>
          </w:p>
        </w:tc>
      </w:tr>
      <w:tr w:rsidR="00583437" w:rsidRPr="00027607" w14:paraId="66B86291" w14:textId="77777777" w:rsidTr="002029BF">
        <w:tc>
          <w:tcPr>
            <w:tcW w:w="4111" w:type="dxa"/>
            <w:shd w:val="clear" w:color="auto" w:fill="CCFFFF"/>
          </w:tcPr>
          <w:p w14:paraId="65FCFE35" w14:textId="033C66E0" w:rsidR="00583437" w:rsidRPr="00086C01" w:rsidRDefault="00293506" w:rsidP="00B369B1">
            <w:pPr>
              <w:rPr>
                <w:b/>
              </w:rPr>
            </w:pPr>
            <w:r>
              <w:rPr>
                <w:b/>
              </w:rPr>
              <w:t>5</w:t>
            </w:r>
            <w:r w:rsidR="00583437" w:rsidRPr="00086C01">
              <w:rPr>
                <w:b/>
              </w:rPr>
              <w:t xml:space="preserve">)Miejsce i forma składania </w:t>
            </w:r>
            <w:r>
              <w:rPr>
                <w:b/>
              </w:rPr>
              <w:t>wyceny</w:t>
            </w:r>
            <w:r w:rsidR="00583437" w:rsidRPr="00086C01">
              <w:rPr>
                <w:b/>
              </w:rPr>
              <w:t>:</w:t>
            </w:r>
          </w:p>
        </w:tc>
        <w:tc>
          <w:tcPr>
            <w:tcW w:w="9923" w:type="dxa"/>
          </w:tcPr>
          <w:p w14:paraId="35B11D28" w14:textId="77777777" w:rsidR="00583437" w:rsidRPr="00027607" w:rsidRDefault="00583437" w:rsidP="00B369B1">
            <w:r w:rsidRPr="00027607">
              <w:rPr>
                <w:sz w:val="22"/>
                <w:szCs w:val="22"/>
              </w:rPr>
              <w:t xml:space="preserve">W siedzibie w godzinach pracy Muzeum </w:t>
            </w:r>
            <w:r>
              <w:rPr>
                <w:sz w:val="22"/>
                <w:szCs w:val="22"/>
              </w:rPr>
              <w:t xml:space="preserve">(poniedziałek – piątek, 8.00 – 16.00) </w:t>
            </w:r>
            <w:r w:rsidRPr="00027607">
              <w:rPr>
                <w:sz w:val="22"/>
                <w:szCs w:val="22"/>
              </w:rPr>
              <w:t xml:space="preserve">lub </w:t>
            </w:r>
            <w:r w:rsidRPr="00027607">
              <w:rPr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003A63">
                <w:rPr>
                  <w:rStyle w:val="Hipercze"/>
                  <w:sz w:val="22"/>
                  <w:szCs w:val="22"/>
                  <w:lang w:val="en-US"/>
                </w:rPr>
                <w:t>janusz.kurczak@muzeumwarszawy.pl</w:t>
              </w:r>
            </w:hyperlink>
            <w:r>
              <w:rPr>
                <w:sz w:val="22"/>
                <w:szCs w:val="22"/>
                <w:lang w:val="en-US"/>
              </w:rPr>
              <w:t xml:space="preserve"> . </w:t>
            </w:r>
          </w:p>
        </w:tc>
      </w:tr>
      <w:tr w:rsidR="00583437" w:rsidRPr="00027607" w14:paraId="3A095EA6" w14:textId="77777777" w:rsidTr="002029BF">
        <w:trPr>
          <w:trHeight w:val="523"/>
        </w:trPr>
        <w:tc>
          <w:tcPr>
            <w:tcW w:w="4111" w:type="dxa"/>
            <w:shd w:val="clear" w:color="auto" w:fill="CCFFFF"/>
          </w:tcPr>
          <w:p w14:paraId="6F81B42F" w14:textId="7BD81E44" w:rsidR="00583437" w:rsidRPr="00086C01" w:rsidRDefault="007F1D34" w:rsidP="00B369B1">
            <w:pPr>
              <w:rPr>
                <w:b/>
              </w:rPr>
            </w:pPr>
            <w:r>
              <w:rPr>
                <w:b/>
              </w:rPr>
              <w:t>6</w:t>
            </w:r>
            <w:r w:rsidR="00583437" w:rsidRPr="00086C01">
              <w:rPr>
                <w:b/>
              </w:rPr>
              <w:t>)Osoba do kontaktu ze strony zamawiającego:</w:t>
            </w:r>
          </w:p>
        </w:tc>
        <w:tc>
          <w:tcPr>
            <w:tcW w:w="9923" w:type="dxa"/>
          </w:tcPr>
          <w:p w14:paraId="6C168094" w14:textId="77777777" w:rsidR="008511C5" w:rsidRDefault="008511C5" w:rsidP="00B36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Janusz Kurczak</w:t>
            </w:r>
          </w:p>
          <w:p w14:paraId="7C9A1105" w14:textId="77777777" w:rsidR="00B369B1" w:rsidRDefault="00E17CB0" w:rsidP="00B369B1">
            <w:pPr>
              <w:rPr>
                <w:sz w:val="22"/>
                <w:szCs w:val="22"/>
              </w:rPr>
            </w:pPr>
            <w:hyperlink r:id="rId9" w:history="1">
              <w:r w:rsidR="00F15075" w:rsidRPr="003930D3">
                <w:rPr>
                  <w:rStyle w:val="Hipercze"/>
                  <w:sz w:val="22"/>
                  <w:szCs w:val="22"/>
                </w:rPr>
                <w:t>janusz.kurczak@muzeumwarszawy.pl</w:t>
              </w:r>
            </w:hyperlink>
            <w:r w:rsidR="00F15075">
              <w:rPr>
                <w:sz w:val="22"/>
                <w:szCs w:val="22"/>
              </w:rPr>
              <w:t xml:space="preserve">; </w:t>
            </w:r>
          </w:p>
          <w:p w14:paraId="057A25D0" w14:textId="7A97D22B" w:rsidR="00583437" w:rsidRPr="008511C5" w:rsidRDefault="00F15075" w:rsidP="00B369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 </w:t>
            </w:r>
            <w:r w:rsidR="00B369B1">
              <w:rPr>
                <w:sz w:val="22"/>
                <w:szCs w:val="22"/>
              </w:rPr>
              <w:t xml:space="preserve">22 596 67 10; </w:t>
            </w:r>
            <w:r>
              <w:rPr>
                <w:sz w:val="22"/>
                <w:szCs w:val="22"/>
              </w:rPr>
              <w:t>605</w:t>
            </w:r>
            <w:r w:rsidR="00970E50">
              <w:rPr>
                <w:sz w:val="22"/>
                <w:szCs w:val="22"/>
              </w:rPr>
              <w:t> 649 464</w:t>
            </w:r>
          </w:p>
        </w:tc>
      </w:tr>
      <w:tr w:rsidR="00583437" w14:paraId="05735D06" w14:textId="77777777" w:rsidTr="002029BF">
        <w:trPr>
          <w:trHeight w:val="416"/>
        </w:trPr>
        <w:tc>
          <w:tcPr>
            <w:tcW w:w="14034" w:type="dxa"/>
            <w:gridSpan w:val="2"/>
            <w:shd w:val="clear" w:color="auto" w:fill="CCFFFF"/>
          </w:tcPr>
          <w:p w14:paraId="3242B356" w14:textId="5BCC4F34" w:rsidR="00583437" w:rsidRPr="00E96E03" w:rsidRDefault="007F1D34" w:rsidP="00B369B1">
            <w:pPr>
              <w:jc w:val="both"/>
              <w:rPr>
                <w:b/>
              </w:rPr>
            </w:pPr>
            <w:r>
              <w:rPr>
                <w:b/>
                <w:i/>
              </w:rPr>
              <w:t>7</w:t>
            </w:r>
            <w:r w:rsidR="00583437">
              <w:rPr>
                <w:b/>
                <w:i/>
              </w:rPr>
              <w:t>)</w:t>
            </w:r>
            <w:r w:rsidR="00583437" w:rsidRPr="00133205">
              <w:rPr>
                <w:b/>
                <w:i/>
              </w:rPr>
              <w:t xml:space="preserve">Niniejsze ogłoszenie nie stanowi oferty w rozumieniu kodeksu cywilnego i nie może stanowić podstawy do wysuwania roszczeń względem </w:t>
            </w:r>
            <w:r w:rsidR="00583437" w:rsidRPr="00421036">
              <w:rPr>
                <w:b/>
                <w:i/>
              </w:rPr>
              <w:t xml:space="preserve">Muzeum Warszawy </w:t>
            </w:r>
          </w:p>
          <w:p w14:paraId="43E6B9D1" w14:textId="602D0B08" w:rsidR="00583437" w:rsidRPr="00205E60" w:rsidRDefault="007F1D34" w:rsidP="00B369B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583437">
              <w:rPr>
                <w:b/>
                <w:i/>
              </w:rPr>
              <w:t>)</w:t>
            </w:r>
            <w:r w:rsidR="00583437" w:rsidRPr="00205E60">
              <w:rPr>
                <w:b/>
                <w:i/>
              </w:rPr>
              <w:t>Muzeum</w:t>
            </w:r>
            <w:r w:rsidR="00583437">
              <w:rPr>
                <w:b/>
                <w:i/>
              </w:rPr>
              <w:t xml:space="preserve"> nie ponosi kosztów sporządzenia oferty.</w:t>
            </w:r>
          </w:p>
        </w:tc>
      </w:tr>
    </w:tbl>
    <w:p w14:paraId="35C45758" w14:textId="77777777" w:rsidR="00583437" w:rsidRDefault="00583437" w:rsidP="00583437">
      <w:pPr>
        <w:rPr>
          <w:rFonts w:ascii="Arial" w:hAnsi="Arial" w:cs="Arial"/>
          <w:b/>
          <w:sz w:val="20"/>
          <w:szCs w:val="20"/>
          <w:u w:val="single"/>
        </w:rPr>
      </w:pPr>
    </w:p>
    <w:p w14:paraId="61AB954A" w14:textId="77777777" w:rsidR="00583437" w:rsidRDefault="00583437" w:rsidP="00583437">
      <w:pPr>
        <w:rPr>
          <w:rFonts w:ascii="Arial" w:hAnsi="Arial" w:cs="Arial"/>
          <w:b/>
          <w:sz w:val="20"/>
          <w:szCs w:val="20"/>
          <w:u w:val="single"/>
        </w:rPr>
      </w:pPr>
    </w:p>
    <w:p w14:paraId="210E7D96" w14:textId="77777777" w:rsidR="00B369B1" w:rsidRDefault="00B369B1" w:rsidP="00583437">
      <w:pPr>
        <w:rPr>
          <w:rFonts w:ascii="Arial" w:hAnsi="Arial" w:cs="Arial"/>
          <w:b/>
          <w:sz w:val="20"/>
          <w:szCs w:val="20"/>
          <w:u w:val="single"/>
        </w:rPr>
      </w:pPr>
    </w:p>
    <w:p w14:paraId="43F4B77D" w14:textId="77777777" w:rsidR="00B369B1" w:rsidRDefault="00B369B1" w:rsidP="00583437">
      <w:pPr>
        <w:rPr>
          <w:rFonts w:ascii="Arial" w:hAnsi="Arial" w:cs="Arial"/>
          <w:b/>
          <w:sz w:val="20"/>
          <w:szCs w:val="20"/>
          <w:u w:val="single"/>
        </w:rPr>
      </w:pPr>
    </w:p>
    <w:p w14:paraId="1E3001A4" w14:textId="77777777" w:rsidR="00B369B1" w:rsidRDefault="00B369B1" w:rsidP="00583437">
      <w:pPr>
        <w:rPr>
          <w:rFonts w:ascii="Arial" w:hAnsi="Arial" w:cs="Arial"/>
          <w:b/>
          <w:sz w:val="20"/>
          <w:szCs w:val="20"/>
          <w:u w:val="single"/>
        </w:rPr>
      </w:pPr>
    </w:p>
    <w:p w14:paraId="32BBB224" w14:textId="77777777" w:rsidR="00B369B1" w:rsidRDefault="00B369B1" w:rsidP="00583437">
      <w:pPr>
        <w:rPr>
          <w:rFonts w:ascii="Arial" w:hAnsi="Arial" w:cs="Arial"/>
          <w:b/>
          <w:sz w:val="20"/>
          <w:szCs w:val="20"/>
          <w:u w:val="single"/>
        </w:rPr>
      </w:pPr>
    </w:p>
    <w:p w14:paraId="2C7B7C24" w14:textId="77777777" w:rsidR="00B369B1" w:rsidRDefault="00B369B1" w:rsidP="00583437">
      <w:pPr>
        <w:rPr>
          <w:rFonts w:ascii="Arial" w:hAnsi="Arial" w:cs="Arial"/>
          <w:b/>
          <w:sz w:val="20"/>
          <w:szCs w:val="20"/>
          <w:u w:val="single"/>
        </w:rPr>
      </w:pPr>
    </w:p>
    <w:p w14:paraId="7DC70498" w14:textId="77777777" w:rsidR="001E4888" w:rsidRDefault="001E4888" w:rsidP="00004FA4">
      <w:pPr>
        <w:pStyle w:val="Nagwek1"/>
        <w:spacing w:after="8"/>
        <w:rPr>
          <w:rFonts w:ascii="Arial" w:hAnsi="Arial" w:cs="Arial"/>
          <w:b w:val="0"/>
          <w:sz w:val="20"/>
        </w:rPr>
      </w:pPr>
      <w:bookmarkStart w:id="0" w:name="_Toc458168683"/>
    </w:p>
    <w:p w14:paraId="7FCA6C4D" w14:textId="77777777" w:rsidR="00293506" w:rsidRDefault="00293506" w:rsidP="00293506">
      <w:pPr>
        <w:rPr>
          <w:lang w:val="pl-PL"/>
        </w:rPr>
      </w:pPr>
    </w:p>
    <w:p w14:paraId="13A9CDF8" w14:textId="77777777" w:rsidR="00293506" w:rsidRDefault="00293506" w:rsidP="00293506">
      <w:pPr>
        <w:rPr>
          <w:lang w:val="pl-PL"/>
        </w:rPr>
      </w:pPr>
    </w:p>
    <w:p w14:paraId="744F70A4" w14:textId="77777777" w:rsidR="00293506" w:rsidRDefault="00293506" w:rsidP="00293506">
      <w:pPr>
        <w:rPr>
          <w:lang w:val="pl-PL"/>
        </w:rPr>
      </w:pPr>
    </w:p>
    <w:p w14:paraId="26A143B5" w14:textId="77777777" w:rsidR="00293506" w:rsidRDefault="00293506" w:rsidP="00293506">
      <w:pPr>
        <w:rPr>
          <w:lang w:val="pl-PL"/>
        </w:rPr>
      </w:pPr>
    </w:p>
    <w:p w14:paraId="13AF419C" w14:textId="77777777" w:rsidR="00293506" w:rsidRDefault="00293506" w:rsidP="00293506">
      <w:pPr>
        <w:rPr>
          <w:lang w:val="pl-PL"/>
        </w:rPr>
      </w:pPr>
    </w:p>
    <w:p w14:paraId="4C1D7D18" w14:textId="32650D38" w:rsidR="002029BF" w:rsidRDefault="002029BF" w:rsidP="00004FA4">
      <w:pPr>
        <w:spacing w:after="8"/>
        <w:jc w:val="both"/>
        <w:rPr>
          <w:lang w:val="pl-PL"/>
        </w:rPr>
      </w:pPr>
      <w:bookmarkStart w:id="1" w:name="_GoBack"/>
      <w:bookmarkEnd w:id="1"/>
    </w:p>
    <w:p w14:paraId="524E4B9A" w14:textId="7F34E84C" w:rsidR="00004FA4" w:rsidRPr="00B2462E" w:rsidRDefault="007F1D34" w:rsidP="00004FA4">
      <w:pPr>
        <w:spacing w:after="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numer 1.</w:t>
      </w:r>
    </w:p>
    <w:p w14:paraId="20B740CB" w14:textId="77777777" w:rsidR="00004FA4" w:rsidRPr="00B2462E" w:rsidRDefault="00004FA4" w:rsidP="00004FA4">
      <w:pPr>
        <w:pStyle w:val="Nagwek1"/>
        <w:spacing w:after="8"/>
        <w:jc w:val="center"/>
        <w:rPr>
          <w:rFonts w:ascii="Arial" w:hAnsi="Arial" w:cs="Arial"/>
          <w:sz w:val="20"/>
        </w:rPr>
      </w:pPr>
      <w:r w:rsidRPr="00B2462E">
        <w:rPr>
          <w:rFonts w:ascii="Arial" w:hAnsi="Arial" w:cs="Arial"/>
          <w:sz w:val="20"/>
        </w:rPr>
        <w:t>OPIS PRZEDMIOTU ZAMÓWIENIA</w:t>
      </w:r>
    </w:p>
    <w:p w14:paraId="313D6A2A" w14:textId="77777777" w:rsidR="00004FA4" w:rsidRPr="00B2462E" w:rsidRDefault="00004FA4" w:rsidP="00004FA4">
      <w:pPr>
        <w:spacing w:after="8"/>
        <w:jc w:val="center"/>
        <w:rPr>
          <w:rFonts w:ascii="Arial" w:hAnsi="Arial" w:cs="Arial"/>
          <w:b/>
          <w:sz w:val="20"/>
          <w:szCs w:val="20"/>
        </w:rPr>
      </w:pPr>
    </w:p>
    <w:p w14:paraId="1C1E8C80" w14:textId="1FFB8F2B" w:rsidR="00004FA4" w:rsidRDefault="002029BF" w:rsidP="00004FA4">
      <w:pPr>
        <w:spacing w:after="8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Zapytanie o cenę - d</w:t>
      </w:r>
      <w:r w:rsidR="00004FA4">
        <w:rPr>
          <w:rFonts w:ascii="Arial" w:hAnsi="Arial" w:cs="Arial"/>
          <w:b/>
          <w:sz w:val="20"/>
          <w:szCs w:val="20"/>
        </w:rPr>
        <w:t>ostawa i montaż zasłon</w:t>
      </w:r>
      <w:r w:rsidR="00004FA4">
        <w:rPr>
          <w:rFonts w:ascii="Arial" w:hAnsi="Arial" w:cs="Arial"/>
          <w:sz w:val="20"/>
          <w:szCs w:val="20"/>
        </w:rPr>
        <w:t xml:space="preserve">  </w:t>
      </w:r>
    </w:p>
    <w:p w14:paraId="6EA23B5C" w14:textId="61DF89C3" w:rsidR="00004FA4" w:rsidRPr="008543FF" w:rsidRDefault="00004FA4" w:rsidP="008543FF">
      <w:pPr>
        <w:spacing w:after="8"/>
        <w:jc w:val="center"/>
        <w:rPr>
          <w:rFonts w:ascii="Arial" w:hAnsi="Arial" w:cs="Arial"/>
          <w:sz w:val="20"/>
          <w:szCs w:val="20"/>
        </w:rPr>
      </w:pPr>
      <w:r w:rsidRPr="00B2462E">
        <w:rPr>
          <w:rFonts w:ascii="Arial" w:hAnsi="Arial" w:cs="Arial"/>
          <w:sz w:val="20"/>
          <w:szCs w:val="20"/>
        </w:rPr>
        <w:t xml:space="preserve">w pomieszczeniach siedziby </w:t>
      </w:r>
      <w:r w:rsidR="00293506">
        <w:rPr>
          <w:rFonts w:ascii="Arial" w:hAnsi="Arial" w:cs="Arial"/>
          <w:sz w:val="20"/>
          <w:szCs w:val="20"/>
        </w:rPr>
        <w:t xml:space="preserve">Oddziału Woli </w:t>
      </w:r>
      <w:r w:rsidRPr="00B2462E">
        <w:rPr>
          <w:rFonts w:ascii="Arial" w:hAnsi="Arial" w:cs="Arial"/>
          <w:sz w:val="20"/>
          <w:szCs w:val="20"/>
        </w:rPr>
        <w:t>Muzeum Warszawy</w:t>
      </w:r>
      <w:r w:rsidR="00293506">
        <w:rPr>
          <w:rFonts w:ascii="Arial" w:hAnsi="Arial" w:cs="Arial"/>
          <w:sz w:val="20"/>
          <w:szCs w:val="20"/>
        </w:rPr>
        <w:t xml:space="preserve"> przy ul. Srebrnej 12</w:t>
      </w:r>
      <w:r w:rsidR="007F1D34">
        <w:rPr>
          <w:rFonts w:ascii="Arial" w:hAnsi="Arial" w:cs="Arial"/>
          <w:sz w:val="20"/>
          <w:szCs w:val="20"/>
        </w:rPr>
        <w:t>.</w:t>
      </w:r>
      <w:r w:rsidRPr="00B2462E">
        <w:rPr>
          <w:rFonts w:ascii="Arial" w:hAnsi="Arial" w:cs="Arial"/>
          <w:sz w:val="20"/>
          <w:szCs w:val="20"/>
        </w:rPr>
        <w:t xml:space="preserve"> </w:t>
      </w:r>
    </w:p>
    <w:p w14:paraId="60CC32DB" w14:textId="77777777" w:rsidR="00004FA4" w:rsidRPr="00B2462E" w:rsidRDefault="00004FA4" w:rsidP="00004FA4">
      <w:pPr>
        <w:numPr>
          <w:ilvl w:val="0"/>
          <w:numId w:val="28"/>
        </w:numPr>
        <w:autoSpaceDE w:val="0"/>
        <w:autoSpaceDN w:val="0"/>
        <w:adjustRightInd w:val="0"/>
        <w:spacing w:after="8" w:line="360" w:lineRule="auto"/>
        <w:ind w:left="0" w:firstLine="0"/>
        <w:jc w:val="both"/>
        <w:rPr>
          <w:rFonts w:ascii="Arial" w:eastAsia="TT22o00" w:hAnsi="Arial" w:cs="Arial"/>
          <w:sz w:val="20"/>
          <w:szCs w:val="20"/>
        </w:rPr>
      </w:pPr>
      <w:bookmarkStart w:id="2" w:name="_Toc427175551"/>
      <w:bookmarkStart w:id="3" w:name="_Toc458168698"/>
      <w:bookmarkEnd w:id="2"/>
      <w:r w:rsidRPr="00B2462E">
        <w:rPr>
          <w:rFonts w:ascii="Arial" w:eastAsia="TT21o00" w:hAnsi="Arial" w:cs="Arial"/>
          <w:b/>
          <w:bCs/>
          <w:sz w:val="20"/>
          <w:szCs w:val="20"/>
        </w:rPr>
        <w:t xml:space="preserve">ZASŁONY LEKKIE - </w:t>
      </w:r>
      <w:r w:rsidRPr="00B2462E">
        <w:rPr>
          <w:rFonts w:ascii="Arial" w:eastAsia="TT22o00" w:hAnsi="Arial" w:cs="Arial"/>
          <w:sz w:val="20"/>
          <w:szCs w:val="20"/>
        </w:rPr>
        <w:t xml:space="preserve"> wymagane parametry materiału</w:t>
      </w:r>
    </w:p>
    <w:p w14:paraId="14C7D94C" w14:textId="1F632FD1" w:rsidR="00004FA4" w:rsidRPr="00B2462E" w:rsidRDefault="00004FA4" w:rsidP="00004FA4">
      <w:pPr>
        <w:numPr>
          <w:ilvl w:val="1"/>
          <w:numId w:val="28"/>
        </w:numPr>
        <w:autoSpaceDE w:val="0"/>
        <w:autoSpaceDN w:val="0"/>
        <w:adjustRightInd w:val="0"/>
        <w:spacing w:after="8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5219D">
        <w:rPr>
          <w:rFonts w:ascii="Arial" w:hAnsi="Arial" w:cs="Arial"/>
          <w:sz w:val="20"/>
          <w:szCs w:val="20"/>
        </w:rPr>
        <w:t xml:space="preserve">Zasłony </w:t>
      </w:r>
      <w:r w:rsidRPr="00B2462E">
        <w:rPr>
          <w:rFonts w:ascii="Arial" w:hAnsi="Arial" w:cs="Arial"/>
          <w:sz w:val="20"/>
          <w:szCs w:val="20"/>
        </w:rPr>
        <w:t xml:space="preserve">- wykonane z tkaniny blackout strukturalny w kolorze naturalnego lnu, - </w:t>
      </w:r>
      <w:r w:rsidR="00293506">
        <w:rPr>
          <w:rFonts w:ascii="Arial" w:hAnsi="Arial" w:cs="Arial"/>
          <w:sz w:val="20"/>
          <w:szCs w:val="20"/>
        </w:rPr>
        <w:t xml:space="preserve">do wybrania w </w:t>
      </w:r>
      <w:r w:rsidRPr="00B2462E">
        <w:rPr>
          <w:rFonts w:ascii="Arial" w:hAnsi="Arial" w:cs="Arial"/>
          <w:sz w:val="20"/>
          <w:szCs w:val="20"/>
        </w:rPr>
        <w:t xml:space="preserve"> na podstawie próbek przedstawionych przez Wykonawcę. </w:t>
      </w:r>
    </w:p>
    <w:p w14:paraId="51E7F500" w14:textId="77777777" w:rsidR="00004FA4" w:rsidRPr="00B2462E" w:rsidRDefault="00004FA4" w:rsidP="00004FA4">
      <w:pPr>
        <w:numPr>
          <w:ilvl w:val="1"/>
          <w:numId w:val="28"/>
        </w:numPr>
        <w:autoSpaceDE w:val="0"/>
        <w:autoSpaceDN w:val="0"/>
        <w:adjustRightInd w:val="0"/>
        <w:spacing w:after="8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2462E">
        <w:rPr>
          <w:rFonts w:ascii="Arial" w:hAnsi="Arial" w:cs="Arial"/>
          <w:sz w:val="20"/>
          <w:szCs w:val="20"/>
        </w:rPr>
        <w:t>Tkanina strukturalna zaciemniająca min. 80 %; tkanina wyprodukowana z włókien antyogniowych, splot włókien prosty, włókno tkaninowe poliestrowe imitujące nitkę bawełnianą, matową na bazie blackoutu. Kolorystyka – tkanina gładka z palety szarości - do ustalenia w nadzorze autorskich na próbkach przedłożonych przez Wykonawcę. Wymagane parametry: 100% PES FR (atest M1), 300-330 g/m2, tkanina do prania wodnego. Atest niepalności dożywotni, nie schodzi po praniu i czyszczeniu chemicznym.</w:t>
      </w:r>
    </w:p>
    <w:p w14:paraId="191AC287" w14:textId="77777777" w:rsidR="00004FA4" w:rsidRPr="00B2462E" w:rsidRDefault="00004FA4" w:rsidP="00004FA4">
      <w:pPr>
        <w:numPr>
          <w:ilvl w:val="0"/>
          <w:numId w:val="28"/>
        </w:numPr>
        <w:autoSpaceDE w:val="0"/>
        <w:autoSpaceDN w:val="0"/>
        <w:adjustRightInd w:val="0"/>
        <w:spacing w:after="8"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B2462E">
        <w:rPr>
          <w:rFonts w:ascii="Arial" w:hAnsi="Arial" w:cs="Arial"/>
          <w:b/>
          <w:sz w:val="20"/>
          <w:szCs w:val="20"/>
        </w:rPr>
        <w:t>SPOSÓB SZYCIA:</w:t>
      </w:r>
    </w:p>
    <w:p w14:paraId="32A56C6B" w14:textId="77777777" w:rsidR="00004FA4" w:rsidRPr="00B2462E" w:rsidRDefault="00004FA4" w:rsidP="00004FA4">
      <w:pPr>
        <w:widowControl w:val="0"/>
        <w:numPr>
          <w:ilvl w:val="1"/>
          <w:numId w:val="28"/>
        </w:numPr>
        <w:suppressAutoHyphens/>
        <w:spacing w:after="8" w:line="360" w:lineRule="auto"/>
        <w:ind w:left="0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2462E">
        <w:rPr>
          <w:rFonts w:ascii="Arial" w:hAnsi="Arial" w:cs="Arial"/>
          <w:sz w:val="20"/>
          <w:szCs w:val="20"/>
        </w:rPr>
        <w:t xml:space="preserve">Zasłony powinny być podzielone na środku okien. Powinny umożliwiać rozsuwanie od środka okna na boki. Dotyczy to wszystkich zasłon. Ponadto ew. pozostałe części w szerokości zasłon powinny składać się z wielokrotności ok. </w:t>
      </w:r>
      <w:smartTag w:uri="urn:schemas-microsoft-com:office:smarttags" w:element="metricconverter">
        <w:smartTagPr>
          <w:attr w:name="ProductID" w:val="250 cm"/>
        </w:smartTagPr>
        <w:r w:rsidRPr="00B2462E">
          <w:rPr>
            <w:rFonts w:ascii="Arial" w:hAnsi="Arial" w:cs="Arial"/>
            <w:sz w:val="20"/>
            <w:szCs w:val="20"/>
          </w:rPr>
          <w:t>250 cm</w:t>
        </w:r>
      </w:smartTag>
      <w:r w:rsidRPr="00B2462E">
        <w:rPr>
          <w:rFonts w:ascii="Arial" w:hAnsi="Arial" w:cs="Arial"/>
          <w:sz w:val="20"/>
          <w:szCs w:val="20"/>
        </w:rPr>
        <w:t xml:space="preserve"> (aby umożliwić konserwację /pranie), po zmarszczeniu całości wymiaru danej szerokości poszczególnej zasłony. W miejscu stykania się zasłon zamontować ramię zachodzące na szynie, aby uzyskać 100% zaciemnienia. </w:t>
      </w:r>
    </w:p>
    <w:p w14:paraId="0F3D0CC5" w14:textId="77777777" w:rsidR="00004FA4" w:rsidRPr="00B2462E" w:rsidRDefault="00004FA4" w:rsidP="00004FA4">
      <w:pPr>
        <w:numPr>
          <w:ilvl w:val="1"/>
          <w:numId w:val="28"/>
        </w:numPr>
        <w:autoSpaceDE w:val="0"/>
        <w:autoSpaceDN w:val="0"/>
        <w:adjustRightInd w:val="0"/>
        <w:spacing w:after="8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2462E">
        <w:rPr>
          <w:rFonts w:ascii="Arial" w:hAnsi="Arial" w:cs="Arial"/>
          <w:sz w:val="20"/>
          <w:szCs w:val="20"/>
        </w:rPr>
        <w:t xml:space="preserve">Zasłony uszyte na taśmie marszczącej mikro – fleks, marszczenie 1:1,5, tkanina wierzchnia zszyta z podszewką na jednej taśmie, wymagane jest zszycie boków zasłon. Obręby boczne </w:t>
      </w:r>
      <w:smartTag w:uri="urn:schemas-microsoft-com:office:smarttags" w:element="metricconverter">
        <w:smartTagPr>
          <w:attr w:name="ProductID" w:val="2 cm"/>
        </w:smartTagPr>
        <w:r w:rsidRPr="00B2462E">
          <w:rPr>
            <w:rFonts w:ascii="Arial" w:hAnsi="Arial" w:cs="Arial"/>
            <w:sz w:val="20"/>
            <w:szCs w:val="20"/>
          </w:rPr>
          <w:t>2 cm</w:t>
        </w:r>
      </w:smartTag>
      <w:r w:rsidRPr="00B2462E">
        <w:rPr>
          <w:rFonts w:ascii="Arial" w:hAnsi="Arial" w:cs="Arial"/>
          <w:sz w:val="20"/>
          <w:szCs w:val="20"/>
        </w:rPr>
        <w:t xml:space="preserve"> podwójne, obręby dolne </w:t>
      </w:r>
      <w:smartTag w:uri="urn:schemas-microsoft-com:office:smarttags" w:element="metricconverter">
        <w:smartTagPr>
          <w:attr w:name="ProductID" w:val="10 cm"/>
        </w:smartTagPr>
        <w:r w:rsidRPr="00B2462E">
          <w:rPr>
            <w:rFonts w:ascii="Arial" w:hAnsi="Arial" w:cs="Arial"/>
            <w:sz w:val="20"/>
            <w:szCs w:val="20"/>
          </w:rPr>
          <w:t>10 cm</w:t>
        </w:r>
      </w:smartTag>
      <w:r w:rsidRPr="00B2462E">
        <w:rPr>
          <w:rFonts w:ascii="Arial" w:hAnsi="Arial" w:cs="Arial"/>
          <w:sz w:val="20"/>
          <w:szCs w:val="20"/>
        </w:rPr>
        <w:t xml:space="preserve"> – podwójne. Zasłony obciążone sztabkami ołowianymi, wszyte w obręby boczne na wysokości obrębu dolnego.</w:t>
      </w:r>
    </w:p>
    <w:p w14:paraId="57B4ED68" w14:textId="77777777" w:rsidR="008543FF" w:rsidRDefault="00004FA4" w:rsidP="00004FA4">
      <w:pPr>
        <w:numPr>
          <w:ilvl w:val="1"/>
          <w:numId w:val="28"/>
        </w:numPr>
        <w:autoSpaceDE w:val="0"/>
        <w:autoSpaceDN w:val="0"/>
        <w:adjustRightInd w:val="0"/>
        <w:spacing w:after="8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2462E">
        <w:rPr>
          <w:rFonts w:ascii="Arial" w:hAnsi="Arial" w:cs="Arial"/>
          <w:sz w:val="20"/>
          <w:szCs w:val="20"/>
        </w:rPr>
        <w:t xml:space="preserve">Pomiędzy poszczególnymi zasłonami danej zasłony, aby zapewnić zaciemnienie 100%, należy zamontować ramiona zachodzące min. </w:t>
      </w:r>
      <w:smartTag w:uri="urn:schemas-microsoft-com:office:smarttags" w:element="metricconverter">
        <w:smartTagPr>
          <w:attr w:name="ProductID" w:val="10 cm"/>
        </w:smartTagPr>
        <w:r w:rsidRPr="00B2462E">
          <w:rPr>
            <w:rFonts w:ascii="Arial" w:hAnsi="Arial" w:cs="Arial"/>
            <w:sz w:val="20"/>
            <w:szCs w:val="20"/>
          </w:rPr>
          <w:t>10 cm</w:t>
        </w:r>
      </w:smartTag>
      <w:r w:rsidRPr="00B2462E">
        <w:rPr>
          <w:rFonts w:ascii="Arial" w:hAnsi="Arial" w:cs="Arial"/>
          <w:sz w:val="20"/>
          <w:szCs w:val="20"/>
        </w:rPr>
        <w:t xml:space="preserve">, </w:t>
      </w:r>
    </w:p>
    <w:p w14:paraId="341F8CC3" w14:textId="53049A61" w:rsidR="00004FA4" w:rsidRPr="00B2462E" w:rsidRDefault="00004FA4" w:rsidP="008543FF">
      <w:pPr>
        <w:autoSpaceDE w:val="0"/>
        <w:autoSpaceDN w:val="0"/>
        <w:adjustRightInd w:val="0"/>
        <w:spacing w:after="8" w:line="360" w:lineRule="auto"/>
        <w:jc w:val="both"/>
        <w:rPr>
          <w:rFonts w:ascii="Arial" w:hAnsi="Arial" w:cs="Arial"/>
          <w:sz w:val="20"/>
          <w:szCs w:val="20"/>
        </w:rPr>
      </w:pPr>
      <w:r w:rsidRPr="00B2462E">
        <w:rPr>
          <w:rFonts w:ascii="Arial" w:hAnsi="Arial" w:cs="Arial"/>
          <w:sz w:val="20"/>
          <w:szCs w:val="20"/>
        </w:rPr>
        <w:t>z uszytymi kieszeniami na umieszczenie magnesów neodymowych.</w:t>
      </w:r>
    </w:p>
    <w:p w14:paraId="3FE9BD5B" w14:textId="77777777" w:rsidR="00004FA4" w:rsidRDefault="00004FA4" w:rsidP="00004FA4">
      <w:pPr>
        <w:spacing w:after="8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5219D">
        <w:rPr>
          <w:rFonts w:ascii="Arial" w:hAnsi="Arial" w:cs="Arial"/>
          <w:b/>
          <w:sz w:val="20"/>
          <w:szCs w:val="20"/>
        </w:rPr>
        <w:lastRenderedPageBreak/>
        <w:t>4.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B2462E">
        <w:rPr>
          <w:rFonts w:ascii="Arial" w:hAnsi="Arial" w:cs="Arial"/>
          <w:b/>
          <w:sz w:val="20"/>
          <w:szCs w:val="20"/>
        </w:rPr>
        <w:t>SYSTEM WIESZANIA ZASŁON: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51213FE" w14:textId="77777777" w:rsidR="00004FA4" w:rsidRPr="00B2462E" w:rsidRDefault="00004FA4" w:rsidP="00004FA4">
      <w:pPr>
        <w:spacing w:after="8" w:line="360" w:lineRule="auto"/>
        <w:jc w:val="both"/>
        <w:rPr>
          <w:rFonts w:ascii="Arial" w:hAnsi="Arial" w:cs="Arial"/>
          <w:sz w:val="20"/>
          <w:szCs w:val="20"/>
        </w:rPr>
      </w:pPr>
      <w:r w:rsidRPr="00E5219D"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 xml:space="preserve">         </w:t>
      </w:r>
      <w:r w:rsidRPr="00B2462E">
        <w:rPr>
          <w:rFonts w:ascii="Arial" w:hAnsi="Arial" w:cs="Arial"/>
          <w:sz w:val="20"/>
          <w:szCs w:val="20"/>
        </w:rPr>
        <w:t>Szyny pojedyncze, aluminiowe w kolorze czarnym, system wzorcowy „silent gliss” (marka referencyjna) lub równoważny pod względem gabarytów, możliwości gięcia szyn łukiem pod kątem prostym, nośności szyn.</w:t>
      </w:r>
    </w:p>
    <w:p w14:paraId="2195B923" w14:textId="77777777" w:rsidR="00004FA4" w:rsidRDefault="00004FA4" w:rsidP="00004FA4">
      <w:pPr>
        <w:spacing w:after="8" w:line="360" w:lineRule="auto"/>
        <w:jc w:val="both"/>
        <w:rPr>
          <w:rFonts w:ascii="Arial" w:hAnsi="Arial" w:cs="Arial"/>
          <w:sz w:val="20"/>
          <w:szCs w:val="20"/>
        </w:rPr>
      </w:pPr>
      <w:r w:rsidRPr="00B2462E">
        <w:rPr>
          <w:rFonts w:ascii="Arial" w:hAnsi="Arial" w:cs="Arial"/>
          <w:sz w:val="20"/>
          <w:szCs w:val="20"/>
        </w:rPr>
        <w:t>Wymiary szyn i wymiarami zasłon podano w pewną tolerancją. Przed ich produkcją , Wykonawca dokona własnych  pomiarów szczegółowych na miejscu przyszłego montażu. Wymiary w raz z uzasadnieniem ewentualnych potrzebnych zmian Wykonawca przedstawi do akceptacji Zamawiającemu.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7EC4098" w14:textId="77777777" w:rsidR="00004FA4" w:rsidRDefault="00004FA4" w:rsidP="00004FA4">
      <w:pPr>
        <w:spacing w:after="8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      </w:t>
      </w:r>
      <w:r w:rsidRPr="00B2462E">
        <w:rPr>
          <w:rFonts w:ascii="Arial" w:hAnsi="Arial" w:cs="Arial"/>
          <w:sz w:val="20"/>
          <w:szCs w:val="20"/>
        </w:rPr>
        <w:t>Szyny montowane do ścian na wspornikach metalowych w kolorze czarnym, wzmacnianych; jak najwyżej na ścianie - poniżej szyn do wieszania obrazów, aby uzyskać maksymalne zaciemnienie. Montaż wsporników nie może ingerować w historyczne elementy wnętrz. Nośność wsporników oraz szyny dostosować do ciężaru zasłon.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D76C8A2" w14:textId="77777777" w:rsidR="00004FA4" w:rsidRDefault="00004FA4" w:rsidP="00004FA4">
      <w:pPr>
        <w:spacing w:after="8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   </w:t>
      </w:r>
      <w:r w:rsidRPr="00B2462E">
        <w:rPr>
          <w:rFonts w:ascii="Arial" w:hAnsi="Arial" w:cs="Arial"/>
          <w:sz w:val="20"/>
          <w:szCs w:val="20"/>
        </w:rPr>
        <w:t xml:space="preserve">Wysięg wsporników dobrać na budowie na podstawie obmiarów wystających elementów wnętrz: grzejników, parapetów. Dystans od ściany wraz ze zmarszczoną zasłoną maksymalnie </w:t>
      </w:r>
      <w:smartTag w:uri="urn:schemas-microsoft-com:office:smarttags" w:element="metricconverter">
        <w:smartTagPr>
          <w:attr w:name="ProductID" w:val="20 cm"/>
        </w:smartTagPr>
        <w:r w:rsidRPr="00B2462E">
          <w:rPr>
            <w:rFonts w:ascii="Arial" w:hAnsi="Arial" w:cs="Arial"/>
            <w:sz w:val="20"/>
            <w:szCs w:val="20"/>
          </w:rPr>
          <w:t>20 cm</w:t>
        </w:r>
      </w:smartTag>
      <w:r w:rsidRPr="00B2462E">
        <w:rPr>
          <w:rFonts w:ascii="Arial" w:hAnsi="Arial" w:cs="Arial"/>
          <w:sz w:val="20"/>
          <w:szCs w:val="20"/>
        </w:rPr>
        <w:t>. Wykonawca zobowiązany jest do wykonania inwentaryzacji, pomiarów na miejscu z uwzględnieniem lokalizacji wykonanego osprzętu elektrycznego (kamery, czujki, itp.).</w:t>
      </w:r>
    </w:p>
    <w:p w14:paraId="20FBB849" w14:textId="77777777" w:rsidR="00004FA4" w:rsidRPr="00E5219D" w:rsidRDefault="00004FA4" w:rsidP="00004FA4">
      <w:pPr>
        <w:spacing w:after="8" w:line="360" w:lineRule="auto"/>
        <w:jc w:val="both"/>
        <w:rPr>
          <w:rFonts w:ascii="Arial" w:hAnsi="Arial" w:cs="Arial"/>
          <w:sz w:val="20"/>
          <w:szCs w:val="20"/>
        </w:rPr>
      </w:pPr>
      <w:r w:rsidRPr="00E5219D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 </w:t>
      </w:r>
      <w:r w:rsidRPr="00B2462E">
        <w:rPr>
          <w:rFonts w:ascii="Arial" w:eastAsia="TT22o00" w:hAnsi="Arial" w:cs="Arial"/>
          <w:b/>
          <w:caps/>
          <w:sz w:val="20"/>
          <w:szCs w:val="20"/>
        </w:rPr>
        <w:t>Lokalizacja</w:t>
      </w:r>
    </w:p>
    <w:p w14:paraId="73D97C4B" w14:textId="7A490286" w:rsidR="00004FA4" w:rsidRDefault="00004FA4" w:rsidP="00004FA4">
      <w:pPr>
        <w:spacing w:after="8" w:line="360" w:lineRule="auto"/>
        <w:jc w:val="both"/>
        <w:rPr>
          <w:rFonts w:ascii="Arial" w:hAnsi="Arial" w:cs="Arial"/>
          <w:sz w:val="20"/>
          <w:szCs w:val="20"/>
        </w:rPr>
      </w:pPr>
      <w:r w:rsidRPr="00B2462E">
        <w:rPr>
          <w:rFonts w:ascii="Arial" w:hAnsi="Arial" w:cs="Arial"/>
          <w:sz w:val="20"/>
          <w:szCs w:val="20"/>
        </w:rPr>
        <w:t>Zasłony należy rozmieścić według numeracji pomieszczeń</w:t>
      </w:r>
      <w:r w:rsidR="00293506">
        <w:rPr>
          <w:rFonts w:ascii="Arial" w:hAnsi="Arial" w:cs="Arial"/>
          <w:sz w:val="20"/>
          <w:szCs w:val="20"/>
        </w:rPr>
        <w:t xml:space="preserve"> podanej w tabeli w załączniku numer 1</w:t>
      </w:r>
      <w:r w:rsidRPr="00B2462E">
        <w:rPr>
          <w:rFonts w:ascii="Arial" w:hAnsi="Arial" w:cs="Arial"/>
          <w:sz w:val="20"/>
          <w:szCs w:val="20"/>
        </w:rPr>
        <w:t>.</w:t>
      </w:r>
    </w:p>
    <w:bookmarkEnd w:id="3"/>
    <w:p w14:paraId="36AFE035" w14:textId="2819070C" w:rsidR="00004FA4" w:rsidRPr="00B2462E" w:rsidRDefault="002029BF" w:rsidP="00004FA4">
      <w:pPr>
        <w:widowControl w:val="0"/>
        <w:suppressAutoHyphens/>
        <w:spacing w:after="8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004FA4" w:rsidRPr="002E7C5B">
        <w:rPr>
          <w:rFonts w:ascii="Arial" w:hAnsi="Arial" w:cs="Arial"/>
          <w:b/>
          <w:sz w:val="20"/>
          <w:szCs w:val="20"/>
        </w:rPr>
        <w:t>.</w:t>
      </w:r>
      <w:r w:rsidR="00004FA4">
        <w:rPr>
          <w:rFonts w:ascii="Arial" w:hAnsi="Arial" w:cs="Arial"/>
          <w:sz w:val="20"/>
          <w:szCs w:val="20"/>
        </w:rPr>
        <w:t xml:space="preserve"> </w:t>
      </w:r>
      <w:r w:rsidR="00004FA4" w:rsidRPr="00B2462E">
        <w:rPr>
          <w:rFonts w:ascii="Arial" w:hAnsi="Arial" w:cs="Arial"/>
          <w:b/>
          <w:sz w:val="20"/>
          <w:szCs w:val="20"/>
        </w:rPr>
        <w:t xml:space="preserve">SZCZEGÓŁOWE DANE DO WYCENY: </w:t>
      </w:r>
    </w:p>
    <w:p w14:paraId="14393403" w14:textId="4575A168" w:rsidR="00004FA4" w:rsidRDefault="002029BF" w:rsidP="00004FA4">
      <w:pPr>
        <w:widowControl w:val="0"/>
        <w:numPr>
          <w:ilvl w:val="1"/>
          <w:numId w:val="31"/>
        </w:numPr>
        <w:suppressAutoHyphens/>
        <w:spacing w:after="8" w:line="360" w:lineRule="auto"/>
        <w:ind w:left="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004FA4" w:rsidRPr="00B2462E">
        <w:rPr>
          <w:rFonts w:ascii="Arial" w:hAnsi="Arial" w:cs="Arial"/>
          <w:sz w:val="20"/>
          <w:szCs w:val="20"/>
        </w:rPr>
        <w:t xml:space="preserve"> wycenie poszczególnych pozycji należy uwzględnić wykonanie wszystkich prac związanych </w:t>
      </w:r>
    </w:p>
    <w:p w14:paraId="718D1A00" w14:textId="77777777" w:rsidR="00004FA4" w:rsidRPr="00B2462E" w:rsidRDefault="00004FA4" w:rsidP="00004FA4">
      <w:pPr>
        <w:widowControl w:val="0"/>
        <w:suppressAutoHyphens/>
        <w:spacing w:after="8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2462E">
        <w:rPr>
          <w:rFonts w:ascii="Arial" w:hAnsi="Arial" w:cs="Arial"/>
          <w:sz w:val="20"/>
          <w:szCs w:val="20"/>
        </w:rPr>
        <w:t>z przygotowaniem, produkcją, dostawą, montażem stelażu oraz zasłon a także  prasowanie materiału przed odbiorem przez</w:t>
      </w:r>
      <w:r>
        <w:rPr>
          <w:rFonts w:ascii="Arial" w:hAnsi="Arial" w:cs="Arial"/>
          <w:sz w:val="20"/>
          <w:szCs w:val="20"/>
        </w:rPr>
        <w:t xml:space="preserve"> Zamawiającego</w:t>
      </w:r>
      <w:r w:rsidRPr="00B2462E">
        <w:rPr>
          <w:rFonts w:ascii="Arial" w:hAnsi="Arial" w:cs="Arial"/>
          <w:sz w:val="20"/>
          <w:szCs w:val="20"/>
        </w:rPr>
        <w:t>.</w:t>
      </w:r>
    </w:p>
    <w:p w14:paraId="4D2B53B5" w14:textId="2B345811" w:rsidR="00004FA4" w:rsidRPr="002E7C5B" w:rsidRDefault="002029BF" w:rsidP="00004FA4">
      <w:pPr>
        <w:widowControl w:val="0"/>
        <w:numPr>
          <w:ilvl w:val="1"/>
          <w:numId w:val="31"/>
        </w:numPr>
        <w:suppressAutoHyphens/>
        <w:spacing w:after="8" w:line="360" w:lineRule="auto"/>
        <w:ind w:left="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004FA4" w:rsidRPr="00B2462E">
        <w:rPr>
          <w:rFonts w:ascii="Arial" w:hAnsi="Arial" w:cs="Arial"/>
          <w:sz w:val="20"/>
          <w:szCs w:val="20"/>
        </w:rPr>
        <w:t xml:space="preserve">względnić konieczność wniesienia wyposażenia i sprzętu do wnętrz obiektu bez </w:t>
      </w:r>
      <w:r w:rsidR="00293506">
        <w:rPr>
          <w:rFonts w:ascii="Arial" w:hAnsi="Arial" w:cs="Arial"/>
          <w:sz w:val="20"/>
          <w:szCs w:val="20"/>
        </w:rPr>
        <w:t>ich uszkodzenia</w:t>
      </w:r>
    </w:p>
    <w:p w14:paraId="1BC79418" w14:textId="70A13F38" w:rsidR="00004FA4" w:rsidRPr="00293506" w:rsidRDefault="002029BF" w:rsidP="00293506">
      <w:pPr>
        <w:widowControl w:val="0"/>
        <w:numPr>
          <w:ilvl w:val="1"/>
          <w:numId w:val="31"/>
        </w:numPr>
        <w:suppressAutoHyphens/>
        <w:spacing w:after="8" w:line="360" w:lineRule="auto"/>
        <w:ind w:left="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004FA4" w:rsidRPr="00B2462E">
        <w:rPr>
          <w:rFonts w:ascii="Arial" w:hAnsi="Arial" w:cs="Arial"/>
          <w:sz w:val="20"/>
          <w:szCs w:val="20"/>
        </w:rPr>
        <w:t>ażdorazowo przed przystąpieniem do realizacji prac, w pomieszczeniach należy wykonać następujące prace: zabezpieczenie podłóg, okien, grzejników kartonem i folią polietylenową.</w:t>
      </w:r>
    </w:p>
    <w:p w14:paraId="52890FF8" w14:textId="181F0B94" w:rsidR="00004FA4" w:rsidRPr="00B2462E" w:rsidRDefault="002029BF" w:rsidP="00004FA4">
      <w:pPr>
        <w:widowControl w:val="0"/>
        <w:suppressAutoHyphens/>
        <w:spacing w:after="8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004FA4" w:rsidRPr="00E90486">
        <w:rPr>
          <w:rFonts w:ascii="Arial" w:hAnsi="Arial" w:cs="Arial"/>
          <w:b/>
          <w:sz w:val="20"/>
          <w:szCs w:val="20"/>
        </w:rPr>
        <w:t>.</w:t>
      </w:r>
      <w:r w:rsidR="00004FA4">
        <w:rPr>
          <w:rFonts w:ascii="Arial" w:hAnsi="Arial" w:cs="Arial"/>
          <w:sz w:val="20"/>
          <w:szCs w:val="20"/>
        </w:rPr>
        <w:t xml:space="preserve"> </w:t>
      </w:r>
      <w:r w:rsidR="00004FA4" w:rsidRPr="00B2462E">
        <w:rPr>
          <w:rFonts w:ascii="Arial" w:hAnsi="Arial" w:cs="Arial"/>
          <w:b/>
          <w:sz w:val="20"/>
          <w:szCs w:val="20"/>
        </w:rPr>
        <w:t>EWENTUALNE PRACE BUDOWLANE</w:t>
      </w:r>
      <w:r w:rsidR="00004FA4">
        <w:rPr>
          <w:rFonts w:ascii="Arial" w:hAnsi="Arial" w:cs="Arial"/>
          <w:b/>
          <w:sz w:val="20"/>
          <w:szCs w:val="20"/>
        </w:rPr>
        <w:t xml:space="preserve">: </w:t>
      </w:r>
    </w:p>
    <w:p w14:paraId="2ED2AC1F" w14:textId="525AF4AC" w:rsidR="00004FA4" w:rsidRDefault="00004FA4" w:rsidP="00004FA4">
      <w:pPr>
        <w:widowControl w:val="0"/>
        <w:suppressAutoHyphens/>
        <w:spacing w:after="8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2462E">
        <w:rPr>
          <w:rFonts w:ascii="Arial" w:hAnsi="Arial" w:cs="Arial"/>
          <w:sz w:val="20"/>
          <w:szCs w:val="20"/>
        </w:rPr>
        <w:lastRenderedPageBreak/>
        <w:t>W  ramach niniejszego zadania przewiduje się wykonanie kotwienia  szyn do zasłon. Należy przewidzieć w razie uszkodzenia tynku, wykonanie n</w:t>
      </w:r>
      <w:r w:rsidR="00293506">
        <w:rPr>
          <w:rFonts w:ascii="Arial" w:hAnsi="Arial" w:cs="Arial"/>
          <w:sz w:val="20"/>
          <w:szCs w:val="20"/>
        </w:rPr>
        <w:t>apraw tynkarskich</w:t>
      </w:r>
      <w:r w:rsidRPr="00B2462E">
        <w:rPr>
          <w:rFonts w:ascii="Arial" w:hAnsi="Arial" w:cs="Arial"/>
          <w:sz w:val="20"/>
          <w:szCs w:val="20"/>
        </w:rPr>
        <w:t xml:space="preserve"> w miejscach wykonywania bruzd i prowadzenia instalacji. Malowanie ścian wykonać farbami takimi samymi, jak w trakcie prac budowlanych</w:t>
      </w:r>
      <w:r w:rsidR="00293506">
        <w:rPr>
          <w:rFonts w:ascii="Arial" w:hAnsi="Arial" w:cs="Arial"/>
          <w:sz w:val="20"/>
          <w:szCs w:val="20"/>
        </w:rPr>
        <w:t>.</w:t>
      </w:r>
      <w:r w:rsidRPr="00B2462E">
        <w:rPr>
          <w:rFonts w:ascii="Arial" w:hAnsi="Arial" w:cs="Arial"/>
          <w:sz w:val="20"/>
          <w:szCs w:val="20"/>
        </w:rPr>
        <w:t xml:space="preserve"> Kolor należy dobrać do oryginalnej barwy dekoracji sztukatorskich w uzgodnieniu </w:t>
      </w:r>
    </w:p>
    <w:p w14:paraId="6321DF27" w14:textId="11631F53" w:rsidR="00004FA4" w:rsidRDefault="00293506" w:rsidP="00004FA4">
      <w:pPr>
        <w:widowControl w:val="0"/>
        <w:suppressAutoHyphens/>
        <w:spacing w:after="8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Zamawiającym</w:t>
      </w:r>
    </w:p>
    <w:p w14:paraId="531C851D" w14:textId="385551C7" w:rsidR="00004FA4" w:rsidRPr="008F6A3D" w:rsidRDefault="002029BF" w:rsidP="00004FA4">
      <w:pPr>
        <w:widowControl w:val="0"/>
        <w:suppressAutoHyphens/>
        <w:spacing w:after="8" w:line="360" w:lineRule="auto"/>
        <w:jc w:val="both"/>
        <w:textAlignment w:val="baseline"/>
        <w:rPr>
          <w:rFonts w:ascii="Arial" w:eastAsia="TT22o00" w:hAnsi="Arial" w:cs="Arial"/>
          <w:b/>
          <w:caps/>
          <w:sz w:val="20"/>
          <w:szCs w:val="20"/>
        </w:rPr>
      </w:pPr>
      <w:bookmarkStart w:id="4" w:name="_Toc458168681"/>
      <w:r>
        <w:rPr>
          <w:rFonts w:ascii="Arial" w:eastAsia="TT22o00" w:hAnsi="Arial" w:cs="Arial"/>
          <w:b/>
          <w:caps/>
          <w:sz w:val="20"/>
          <w:szCs w:val="20"/>
        </w:rPr>
        <w:t>8</w:t>
      </w:r>
      <w:r w:rsidR="00004FA4">
        <w:rPr>
          <w:rFonts w:ascii="Arial" w:eastAsia="TT22o00" w:hAnsi="Arial" w:cs="Arial"/>
          <w:b/>
          <w:caps/>
          <w:sz w:val="20"/>
          <w:szCs w:val="20"/>
        </w:rPr>
        <w:t xml:space="preserve">.  </w:t>
      </w:r>
      <w:r w:rsidR="00004FA4" w:rsidRPr="00B2462E">
        <w:rPr>
          <w:rFonts w:ascii="Arial" w:eastAsia="TT22o00" w:hAnsi="Arial" w:cs="Arial"/>
          <w:b/>
          <w:caps/>
          <w:sz w:val="20"/>
          <w:szCs w:val="20"/>
        </w:rPr>
        <w:t>Certyfikaty:</w:t>
      </w:r>
      <w:r w:rsidR="00004FA4" w:rsidRPr="00B2462E">
        <w:rPr>
          <w:rFonts w:ascii="Arial" w:hAnsi="Arial" w:cs="Arial"/>
          <w:b/>
          <w:caps/>
          <w:sz w:val="20"/>
          <w:szCs w:val="20"/>
        </w:rPr>
        <w:t xml:space="preserve"> </w:t>
      </w:r>
    </w:p>
    <w:p w14:paraId="08A00A1D" w14:textId="0C2486BF" w:rsidR="00691E11" w:rsidRDefault="00004FA4" w:rsidP="008543FF">
      <w:pPr>
        <w:widowControl w:val="0"/>
        <w:suppressAutoHyphens/>
        <w:spacing w:after="8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2462E">
        <w:rPr>
          <w:rFonts w:ascii="Arial" w:eastAsia="TT21o00" w:hAnsi="Arial" w:cs="Arial"/>
          <w:sz w:val="20"/>
          <w:szCs w:val="20"/>
        </w:rPr>
        <w:t xml:space="preserve">Zasłony  powinny posiadać aktualne aprobaty techniczne i </w:t>
      </w:r>
      <w:r w:rsidRPr="00B2462E">
        <w:rPr>
          <w:rStyle w:val="Uwydatnienie"/>
          <w:rFonts w:ascii="Arial" w:eastAsia="TT21o00" w:hAnsi="Arial" w:cs="Arial"/>
          <w:i w:val="0"/>
          <w:sz w:val="20"/>
          <w:szCs w:val="20"/>
        </w:rPr>
        <w:t>certyfikat</w:t>
      </w:r>
      <w:r w:rsidR="008543FF">
        <w:rPr>
          <w:rFonts w:ascii="Arial" w:eastAsia="TT21o00" w:hAnsi="Arial" w:cs="Arial"/>
          <w:sz w:val="20"/>
          <w:szCs w:val="20"/>
        </w:rPr>
        <w:t> na znak bezpieczeństwa oraz</w:t>
      </w:r>
      <w:r w:rsidRPr="008F6A3D">
        <w:rPr>
          <w:rFonts w:ascii="Arial" w:eastAsia="TT21o00" w:hAnsi="Arial" w:cs="Arial"/>
          <w:sz w:val="20"/>
          <w:szCs w:val="20"/>
        </w:rPr>
        <w:t xml:space="preserve"> </w:t>
      </w:r>
      <w:r w:rsidR="008543FF">
        <w:rPr>
          <w:rFonts w:ascii="Arial" w:hAnsi="Arial" w:cs="Arial"/>
          <w:sz w:val="20"/>
          <w:szCs w:val="20"/>
        </w:rPr>
        <w:t>a</w:t>
      </w:r>
      <w:r w:rsidRPr="008F6A3D">
        <w:rPr>
          <w:rFonts w:ascii="Arial" w:hAnsi="Arial" w:cs="Arial"/>
          <w:sz w:val="20"/>
          <w:szCs w:val="20"/>
        </w:rPr>
        <w:t>test niepalności dożywotni (M1), nie schodzi po praniu i czyszczeniu</w:t>
      </w:r>
      <w:r w:rsidRPr="00B2462E">
        <w:rPr>
          <w:rFonts w:ascii="Arial" w:hAnsi="Arial" w:cs="Arial"/>
          <w:sz w:val="20"/>
          <w:szCs w:val="20"/>
        </w:rPr>
        <w:t xml:space="preserve"> chemicznym.</w:t>
      </w:r>
      <w:bookmarkEnd w:id="4"/>
    </w:p>
    <w:tbl>
      <w:tblPr>
        <w:tblW w:w="13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260"/>
        <w:gridCol w:w="1220"/>
        <w:gridCol w:w="907"/>
        <w:gridCol w:w="763"/>
        <w:gridCol w:w="3260"/>
        <w:gridCol w:w="844"/>
        <w:gridCol w:w="986"/>
      </w:tblGrid>
      <w:tr w:rsidR="00691E11" w:rsidRPr="00691E11" w14:paraId="618AA6B4" w14:textId="77777777" w:rsidTr="00691E11">
        <w:trPr>
          <w:trHeight w:val="6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15F2" w14:textId="3F4532F9" w:rsidR="002029BF" w:rsidRPr="002029BF" w:rsidRDefault="00691E11" w:rsidP="00691E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Załącznik nr 1</w:t>
            </w:r>
          </w:p>
          <w:p w14:paraId="5CC1599D" w14:textId="77777777" w:rsidR="00691E11" w:rsidRPr="002029BF" w:rsidRDefault="00691E11" w:rsidP="002029B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9F0F" w14:textId="77777777" w:rsidR="00691E11" w:rsidRPr="00691E11" w:rsidRDefault="00691E11" w:rsidP="00691E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DA7D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D7A8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37BF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93FF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D6FE8" w14:textId="77777777" w:rsidR="00691E11" w:rsidRPr="00691E11" w:rsidRDefault="00691E11" w:rsidP="00691E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B020E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  <w:tr w:rsidR="00691E11" w:rsidRPr="00691E11" w14:paraId="6A2D30F0" w14:textId="77777777" w:rsidTr="00691E11">
        <w:trPr>
          <w:trHeight w:val="3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3C82" w14:textId="77777777" w:rsidR="002029BF" w:rsidRPr="00691E11" w:rsidRDefault="002029BF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F708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C367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038F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672E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2E92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86F3B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FFC42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  <w:tr w:rsidR="00691E11" w:rsidRPr="00691E11" w14:paraId="47807B45" w14:textId="77777777" w:rsidTr="00691E11">
        <w:trPr>
          <w:trHeight w:val="360"/>
        </w:trPr>
        <w:tc>
          <w:tcPr>
            <w:tcW w:w="13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B5388" w14:textId="3F044F95" w:rsidR="00691E11" w:rsidRPr="00691E11" w:rsidRDefault="00691E11" w:rsidP="00691E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zapytanie o cenę - dostawa i montaż zasłon okiennych wraz z dostawą i montażem karniszy i żabek</w:t>
            </w:r>
          </w:p>
        </w:tc>
      </w:tr>
      <w:tr w:rsidR="00691E11" w:rsidRPr="00691E11" w14:paraId="1CE4DA61" w14:textId="77777777" w:rsidTr="00691E11">
        <w:trPr>
          <w:trHeight w:val="360"/>
        </w:trPr>
        <w:tc>
          <w:tcPr>
            <w:tcW w:w="11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F15E" w14:textId="77777777" w:rsidR="00691E11" w:rsidRPr="00691E11" w:rsidRDefault="00691E11" w:rsidP="00691E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w pomieszczeniach siedziby Muzeum Warszawy Oddział Woli, ul. Srebrna 12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95AD2" w14:textId="77777777" w:rsidR="00691E11" w:rsidRPr="00691E11" w:rsidRDefault="00691E11" w:rsidP="00691E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E028E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  <w:tr w:rsidR="00691E11" w:rsidRPr="00691E11" w14:paraId="5D397B02" w14:textId="77777777" w:rsidTr="008543FF">
        <w:trPr>
          <w:trHeight w:val="68"/>
        </w:trPr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ACEABB" w14:textId="77777777" w:rsidR="008543FF" w:rsidRPr="008543FF" w:rsidRDefault="008543FF" w:rsidP="008543FF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FD83FC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BD49E3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C88685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D7C4E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6639A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7C550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  <w:tr w:rsidR="00691E11" w:rsidRPr="00691E11" w14:paraId="51C8A29B" w14:textId="77777777" w:rsidTr="008543FF">
        <w:trPr>
          <w:trHeight w:val="25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D99E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265D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9ED2" w14:textId="77777777" w:rsidR="00691E11" w:rsidRPr="00691E11" w:rsidRDefault="00691E11" w:rsidP="00691E1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A5D9" w14:textId="77777777" w:rsidR="00691E11" w:rsidRPr="00691E11" w:rsidRDefault="00691E11" w:rsidP="00691E1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3B37" w14:textId="77777777" w:rsidR="00691E11" w:rsidRPr="00691E11" w:rsidRDefault="00691E11" w:rsidP="00691E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D8E75" w14:textId="4C606CE6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F2AC5" w14:textId="77777777" w:rsidR="00691E11" w:rsidRPr="00691E11" w:rsidRDefault="00691E11" w:rsidP="00691E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zasłony</w:t>
            </w:r>
          </w:p>
        </w:tc>
      </w:tr>
      <w:tr w:rsidR="00691E11" w:rsidRPr="00691E11" w14:paraId="201FAC11" w14:textId="77777777" w:rsidTr="002029BF">
        <w:trPr>
          <w:trHeight w:val="56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2E263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numer pomieszczenia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3ADC9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okno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EA5E0" w14:textId="4B979244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szer.</w:t>
            </w:r>
            <w:r w:rsidRPr="002029B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 xml:space="preserve"> </w:t>
            </w:r>
            <w:r w:rsidRPr="00691E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zasłony cm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E6282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długość zasłony cm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5F0CB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ilość zasłon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34DE0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uwagi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F51B6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E6398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cena netto</w:t>
            </w:r>
          </w:p>
        </w:tc>
      </w:tr>
      <w:tr w:rsidR="00691E11" w:rsidRPr="00691E11" w14:paraId="628A7907" w14:textId="77777777" w:rsidTr="00691E1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C696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Poziom +1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7476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9209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1B77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86E8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47B06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820C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03A4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691E11" w:rsidRPr="00691E11" w14:paraId="6B59B0BE" w14:textId="77777777" w:rsidTr="00691E1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E233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P1.01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A481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pomieszczenie biurowe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CAF2" w14:textId="77777777" w:rsidR="00691E11" w:rsidRPr="00691E11" w:rsidRDefault="00691E11" w:rsidP="00691E1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76D7" w14:textId="77777777" w:rsidR="00691E11" w:rsidRPr="00691E11" w:rsidRDefault="00691E11" w:rsidP="00691E1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D02C" w14:textId="77777777" w:rsidR="00691E11" w:rsidRPr="00691E11" w:rsidRDefault="00691E11" w:rsidP="00691E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21F6B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3A63" w14:textId="77777777" w:rsidR="00691E11" w:rsidRPr="00691E11" w:rsidRDefault="00691E11" w:rsidP="00691E1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E519" w14:textId="77777777" w:rsidR="00691E11" w:rsidRPr="00691E11" w:rsidRDefault="00691E11" w:rsidP="00691E1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691E11" w:rsidRPr="00691E11" w14:paraId="5C1C0A14" w14:textId="77777777" w:rsidTr="00691E1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5FDC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580E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lewe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08E6" w14:textId="77777777" w:rsidR="00691E11" w:rsidRPr="00691E11" w:rsidRDefault="00691E11" w:rsidP="00691E1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241D" w14:textId="77777777" w:rsidR="00691E11" w:rsidRPr="00691E11" w:rsidRDefault="00691E11" w:rsidP="00691E1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4E17" w14:textId="77777777" w:rsidR="00691E11" w:rsidRPr="00691E11" w:rsidRDefault="00691E11" w:rsidP="00691E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BB53B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dwa okna; niezbędne uwzględnienie marszczenia;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48FD" w14:textId="77777777" w:rsidR="00691E11" w:rsidRPr="00691E11" w:rsidRDefault="00691E11" w:rsidP="00691E1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E05C" w14:textId="77777777" w:rsidR="00691E11" w:rsidRPr="00691E11" w:rsidRDefault="00691E11" w:rsidP="00691E1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691E11" w:rsidRPr="00691E11" w14:paraId="09FE63A8" w14:textId="77777777" w:rsidTr="00691E1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873E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3788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prawe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265D" w14:textId="77777777" w:rsidR="00691E11" w:rsidRPr="00691E11" w:rsidRDefault="00691E11" w:rsidP="00691E1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7BFA" w14:textId="77777777" w:rsidR="00691E11" w:rsidRPr="00691E11" w:rsidRDefault="00691E11" w:rsidP="00691E1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F685" w14:textId="77777777" w:rsidR="00691E11" w:rsidRPr="00691E11" w:rsidRDefault="00691E11" w:rsidP="00691E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517D8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96E8" w14:textId="77777777" w:rsidR="00691E11" w:rsidRPr="00691E11" w:rsidRDefault="00691E11" w:rsidP="00691E1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0929" w14:textId="77777777" w:rsidR="00691E11" w:rsidRPr="00691E11" w:rsidRDefault="00691E11" w:rsidP="00691E1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691E11" w:rsidRPr="00691E11" w14:paraId="40680A27" w14:textId="77777777" w:rsidTr="00691E1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DDDF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BCE8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karnisze, żabki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E4BA" w14:textId="77777777" w:rsidR="00691E11" w:rsidRPr="00691E11" w:rsidRDefault="00691E11" w:rsidP="00691E1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8240" w14:textId="77777777" w:rsidR="00691E11" w:rsidRPr="00691E11" w:rsidRDefault="00691E11" w:rsidP="00691E1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7A17" w14:textId="77777777" w:rsidR="00691E11" w:rsidRPr="00691E11" w:rsidRDefault="00691E11" w:rsidP="00691E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0779C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5871" w14:textId="77777777" w:rsidR="00691E11" w:rsidRPr="00691E11" w:rsidRDefault="00691E11" w:rsidP="00691E1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A670" w14:textId="77777777" w:rsidR="00691E11" w:rsidRPr="00691E11" w:rsidRDefault="00691E11" w:rsidP="00691E1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691E11" w:rsidRPr="00691E11" w14:paraId="0473D958" w14:textId="77777777" w:rsidTr="00691E1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507C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lastRenderedPageBreak/>
              <w:t>P1.02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887B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pomieszczenie biurowe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8BA8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95FA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91E1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F3A74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6C8C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3317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691E11" w:rsidRPr="00691E11" w14:paraId="513A14D3" w14:textId="77777777" w:rsidTr="00691E11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AC4E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140A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na lewo od wejścia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8618" w14:textId="77777777" w:rsidR="00691E11" w:rsidRPr="00691E11" w:rsidRDefault="00691E11" w:rsidP="00691E1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24FB" w14:textId="77777777" w:rsidR="00691E11" w:rsidRPr="00691E11" w:rsidRDefault="00691E11" w:rsidP="00691E1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77FF" w14:textId="77777777" w:rsidR="00691E11" w:rsidRPr="00691E11" w:rsidRDefault="00691E11" w:rsidP="00691E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117B2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niezbędne uwzględnienie marszczenia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125C" w14:textId="77777777" w:rsidR="00691E11" w:rsidRPr="00691E11" w:rsidRDefault="00691E11" w:rsidP="00691E1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1AD5" w14:textId="77777777" w:rsidR="00691E11" w:rsidRPr="00691E11" w:rsidRDefault="00691E11" w:rsidP="00691E1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691E11" w:rsidRPr="00691E11" w14:paraId="5EA4ECCE" w14:textId="77777777" w:rsidTr="00691E1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CC60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6408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karnisze, żabki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42A0" w14:textId="77777777" w:rsidR="00691E11" w:rsidRPr="00691E11" w:rsidRDefault="00691E11" w:rsidP="00691E1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C50C" w14:textId="77777777" w:rsidR="00691E11" w:rsidRPr="00691E11" w:rsidRDefault="00691E11" w:rsidP="00691E1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3DCB" w14:textId="77777777" w:rsidR="00691E11" w:rsidRPr="00691E11" w:rsidRDefault="00691E11" w:rsidP="00691E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365D2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F14B" w14:textId="77777777" w:rsidR="00691E11" w:rsidRPr="00691E11" w:rsidRDefault="00691E11" w:rsidP="00691E1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B970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691E11" w:rsidRPr="00691E11" w14:paraId="154A46EC" w14:textId="77777777" w:rsidTr="00691E1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830F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P.1.03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C9B1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pomieszczenie biurowe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4CDE" w14:textId="77777777" w:rsidR="00691E11" w:rsidRPr="00691E11" w:rsidRDefault="00691E11" w:rsidP="00691E1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91A6" w14:textId="77777777" w:rsidR="00691E11" w:rsidRPr="00691E11" w:rsidRDefault="00691E11" w:rsidP="00691E1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8592" w14:textId="77777777" w:rsidR="00691E11" w:rsidRPr="00691E11" w:rsidRDefault="00691E11" w:rsidP="00691E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0D3AF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A968" w14:textId="77777777" w:rsidR="00691E11" w:rsidRPr="00691E11" w:rsidRDefault="00691E11" w:rsidP="00691E1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C38A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691E11" w:rsidRPr="00691E11" w14:paraId="05AA27A8" w14:textId="77777777" w:rsidTr="00691E1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91A4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2C79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na lewo od wejścia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0D61" w14:textId="77777777" w:rsidR="00691E11" w:rsidRPr="00691E11" w:rsidRDefault="00691E11" w:rsidP="00691E1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F989" w14:textId="77777777" w:rsidR="00691E11" w:rsidRPr="00691E11" w:rsidRDefault="00691E11" w:rsidP="00691E1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D88F" w14:textId="77777777" w:rsidR="00691E11" w:rsidRPr="00691E11" w:rsidRDefault="00691E11" w:rsidP="00691E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8ACFC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niezbędne uwzględnienie marszczenia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FA84" w14:textId="77777777" w:rsidR="00691E11" w:rsidRPr="00691E11" w:rsidRDefault="00691E11" w:rsidP="00691E1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71EC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691E11" w:rsidRPr="00691E11" w14:paraId="1034891A" w14:textId="77777777" w:rsidTr="00691E1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FEFE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417F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na wprost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7C47" w14:textId="77777777" w:rsidR="00691E11" w:rsidRPr="00691E11" w:rsidRDefault="00691E11" w:rsidP="00691E1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195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9325" w14:textId="77777777" w:rsidR="00691E11" w:rsidRPr="00691E11" w:rsidRDefault="00691E11" w:rsidP="00691E1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ED19" w14:textId="77777777" w:rsidR="00691E11" w:rsidRPr="00691E11" w:rsidRDefault="00691E11" w:rsidP="00691E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CBF2F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4585" w14:textId="77777777" w:rsidR="00691E11" w:rsidRPr="00691E11" w:rsidRDefault="00691E11" w:rsidP="00691E1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B1D1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691E11" w:rsidRPr="00691E11" w14:paraId="3009CC05" w14:textId="77777777" w:rsidTr="00691E1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6CAE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3EEE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karnisze, żabki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03A2" w14:textId="77777777" w:rsidR="00691E11" w:rsidRPr="00691E11" w:rsidRDefault="00691E11" w:rsidP="00691E1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2927" w14:textId="77777777" w:rsidR="00691E11" w:rsidRPr="00691E11" w:rsidRDefault="00691E11" w:rsidP="00691E1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AC0F" w14:textId="77777777" w:rsidR="00691E11" w:rsidRPr="00691E11" w:rsidRDefault="00691E11" w:rsidP="00691E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1B50F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D2B9" w14:textId="77777777" w:rsidR="00691E11" w:rsidRPr="00691E11" w:rsidRDefault="00691E11" w:rsidP="00691E1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C79D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691E11" w:rsidRPr="00691E11" w14:paraId="63C28F2B" w14:textId="77777777" w:rsidTr="00691E1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AA92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P1.12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52D9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pomieszczenie biurowe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FDF8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C0E0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2A89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1CFD2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5D1E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19B8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691E11" w:rsidRPr="00691E11" w14:paraId="452B7D67" w14:textId="77777777" w:rsidTr="00691E11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510B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E677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okna na wprost od wejścia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4A69" w14:textId="77777777" w:rsidR="00691E11" w:rsidRPr="00691E11" w:rsidRDefault="00691E11" w:rsidP="00691E1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5643" w14:textId="77777777" w:rsidR="00691E11" w:rsidRPr="00691E11" w:rsidRDefault="00691E11" w:rsidP="00691E1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4A6B" w14:textId="77777777" w:rsidR="00691E11" w:rsidRPr="00691E11" w:rsidRDefault="00691E11" w:rsidP="00691E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EAAF0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niezbędne uwzględnienie marszczenia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7847" w14:textId="77777777" w:rsidR="00691E11" w:rsidRPr="00691E11" w:rsidRDefault="00691E11" w:rsidP="00691E1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1363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691E11" w:rsidRPr="00691E11" w14:paraId="5107E17D" w14:textId="77777777" w:rsidTr="00691E1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BA5A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E8AF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karnisze, żabki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612E" w14:textId="77777777" w:rsidR="00691E11" w:rsidRPr="00691E11" w:rsidRDefault="00691E11" w:rsidP="00691E1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1939" w14:textId="77777777" w:rsidR="00691E11" w:rsidRPr="00691E11" w:rsidRDefault="00691E11" w:rsidP="00691E1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6EAE" w14:textId="77777777" w:rsidR="00691E11" w:rsidRPr="00691E11" w:rsidRDefault="00691E11" w:rsidP="00691E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9F448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5DA6" w14:textId="77777777" w:rsidR="00691E11" w:rsidRPr="00691E11" w:rsidRDefault="00691E11" w:rsidP="00691E1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8DEE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691E11" w:rsidRPr="00691E11" w14:paraId="2773BD71" w14:textId="77777777" w:rsidTr="00691E1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6655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P1.13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9042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pomieszczenie biurowe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3BD3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CD43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8BB5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D8F12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8A2A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6B4A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691E11" w:rsidRPr="00691E11" w14:paraId="7034B601" w14:textId="77777777" w:rsidTr="00691E11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5D70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4CCE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na wprost od wejścia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60BD" w14:textId="77777777" w:rsidR="00691E11" w:rsidRPr="00691E11" w:rsidRDefault="00691E11" w:rsidP="00691E1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0DB3" w14:textId="77777777" w:rsidR="00691E11" w:rsidRPr="00691E11" w:rsidRDefault="00691E11" w:rsidP="00691E1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5A1B" w14:textId="77777777" w:rsidR="00691E11" w:rsidRPr="00691E11" w:rsidRDefault="00691E11" w:rsidP="00691E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E7BA0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niezbędne uwzględnienie marszczenia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7D58" w14:textId="77777777" w:rsidR="00691E11" w:rsidRPr="00691E11" w:rsidRDefault="00691E11" w:rsidP="00691E1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791A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691E11" w:rsidRPr="00691E11" w14:paraId="04306096" w14:textId="77777777" w:rsidTr="00691E1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4338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82C0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okna na prawo od wejścia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DD90" w14:textId="77777777" w:rsidR="00691E11" w:rsidRPr="00691E11" w:rsidRDefault="00691E11" w:rsidP="00691E1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590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A0AB" w14:textId="77777777" w:rsidR="00691E11" w:rsidRPr="00691E11" w:rsidRDefault="00691E11" w:rsidP="00691E1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CBA4" w14:textId="77777777" w:rsidR="00691E11" w:rsidRPr="00691E11" w:rsidRDefault="00691E11" w:rsidP="00691E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F0E72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dwa okna, jedna zasłona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0A46" w14:textId="77777777" w:rsidR="00691E11" w:rsidRPr="00691E11" w:rsidRDefault="00691E11" w:rsidP="00691E1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F7A0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691E11" w:rsidRPr="00691E11" w14:paraId="371C6101" w14:textId="77777777" w:rsidTr="00691E1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1B74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1D7C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karnisze, żabki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10E9" w14:textId="77777777" w:rsidR="00691E11" w:rsidRPr="00691E11" w:rsidRDefault="00691E11" w:rsidP="00691E1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A5F2" w14:textId="77777777" w:rsidR="00691E11" w:rsidRPr="00691E11" w:rsidRDefault="00691E11" w:rsidP="00691E1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EC96" w14:textId="77777777" w:rsidR="00691E11" w:rsidRPr="00691E11" w:rsidRDefault="00691E11" w:rsidP="00691E1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00EC3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0144" w14:textId="77777777" w:rsidR="00691E11" w:rsidRPr="00691E11" w:rsidRDefault="00691E11" w:rsidP="00691E1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70E9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691E11" w:rsidRPr="00691E11" w14:paraId="0B45299F" w14:textId="77777777" w:rsidTr="00691E1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2C58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02A8" w14:textId="77777777" w:rsidR="00691E11" w:rsidRPr="00691E11" w:rsidRDefault="00691E11" w:rsidP="00691E1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ED4E" w14:textId="77777777" w:rsidR="00691E11" w:rsidRPr="00691E11" w:rsidRDefault="00691E11" w:rsidP="00691E1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8FFE" w14:textId="77777777" w:rsidR="00691E11" w:rsidRPr="00691E11" w:rsidRDefault="00691E11" w:rsidP="00691E1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E820" w14:textId="77777777" w:rsidR="00691E11" w:rsidRPr="00691E11" w:rsidRDefault="00691E11" w:rsidP="00691E1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80031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 xml:space="preserve">Razem:                                              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5F93" w14:textId="77777777" w:rsidR="00691E11" w:rsidRPr="00691E11" w:rsidRDefault="00691E11" w:rsidP="00691E1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42F9" w14:textId="77777777" w:rsidR="00691E11" w:rsidRPr="00691E11" w:rsidRDefault="00691E11" w:rsidP="00691E1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691E1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</w:tr>
    </w:tbl>
    <w:p w14:paraId="65170B3C" w14:textId="77777777" w:rsidR="002029BF" w:rsidRPr="002029BF" w:rsidRDefault="002029BF" w:rsidP="00F94BA0">
      <w:pPr>
        <w:spacing w:after="8"/>
        <w:jc w:val="both"/>
        <w:rPr>
          <w:rFonts w:ascii="Arial" w:hAnsi="Arial" w:cs="Arial"/>
          <w:sz w:val="20"/>
          <w:szCs w:val="20"/>
        </w:rPr>
      </w:pPr>
    </w:p>
    <w:p w14:paraId="4016F98E" w14:textId="77777777" w:rsidR="002029BF" w:rsidRPr="002029BF" w:rsidRDefault="002029BF" w:rsidP="00F94BA0">
      <w:pPr>
        <w:spacing w:after="8"/>
        <w:jc w:val="both"/>
        <w:rPr>
          <w:rFonts w:ascii="Arial" w:hAnsi="Arial" w:cs="Arial"/>
          <w:sz w:val="20"/>
          <w:szCs w:val="20"/>
        </w:rPr>
      </w:pPr>
    </w:p>
    <w:p w14:paraId="4C70809F" w14:textId="77777777" w:rsidR="002029BF" w:rsidRDefault="002029BF" w:rsidP="00F94BA0">
      <w:pPr>
        <w:spacing w:after="8"/>
        <w:jc w:val="both"/>
        <w:rPr>
          <w:rFonts w:ascii="Arial" w:hAnsi="Arial" w:cs="Arial"/>
          <w:sz w:val="20"/>
          <w:szCs w:val="20"/>
        </w:rPr>
      </w:pPr>
    </w:p>
    <w:p w14:paraId="13032AE8" w14:textId="77777777" w:rsidR="002029BF" w:rsidRDefault="002029BF" w:rsidP="00F94BA0">
      <w:pPr>
        <w:spacing w:after="8"/>
        <w:jc w:val="both"/>
        <w:rPr>
          <w:rFonts w:ascii="Arial" w:hAnsi="Arial" w:cs="Arial"/>
          <w:sz w:val="20"/>
          <w:szCs w:val="20"/>
        </w:rPr>
      </w:pPr>
    </w:p>
    <w:p w14:paraId="7B91C345" w14:textId="77777777" w:rsidR="002029BF" w:rsidRDefault="002029BF" w:rsidP="00F94BA0">
      <w:pPr>
        <w:spacing w:after="8"/>
        <w:jc w:val="both"/>
        <w:rPr>
          <w:rFonts w:ascii="Arial" w:hAnsi="Arial" w:cs="Arial"/>
          <w:sz w:val="20"/>
          <w:szCs w:val="20"/>
        </w:rPr>
      </w:pPr>
    </w:p>
    <w:p w14:paraId="21FD28BA" w14:textId="77777777" w:rsidR="002029BF" w:rsidRDefault="002029BF" w:rsidP="00F94BA0">
      <w:pPr>
        <w:spacing w:after="8"/>
        <w:jc w:val="both"/>
        <w:rPr>
          <w:rFonts w:ascii="Arial" w:hAnsi="Arial" w:cs="Arial"/>
          <w:sz w:val="20"/>
          <w:szCs w:val="20"/>
        </w:rPr>
      </w:pPr>
    </w:p>
    <w:p w14:paraId="08102863" w14:textId="77777777" w:rsidR="002029BF" w:rsidRDefault="002029BF" w:rsidP="00F94BA0">
      <w:pPr>
        <w:spacing w:after="8"/>
        <w:jc w:val="both"/>
        <w:rPr>
          <w:rFonts w:ascii="Arial" w:hAnsi="Arial" w:cs="Arial"/>
          <w:sz w:val="20"/>
          <w:szCs w:val="20"/>
        </w:rPr>
      </w:pPr>
    </w:p>
    <w:p w14:paraId="6EEA1602" w14:textId="77777777" w:rsidR="002029BF" w:rsidRDefault="002029BF" w:rsidP="00F94BA0">
      <w:pPr>
        <w:spacing w:after="8"/>
        <w:jc w:val="both"/>
        <w:rPr>
          <w:rFonts w:ascii="Arial" w:hAnsi="Arial" w:cs="Arial"/>
          <w:sz w:val="20"/>
          <w:szCs w:val="20"/>
        </w:rPr>
      </w:pPr>
    </w:p>
    <w:p w14:paraId="7E78904F" w14:textId="77777777" w:rsidR="002029BF" w:rsidRDefault="002029BF" w:rsidP="00F94BA0">
      <w:pPr>
        <w:spacing w:after="8"/>
        <w:jc w:val="both"/>
        <w:rPr>
          <w:rFonts w:ascii="Arial" w:hAnsi="Arial" w:cs="Arial"/>
          <w:sz w:val="20"/>
          <w:szCs w:val="20"/>
        </w:rPr>
      </w:pPr>
    </w:p>
    <w:p w14:paraId="37C92C6E" w14:textId="34104AD5" w:rsidR="00691E11" w:rsidRDefault="00691E11" w:rsidP="00F94BA0">
      <w:pPr>
        <w:spacing w:after="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numer 3.</w:t>
      </w:r>
    </w:p>
    <w:p w14:paraId="0579A33D" w14:textId="77777777" w:rsidR="00691E11" w:rsidRPr="00B2462E" w:rsidRDefault="00691E11" w:rsidP="00F94BA0">
      <w:pPr>
        <w:spacing w:after="8"/>
        <w:jc w:val="both"/>
        <w:rPr>
          <w:rFonts w:ascii="Arial" w:hAnsi="Arial" w:cs="Arial"/>
          <w:sz w:val="20"/>
          <w:szCs w:val="20"/>
        </w:rPr>
      </w:pPr>
    </w:p>
    <w:bookmarkEnd w:id="0"/>
    <w:p w14:paraId="4589BC30" w14:textId="724514D7" w:rsidR="00691E11" w:rsidRPr="002029BF" w:rsidRDefault="00691E11" w:rsidP="002029BF">
      <w:pPr>
        <w:pStyle w:val="Nagwek1"/>
        <w:spacing w:after="8" w:line="360" w:lineRule="auto"/>
        <w:jc w:val="center"/>
        <w:rPr>
          <w:rFonts w:ascii="Arial" w:hAnsi="Arial" w:cs="Arial"/>
          <w:sz w:val="20"/>
        </w:rPr>
      </w:pPr>
      <w:r w:rsidRPr="0080694B">
        <w:rPr>
          <w:rFonts w:ascii="Arial" w:hAnsi="Arial" w:cs="Arial"/>
          <w:sz w:val="20"/>
        </w:rPr>
        <w:t>OPIS PRZEDMIOTU ZAMÓWIENIA</w:t>
      </w:r>
    </w:p>
    <w:p w14:paraId="50054B4A" w14:textId="77777777" w:rsidR="00691E11" w:rsidRPr="00403662" w:rsidRDefault="00691E11" w:rsidP="00691E11">
      <w:pPr>
        <w:spacing w:after="8" w:line="360" w:lineRule="auto"/>
        <w:jc w:val="center"/>
        <w:rPr>
          <w:rFonts w:ascii="Arial" w:hAnsi="Arial" w:cs="Arial"/>
          <w:sz w:val="20"/>
          <w:szCs w:val="20"/>
        </w:rPr>
      </w:pPr>
      <w:r w:rsidRPr="00403662">
        <w:rPr>
          <w:rFonts w:ascii="Arial" w:hAnsi="Arial" w:cs="Arial"/>
          <w:b/>
          <w:sz w:val="20"/>
          <w:szCs w:val="20"/>
        </w:rPr>
        <w:t>Dostawa i m</w:t>
      </w:r>
      <w:r>
        <w:rPr>
          <w:rFonts w:ascii="Arial" w:hAnsi="Arial" w:cs="Arial"/>
          <w:b/>
          <w:sz w:val="20"/>
          <w:szCs w:val="20"/>
        </w:rPr>
        <w:t xml:space="preserve">ontaż rolet </w:t>
      </w:r>
      <w:r w:rsidRPr="00334267">
        <w:rPr>
          <w:rFonts w:ascii="Arial" w:hAnsi="Arial" w:cs="Arial"/>
          <w:b/>
          <w:sz w:val="20"/>
          <w:szCs w:val="20"/>
        </w:rPr>
        <w:t>okiennych</w:t>
      </w:r>
      <w:r>
        <w:rPr>
          <w:rFonts w:ascii="Arial" w:hAnsi="Arial" w:cs="Arial"/>
          <w:b/>
          <w:sz w:val="20"/>
          <w:szCs w:val="20"/>
        </w:rPr>
        <w:t xml:space="preserve"> – zapytanie o cenę -</w:t>
      </w:r>
    </w:p>
    <w:p w14:paraId="306C501D" w14:textId="54EDB369" w:rsidR="00691E11" w:rsidRPr="002029BF" w:rsidRDefault="00691E11" w:rsidP="002029BF">
      <w:pPr>
        <w:spacing w:after="8" w:line="360" w:lineRule="auto"/>
        <w:jc w:val="center"/>
        <w:rPr>
          <w:rFonts w:ascii="Arial" w:hAnsi="Arial" w:cs="Arial"/>
          <w:sz w:val="20"/>
          <w:szCs w:val="20"/>
        </w:rPr>
      </w:pPr>
      <w:r w:rsidRPr="0080694B">
        <w:rPr>
          <w:rFonts w:ascii="Arial" w:hAnsi="Arial" w:cs="Arial"/>
          <w:sz w:val="20"/>
          <w:szCs w:val="20"/>
        </w:rPr>
        <w:t xml:space="preserve">w pomieszczeniach siedziby </w:t>
      </w:r>
      <w:r>
        <w:rPr>
          <w:rFonts w:ascii="Arial" w:hAnsi="Arial" w:cs="Arial"/>
          <w:sz w:val="20"/>
          <w:szCs w:val="20"/>
        </w:rPr>
        <w:t xml:space="preserve">Oddziału Woli </w:t>
      </w:r>
      <w:r w:rsidRPr="0080694B">
        <w:rPr>
          <w:rFonts w:ascii="Arial" w:hAnsi="Arial" w:cs="Arial"/>
          <w:sz w:val="20"/>
          <w:szCs w:val="20"/>
        </w:rPr>
        <w:t>Muzeum Warszawy</w:t>
      </w:r>
      <w:r>
        <w:rPr>
          <w:rFonts w:ascii="Arial" w:hAnsi="Arial" w:cs="Arial"/>
          <w:sz w:val="20"/>
          <w:szCs w:val="20"/>
        </w:rPr>
        <w:t xml:space="preserve"> przy ul. Srebrnej 12.</w:t>
      </w:r>
      <w:r w:rsidRPr="008069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</w:p>
    <w:p w14:paraId="464A479E" w14:textId="6D444CA7" w:rsidR="00691E11" w:rsidRPr="002029BF" w:rsidRDefault="00691E11" w:rsidP="002029BF">
      <w:pPr>
        <w:pStyle w:val="Akapitzlist"/>
        <w:widowControl w:val="0"/>
        <w:numPr>
          <w:ilvl w:val="0"/>
          <w:numId w:val="34"/>
        </w:numPr>
        <w:suppressAutoHyphens/>
        <w:spacing w:line="360" w:lineRule="auto"/>
        <w:jc w:val="both"/>
        <w:textAlignment w:val="baseline"/>
        <w:rPr>
          <w:rFonts w:ascii="Arial" w:eastAsia="TT22o00" w:hAnsi="Arial" w:cs="Arial"/>
          <w:b/>
          <w:caps/>
          <w:sz w:val="20"/>
          <w:szCs w:val="20"/>
        </w:rPr>
      </w:pPr>
      <w:r w:rsidRPr="002029BF">
        <w:rPr>
          <w:rFonts w:ascii="Arial" w:eastAsia="TT22o00" w:hAnsi="Arial" w:cs="Arial"/>
          <w:b/>
          <w:caps/>
          <w:sz w:val="20"/>
          <w:szCs w:val="20"/>
        </w:rPr>
        <w:t>Materiał – wymagane parametrY</w:t>
      </w:r>
    </w:p>
    <w:p w14:paraId="66047E98" w14:textId="7B7CE2C0" w:rsidR="00691E11" w:rsidRDefault="008543FF" w:rsidP="008543FF">
      <w:pPr>
        <w:widowControl w:val="0"/>
        <w:suppressAutoHyphens/>
        <w:spacing w:line="360" w:lineRule="auto"/>
        <w:ind w:firstLine="360"/>
        <w:jc w:val="both"/>
        <w:textAlignment w:val="baseline"/>
        <w:rPr>
          <w:rFonts w:ascii="Arial" w:eastAsia="TT22o00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1. </w:t>
      </w:r>
      <w:r>
        <w:rPr>
          <w:rFonts w:ascii="Arial" w:eastAsia="Arial" w:hAnsi="Arial" w:cs="Arial"/>
          <w:b/>
          <w:sz w:val="20"/>
          <w:szCs w:val="20"/>
        </w:rPr>
        <w:tab/>
      </w:r>
      <w:r w:rsidR="00691E11" w:rsidRPr="0080694B">
        <w:rPr>
          <w:rFonts w:ascii="Arial" w:eastAsia="TT21o00" w:hAnsi="Arial" w:cs="Arial"/>
          <w:b/>
          <w:bCs/>
          <w:sz w:val="20"/>
          <w:szCs w:val="20"/>
        </w:rPr>
        <w:t>ROLETY CIEMNE</w:t>
      </w:r>
      <w:r w:rsidR="00691E11" w:rsidRPr="0080694B">
        <w:rPr>
          <w:rFonts w:ascii="Arial" w:eastAsia="TT22o00" w:hAnsi="Arial" w:cs="Arial"/>
          <w:b/>
          <w:sz w:val="20"/>
          <w:szCs w:val="20"/>
        </w:rPr>
        <w:t xml:space="preserve"> - </w:t>
      </w:r>
      <w:r w:rsidR="00691E11" w:rsidRPr="0080694B">
        <w:rPr>
          <w:rFonts w:ascii="Arial" w:eastAsia="TT22o00" w:hAnsi="Arial" w:cs="Arial"/>
          <w:sz w:val="20"/>
          <w:szCs w:val="20"/>
        </w:rPr>
        <w:t>Rolety zaciemniające zupełnie, chroniące przed oślepianiem, słońcem, upałem i promieniowaniem UV.</w:t>
      </w:r>
    </w:p>
    <w:p w14:paraId="2FA402E7" w14:textId="7E0DB1BA" w:rsidR="00691E11" w:rsidRDefault="00691E11" w:rsidP="008543FF">
      <w:pPr>
        <w:widowControl w:val="0"/>
        <w:suppressAutoHyphens/>
        <w:spacing w:line="360" w:lineRule="auto"/>
        <w:ind w:left="708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T22o00" w:hAnsi="Arial" w:cs="Arial"/>
          <w:sz w:val="20"/>
          <w:szCs w:val="20"/>
        </w:rPr>
        <w:t>a.</w:t>
      </w:r>
      <w:r>
        <w:rPr>
          <w:rFonts w:ascii="Arial" w:eastAsia="TT22o00" w:hAnsi="Arial" w:cs="Arial"/>
          <w:b/>
          <w:caps/>
          <w:sz w:val="20"/>
          <w:szCs w:val="20"/>
        </w:rPr>
        <w:t xml:space="preserve"> </w:t>
      </w:r>
      <w:r w:rsidRPr="0080694B">
        <w:rPr>
          <w:rFonts w:ascii="Arial" w:hAnsi="Arial" w:cs="Arial"/>
          <w:sz w:val="20"/>
          <w:szCs w:val="20"/>
        </w:rPr>
        <w:t>Materiał: tkanina strukturalna zaciemniająca min. 90 %; tkanina wyprodukowana z włókien antyogniowych, splot włókien prosty, włókno tkaninowe poliestrowe imitujące nitkę bawełnianą, matową,  na bazie blackoutu. Kolorystyka – tkanina gładka z palety szarości - do ustalenia w nadzorze autorskich na próbkach przedłożonych przez Wykonawcę. Wymagane parametry</w:t>
      </w:r>
      <w:r>
        <w:rPr>
          <w:rFonts w:ascii="Arial" w:hAnsi="Arial" w:cs="Arial"/>
          <w:sz w:val="20"/>
          <w:szCs w:val="20"/>
        </w:rPr>
        <w:t>: 100% PES FR (atest M1), 300-400 g/m2, tkanina do czyszczenia</w:t>
      </w:r>
      <w:r w:rsidRPr="0080694B">
        <w:rPr>
          <w:rFonts w:ascii="Arial" w:hAnsi="Arial" w:cs="Arial"/>
          <w:sz w:val="20"/>
          <w:szCs w:val="20"/>
        </w:rPr>
        <w:t xml:space="preserve"> wodnego. Atest niepalności dożywotni, nie </w:t>
      </w:r>
      <w:r>
        <w:rPr>
          <w:rFonts w:ascii="Arial" w:hAnsi="Arial" w:cs="Arial"/>
          <w:sz w:val="20"/>
          <w:szCs w:val="20"/>
        </w:rPr>
        <w:t xml:space="preserve">schodzi po </w:t>
      </w:r>
      <w:r w:rsidRPr="0080694B">
        <w:rPr>
          <w:rFonts w:ascii="Arial" w:hAnsi="Arial" w:cs="Arial"/>
          <w:sz w:val="20"/>
          <w:szCs w:val="20"/>
        </w:rPr>
        <w:t>czyszczeniu chemicznym.</w:t>
      </w:r>
    </w:p>
    <w:p w14:paraId="42103355" w14:textId="73F88DCF" w:rsidR="00691E11" w:rsidRPr="005917DD" w:rsidRDefault="00691E11" w:rsidP="002029BF">
      <w:pPr>
        <w:pStyle w:val="Akapitzlist"/>
        <w:widowControl w:val="0"/>
        <w:numPr>
          <w:ilvl w:val="0"/>
          <w:numId w:val="30"/>
        </w:numPr>
        <w:suppressAutoHyphens/>
        <w:spacing w:line="360" w:lineRule="auto"/>
        <w:jc w:val="both"/>
        <w:textAlignment w:val="baseline"/>
        <w:rPr>
          <w:rFonts w:ascii="Arial" w:eastAsia="TT22o00" w:hAnsi="Arial" w:cs="Arial"/>
          <w:b/>
          <w:caps/>
          <w:sz w:val="20"/>
          <w:szCs w:val="20"/>
        </w:rPr>
      </w:pPr>
      <w:r w:rsidRPr="005917DD">
        <w:rPr>
          <w:rFonts w:ascii="Arial" w:eastAsia="Arial" w:hAnsi="Arial" w:cs="Arial"/>
          <w:b/>
          <w:bCs/>
          <w:sz w:val="20"/>
          <w:szCs w:val="20"/>
        </w:rPr>
        <w:t xml:space="preserve">ochrona przed energią cieplną - </w:t>
      </w:r>
      <w:r w:rsidRPr="005917DD">
        <w:rPr>
          <w:rFonts w:ascii="Arial" w:eastAsia="Arial" w:hAnsi="Arial" w:cs="Arial"/>
          <w:sz w:val="20"/>
          <w:szCs w:val="20"/>
        </w:rPr>
        <w:t>Zamontowane rolety z folii refleksyjnej powinny zmniejszać ilość wpadającej przez okno energii cieplnej do 80 %. W okresie zimowym roleta powinna zredukować utratę ciepła do 30 %.</w:t>
      </w:r>
    </w:p>
    <w:p w14:paraId="4DAA4250" w14:textId="77777777" w:rsidR="008543FF" w:rsidRDefault="00691E11" w:rsidP="008543FF">
      <w:pPr>
        <w:widowControl w:val="0"/>
        <w:numPr>
          <w:ilvl w:val="0"/>
          <w:numId w:val="30"/>
        </w:numPr>
        <w:suppressAutoHyphens/>
        <w:spacing w:line="360" w:lineRule="auto"/>
        <w:jc w:val="both"/>
        <w:textAlignment w:val="baseline"/>
        <w:rPr>
          <w:rFonts w:ascii="Arial" w:eastAsia="TT22o00" w:hAnsi="Arial" w:cs="Arial"/>
          <w:b/>
          <w:caps/>
          <w:sz w:val="20"/>
          <w:szCs w:val="20"/>
        </w:rPr>
      </w:pPr>
      <w:r w:rsidRPr="00D1571D">
        <w:rPr>
          <w:rFonts w:ascii="Arial" w:eastAsia="TT21o00" w:hAnsi="Arial" w:cs="Arial"/>
          <w:sz w:val="20"/>
          <w:szCs w:val="20"/>
        </w:rPr>
        <w:t xml:space="preserve">Materiały powinny posiadać aktualne aprobaty techniczne i </w:t>
      </w:r>
      <w:r w:rsidRPr="00D1571D">
        <w:rPr>
          <w:rStyle w:val="Uwydatnienie"/>
          <w:rFonts w:ascii="Arial" w:eastAsia="TT21o00" w:hAnsi="Arial" w:cs="Arial"/>
          <w:i w:val="0"/>
          <w:sz w:val="20"/>
          <w:szCs w:val="20"/>
        </w:rPr>
        <w:t>certyfikat</w:t>
      </w:r>
      <w:r w:rsidRPr="00D1571D">
        <w:rPr>
          <w:rFonts w:ascii="Arial" w:eastAsia="TT21o00" w:hAnsi="Arial" w:cs="Arial"/>
          <w:sz w:val="20"/>
          <w:szCs w:val="20"/>
        </w:rPr>
        <w:t xml:space="preserve"> na znak bezpieczeństwa. </w:t>
      </w:r>
      <w:r>
        <w:rPr>
          <w:rFonts w:ascii="Arial" w:eastAsia="TT21o00" w:hAnsi="Arial" w:cs="Arial"/>
          <w:sz w:val="20"/>
          <w:szCs w:val="20"/>
        </w:rPr>
        <w:t xml:space="preserve">          </w:t>
      </w:r>
    </w:p>
    <w:p w14:paraId="278658A7" w14:textId="1A4B9D55" w:rsidR="00691E11" w:rsidRPr="008543FF" w:rsidRDefault="00691E11" w:rsidP="00E367E7">
      <w:pPr>
        <w:widowControl w:val="0"/>
        <w:numPr>
          <w:ilvl w:val="0"/>
          <w:numId w:val="34"/>
        </w:numPr>
        <w:suppressAutoHyphens/>
        <w:spacing w:line="360" w:lineRule="auto"/>
        <w:jc w:val="both"/>
        <w:textAlignment w:val="baseline"/>
        <w:rPr>
          <w:rFonts w:ascii="Arial" w:eastAsia="TT22o00" w:hAnsi="Arial" w:cs="Arial"/>
          <w:b/>
          <w:caps/>
          <w:sz w:val="20"/>
          <w:szCs w:val="20"/>
        </w:rPr>
      </w:pPr>
      <w:r w:rsidRPr="008543FF">
        <w:rPr>
          <w:rFonts w:ascii="Arial" w:eastAsia="TT22o00" w:hAnsi="Arial" w:cs="Arial"/>
          <w:b/>
          <w:caps/>
          <w:sz w:val="20"/>
          <w:szCs w:val="20"/>
        </w:rPr>
        <w:t xml:space="preserve">Wymagania montażowe </w:t>
      </w:r>
    </w:p>
    <w:p w14:paraId="729672F0" w14:textId="0455B72B" w:rsidR="00691E11" w:rsidRPr="0080694B" w:rsidRDefault="00691E11" w:rsidP="008543FF">
      <w:pPr>
        <w:widowControl w:val="0"/>
        <w:suppressAutoHyphens/>
        <w:spacing w:line="360" w:lineRule="auto"/>
        <w:ind w:left="360"/>
        <w:jc w:val="both"/>
        <w:textAlignment w:val="baseline"/>
        <w:rPr>
          <w:rFonts w:ascii="Arial" w:eastAsia="TT22o00" w:hAnsi="Arial" w:cs="Arial"/>
          <w:sz w:val="20"/>
          <w:szCs w:val="20"/>
        </w:rPr>
      </w:pPr>
      <w:r w:rsidRPr="0080694B">
        <w:rPr>
          <w:rFonts w:ascii="Arial" w:eastAsia="TT22o00" w:hAnsi="Arial" w:cs="Arial"/>
          <w:sz w:val="20"/>
          <w:szCs w:val="20"/>
        </w:rPr>
        <w:t>Metalowe wałki i metalowe obejmy wałków. Metalowy obciążnik na dolnej krawędzi materiału w formie listwy. Łańcuszek  metalowy.</w:t>
      </w:r>
    </w:p>
    <w:p w14:paraId="546C7E07" w14:textId="2FBB0089" w:rsidR="00691E11" w:rsidRPr="008543FF" w:rsidRDefault="00691E11" w:rsidP="008543FF">
      <w:pPr>
        <w:widowControl w:val="0"/>
        <w:suppressAutoHyphens/>
        <w:spacing w:line="360" w:lineRule="auto"/>
        <w:ind w:firstLine="360"/>
        <w:jc w:val="both"/>
        <w:textAlignment w:val="baseline"/>
        <w:rPr>
          <w:rFonts w:ascii="Arial" w:eastAsia="TT22o00" w:hAnsi="Arial" w:cs="Arial"/>
          <w:sz w:val="20"/>
          <w:szCs w:val="20"/>
        </w:rPr>
      </w:pPr>
      <w:r w:rsidRPr="0080694B">
        <w:rPr>
          <w:rFonts w:ascii="Arial" w:eastAsia="TT22o00" w:hAnsi="Arial" w:cs="Arial"/>
          <w:sz w:val="20"/>
          <w:szCs w:val="20"/>
        </w:rPr>
        <w:t>Montaż rolet na ramę okienną poszczególnych skrzydeł.</w:t>
      </w:r>
      <w:r w:rsidR="008543FF">
        <w:rPr>
          <w:rFonts w:ascii="Arial" w:eastAsia="TT22o00" w:hAnsi="Arial" w:cs="Arial"/>
          <w:sz w:val="20"/>
          <w:szCs w:val="20"/>
        </w:rPr>
        <w:t xml:space="preserve"> </w:t>
      </w:r>
      <w:r w:rsidRPr="0080694B">
        <w:rPr>
          <w:rFonts w:ascii="Arial" w:hAnsi="Arial" w:cs="Arial"/>
          <w:sz w:val="20"/>
          <w:szCs w:val="20"/>
        </w:rPr>
        <w:t xml:space="preserve">Wymiary okien do wyceny rolet podano w świetle ościeży. </w:t>
      </w:r>
    </w:p>
    <w:p w14:paraId="612BBF56" w14:textId="77777777" w:rsidR="00691E11" w:rsidRPr="0080694B" w:rsidRDefault="00691E11" w:rsidP="00691E11">
      <w:pPr>
        <w:widowControl w:val="0"/>
        <w:suppressAutoHyphens/>
        <w:spacing w:line="360" w:lineRule="auto"/>
        <w:ind w:left="360"/>
        <w:jc w:val="both"/>
        <w:textAlignment w:val="baseline"/>
        <w:rPr>
          <w:rFonts w:ascii="Arial" w:eastAsia="TT22o00" w:hAnsi="Arial" w:cs="Arial"/>
          <w:b/>
          <w:caps/>
          <w:sz w:val="20"/>
          <w:szCs w:val="20"/>
        </w:rPr>
      </w:pPr>
      <w:r w:rsidRPr="0080694B">
        <w:rPr>
          <w:rFonts w:ascii="Arial" w:eastAsia="TT22o00" w:hAnsi="Arial" w:cs="Arial"/>
          <w:b/>
          <w:caps/>
          <w:sz w:val="20"/>
          <w:szCs w:val="20"/>
        </w:rPr>
        <w:t>Lokalizacja</w:t>
      </w:r>
    </w:p>
    <w:p w14:paraId="66583C8D" w14:textId="018C5111" w:rsidR="00691E11" w:rsidRPr="00153CE2" w:rsidRDefault="00691E11" w:rsidP="00691E11">
      <w:pPr>
        <w:spacing w:after="8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Wedłu</w:t>
      </w:r>
      <w:r w:rsidRPr="0080694B">
        <w:rPr>
          <w:rFonts w:ascii="Arial" w:hAnsi="Arial" w:cs="Arial"/>
          <w:sz w:val="20"/>
          <w:szCs w:val="20"/>
        </w:rPr>
        <w:t xml:space="preserve">g numeracji pomieszczeń określonej w </w:t>
      </w:r>
      <w:r>
        <w:rPr>
          <w:rFonts w:ascii="Arial" w:hAnsi="Arial" w:cs="Arial"/>
          <w:sz w:val="20"/>
          <w:szCs w:val="20"/>
        </w:rPr>
        <w:t>tabeli w zał. 4</w:t>
      </w:r>
      <w:r w:rsidRPr="0080694B">
        <w:rPr>
          <w:rFonts w:ascii="Arial" w:hAnsi="Arial" w:cs="Arial"/>
          <w:sz w:val="20"/>
          <w:szCs w:val="20"/>
        </w:rPr>
        <w:t>.</w:t>
      </w:r>
    </w:p>
    <w:p w14:paraId="6217E628" w14:textId="77777777" w:rsidR="00691E11" w:rsidRDefault="00691E11" w:rsidP="00691E11">
      <w:pPr>
        <w:rPr>
          <w:rFonts w:ascii="Arial" w:hAnsi="Arial" w:cs="Arial"/>
          <w:sz w:val="20"/>
          <w:szCs w:val="20"/>
        </w:rPr>
      </w:pPr>
    </w:p>
    <w:tbl>
      <w:tblPr>
        <w:tblW w:w="13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260"/>
        <w:gridCol w:w="1063"/>
        <w:gridCol w:w="641"/>
        <w:gridCol w:w="740"/>
        <w:gridCol w:w="3260"/>
        <w:gridCol w:w="944"/>
        <w:gridCol w:w="1332"/>
      </w:tblGrid>
      <w:tr w:rsidR="00D564C1" w:rsidRPr="00D564C1" w14:paraId="2A5099D1" w14:textId="77777777" w:rsidTr="00D564C1">
        <w:trPr>
          <w:trHeight w:val="6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BF02" w14:textId="32235160" w:rsidR="00D564C1" w:rsidRP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lastRenderedPageBreak/>
              <w:t>Załącznik nr 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9E05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0E0A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88E0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BACA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A0D0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E3CB3" w14:textId="77777777" w:rsidR="00D564C1" w:rsidRPr="00D564C1" w:rsidRDefault="00D564C1" w:rsidP="00D564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BA9DE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  <w:tr w:rsidR="00D564C1" w:rsidRPr="00D564C1" w14:paraId="14163538" w14:textId="77777777" w:rsidTr="00D564C1">
        <w:trPr>
          <w:trHeight w:val="360"/>
        </w:trPr>
        <w:tc>
          <w:tcPr>
            <w:tcW w:w="7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9BD9D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zapytanie o cenę -  dostawa i montaż rolet  okiennych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364E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C3B5C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DF6EA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  <w:tr w:rsidR="00D564C1" w:rsidRPr="00D564C1" w14:paraId="14D8AC2F" w14:textId="77777777" w:rsidTr="00D564C1">
        <w:trPr>
          <w:trHeight w:val="360"/>
        </w:trPr>
        <w:tc>
          <w:tcPr>
            <w:tcW w:w="10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46063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w pomieszczeniach siedziby Muzeum Warszawy Oddział Woli, ul. Srebrna 12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294E6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71AB6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  <w:tr w:rsidR="00D564C1" w:rsidRPr="00D564C1" w14:paraId="48A421AB" w14:textId="77777777" w:rsidTr="00D564C1">
        <w:trPr>
          <w:trHeight w:val="828"/>
        </w:trPr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2487C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FORMULARZ CENOWY - ROLETY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3ACD8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FA8E3F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2FCE12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15172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E5223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1ECBF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  <w:tr w:rsidR="00D564C1" w:rsidRPr="00D564C1" w14:paraId="48F34E8F" w14:textId="77777777" w:rsidTr="00D564C1">
        <w:trPr>
          <w:trHeight w:val="105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857F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33F4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D0D0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85BD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9D1E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572AD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  <w:hideMark/>
          </w:tcPr>
          <w:p w14:paraId="5BDD041A" w14:textId="77777777" w:rsidR="00D564C1" w:rsidRPr="00D564C1" w:rsidRDefault="00D564C1" w:rsidP="00D564C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ROLETY CIEMNE</w:t>
            </w:r>
          </w:p>
        </w:tc>
      </w:tr>
      <w:tr w:rsidR="00D564C1" w:rsidRPr="00D564C1" w14:paraId="1BBB7472" w14:textId="77777777" w:rsidTr="00D564C1">
        <w:trPr>
          <w:trHeight w:val="79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99A1E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numer pomieszczenia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A4665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okno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B4DD6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proofErr w:type="spellStart"/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szer.okna</w:t>
            </w:r>
            <w:proofErr w:type="spellEnd"/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 xml:space="preserve"> cm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5C69C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wys. Okna cm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12D88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ilość okien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C9299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uwagi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7280C967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okno m2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51BB5BBE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cena netto</w:t>
            </w:r>
          </w:p>
        </w:tc>
      </w:tr>
      <w:tr w:rsidR="00D564C1" w:rsidRPr="00D564C1" w14:paraId="6BBD66A4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F0CE3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poziom 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E2148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sklep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F7F33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FCE22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3E7A8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B1B3A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5DE0825E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08F64B8F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61991A5B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179C89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bookmarkStart w:id="5" w:name="RANGE!B11:C22"/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 xml:space="preserve">P0.01 </w:t>
            </w:r>
            <w:bookmarkEnd w:id="5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DD1076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lewe, część lewa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CD266F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482034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08475A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2A62714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60CDE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8A25A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58D39341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94EFB9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BD5DCD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lewe część prawa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C47A43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930852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B32388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E66E80E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13E26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A0236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3667340C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C502F3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0EF20D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prawe, cześć lewa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68CB65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4FA01C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BE1169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6AECEAC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B7B1F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F178B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68ED2073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447046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9404F2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okno prawe, </w:t>
            </w:r>
            <w:proofErr w:type="spellStart"/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cześćprawa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8E97BF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606071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6091A9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9C0EC97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141C9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58932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587C9430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02BB15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D016A1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na wprost, część lewa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00FE06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1DF65D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80FA85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11784A7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8C752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367A9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6732DF8A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4DCE74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F609E3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na wprost, część prawa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E629D2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DF4DC1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B6D7AE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C7CFDA2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B1E5E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8F95B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07A651A9" w14:textId="77777777" w:rsidTr="00D564C1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B695EA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P0.02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A1F13F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 xml:space="preserve">pomieszczenie socjalne/ </w:t>
            </w:r>
            <w:proofErr w:type="spellStart"/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control</w:t>
            </w:r>
            <w:proofErr w:type="spellEnd"/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room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B0E36B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113811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A0C6DB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DF9A1DD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3811C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D099A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0C2360A5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97657D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1D1C83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część lewa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DBBEF5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399007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5719E9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089D06B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D76DF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60AA5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68501D10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3F416E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BDE83C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część prawa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832662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64363F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81F504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2A16409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76EFB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9787C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186DE63D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77DDDB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P0.10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86FBBD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klatka schodowa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74720E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48483F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086577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9295222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0BC44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35559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1CFD0AB3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B2680C2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F268113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cześć lewa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3326D47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096F92F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AE2695A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AF05D09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E1D13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E5703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7DCA71BC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2902B34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FD629E1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część prawa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6117B39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7B1156B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F8F904C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19F9911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FD267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7A038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42465EA1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40FE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P0.13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2851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magazyn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6F50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1945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314D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02A85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F81A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B160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4653AFC3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2D84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F16E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część lewa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BF95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A0ED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9037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29261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6B95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EC86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54C878E5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B8F0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94A5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część prawa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6664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EC1D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C995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04A0C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7DF0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0FEB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35430AE9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D0D2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P0.16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C3C9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sala edukacyjna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B20A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F011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8C1F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47A31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B099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AEBC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110881A3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515A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D930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część lewa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EB11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C2D9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9FE1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E322F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1ECE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68BA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06779971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15E5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B733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część prawa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0488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A98D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5F63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638A6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106B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CA17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4E608D7E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49A9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P0.17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A86B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sklep muzealny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EA69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9A4E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8C35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1C06B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A9C1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25A2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453A80A1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0C36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73F8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część lewa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D0B3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5A8A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2F2E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EE9C1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5646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8801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575D5BF3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7A79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79EF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część prawa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709C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DFA6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B5A7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3930B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02DB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811E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5A3CA442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6374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Poziom +1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1B61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2199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9763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A2A1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4E974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07CA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CBF0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50344FD3" w14:textId="77777777" w:rsidTr="00D564C1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4B4C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P1.06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7BD9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komunikacja, korytarz, okno balkonowe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1A7B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DB0A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004C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B5280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F21C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EE71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7A7129B9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2547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BD2F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część prawa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63E2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9B3C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273D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D0BDA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88FB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D667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0C06D471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8528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3F8D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część lewa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CCE8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9B1A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FE7A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7537C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6242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703F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4331D127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A553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P1.07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5CCA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pomieszczenie socjalne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59C5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B0BD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08CC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A2E2F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A422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64C5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073CC733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9B1C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6820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część lewa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5D21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9C19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2E25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80AB9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2768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B691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5C64526A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9FEE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5456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część prawa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5024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5A4F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4B64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EE1C4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FD02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29A5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1AF1290E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A48C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P.1.11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58E4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klatka schodowa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E7FC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A17D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0477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50AB8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053D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F18A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7799A25E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C38C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93F2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część lewa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8CB3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6428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FDB1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B3AC2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D494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2323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0E9DF56B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FA3D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ED5F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proofErr w:type="spellStart"/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częśc</w:t>
            </w:r>
            <w:proofErr w:type="spellEnd"/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prawa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2EFA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0205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1B16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1E758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03D5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D0FA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60E19B51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C13E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4A48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6F12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C0E3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728C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83389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Razem: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F4F8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C501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</w:tbl>
    <w:p w14:paraId="4F9E8943" w14:textId="5AAB4F1F" w:rsidR="00D564C1" w:rsidRPr="00D564C1" w:rsidRDefault="00D564C1" w:rsidP="00D564C1">
      <w:pPr>
        <w:keepNext/>
        <w:spacing w:after="8"/>
        <w:jc w:val="both"/>
        <w:outlineLvl w:val="0"/>
        <w:rPr>
          <w:rFonts w:ascii="Arial" w:eastAsia="Times New Roman" w:hAnsi="Arial" w:cs="Arial"/>
          <w:b/>
          <w:sz w:val="20"/>
          <w:szCs w:val="20"/>
          <w:u w:val="single"/>
          <w:lang w:val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val="pl-PL"/>
        </w:rPr>
        <w:lastRenderedPageBreak/>
        <w:t>Załącznik numer 5</w:t>
      </w:r>
      <w:r w:rsidRPr="00D564C1">
        <w:rPr>
          <w:rFonts w:ascii="Arial" w:eastAsia="Times New Roman" w:hAnsi="Arial" w:cs="Arial"/>
          <w:b/>
          <w:sz w:val="20"/>
          <w:szCs w:val="20"/>
          <w:u w:val="single"/>
          <w:lang w:val="pl-PL"/>
        </w:rPr>
        <w:t>.</w:t>
      </w:r>
    </w:p>
    <w:p w14:paraId="1004A6A2" w14:textId="77777777" w:rsidR="00D564C1" w:rsidRDefault="00D564C1" w:rsidP="00D564C1">
      <w:pPr>
        <w:keepNext/>
        <w:spacing w:after="8"/>
        <w:ind w:left="2124" w:firstLine="708"/>
        <w:jc w:val="both"/>
        <w:outlineLvl w:val="0"/>
        <w:rPr>
          <w:rFonts w:ascii="Arial" w:eastAsia="Times New Roman" w:hAnsi="Arial" w:cs="Arial"/>
          <w:b/>
          <w:sz w:val="20"/>
          <w:szCs w:val="20"/>
          <w:u w:val="single"/>
          <w:lang w:val="pl-PL"/>
        </w:rPr>
      </w:pPr>
      <w:r w:rsidRPr="00D564C1">
        <w:rPr>
          <w:rFonts w:ascii="Arial" w:eastAsia="Times New Roman" w:hAnsi="Arial" w:cs="Arial"/>
          <w:b/>
          <w:sz w:val="20"/>
          <w:szCs w:val="20"/>
          <w:u w:val="single"/>
          <w:lang w:val="pl-PL"/>
        </w:rPr>
        <w:t>OPIS PRZEDMIOTU ZAMÓWIENIA</w:t>
      </w:r>
    </w:p>
    <w:p w14:paraId="435DA742" w14:textId="77777777" w:rsidR="00D564C1" w:rsidRPr="00D564C1" w:rsidRDefault="00D564C1" w:rsidP="00D564C1">
      <w:pPr>
        <w:keepNext/>
        <w:spacing w:after="8"/>
        <w:ind w:left="2124" w:firstLine="708"/>
        <w:jc w:val="both"/>
        <w:outlineLvl w:val="0"/>
        <w:rPr>
          <w:rFonts w:ascii="Arial" w:eastAsia="Times New Roman" w:hAnsi="Arial" w:cs="Arial"/>
          <w:b/>
          <w:sz w:val="20"/>
          <w:szCs w:val="20"/>
          <w:u w:val="single"/>
          <w:lang w:val="pl-PL"/>
        </w:rPr>
      </w:pPr>
    </w:p>
    <w:p w14:paraId="1D795FC8" w14:textId="77777777" w:rsidR="00D564C1" w:rsidRPr="00D564C1" w:rsidRDefault="00D564C1" w:rsidP="00D564C1">
      <w:pPr>
        <w:spacing w:after="8" w:line="360" w:lineRule="auto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  <w:r w:rsidRPr="00D564C1">
        <w:rPr>
          <w:rFonts w:ascii="Arial" w:hAnsi="Arial" w:cs="Arial"/>
          <w:b/>
          <w:sz w:val="20"/>
          <w:szCs w:val="20"/>
        </w:rPr>
        <w:t>Dostawa i montaż  folii przeciwsłonecznych i wyciemniających.</w:t>
      </w:r>
      <w:r w:rsidRPr="00D564C1">
        <w:rPr>
          <w:rFonts w:ascii="Arial" w:hAnsi="Arial" w:cs="Arial"/>
          <w:sz w:val="20"/>
          <w:szCs w:val="20"/>
        </w:rPr>
        <w:t xml:space="preserve">  </w:t>
      </w:r>
    </w:p>
    <w:p w14:paraId="545C47B5" w14:textId="304432CD" w:rsidR="00D564C1" w:rsidRPr="00D564C1" w:rsidRDefault="00D564C1" w:rsidP="00D564C1">
      <w:pPr>
        <w:spacing w:after="8"/>
        <w:jc w:val="center"/>
        <w:rPr>
          <w:rFonts w:ascii="Arial" w:hAnsi="Arial" w:cs="Arial"/>
          <w:sz w:val="20"/>
          <w:szCs w:val="20"/>
        </w:rPr>
      </w:pPr>
      <w:r w:rsidRPr="00D564C1">
        <w:rPr>
          <w:rFonts w:ascii="Arial" w:hAnsi="Arial" w:cs="Arial"/>
          <w:sz w:val="20"/>
          <w:szCs w:val="20"/>
        </w:rPr>
        <w:t xml:space="preserve">w pomieszczeniach siedziby </w:t>
      </w:r>
      <w:r>
        <w:rPr>
          <w:rFonts w:ascii="Arial" w:hAnsi="Arial" w:cs="Arial"/>
          <w:sz w:val="20"/>
          <w:szCs w:val="20"/>
        </w:rPr>
        <w:t xml:space="preserve">Oddziału Woli </w:t>
      </w:r>
      <w:r w:rsidRPr="00D564C1">
        <w:rPr>
          <w:rFonts w:ascii="Arial" w:hAnsi="Arial" w:cs="Arial"/>
          <w:sz w:val="20"/>
          <w:szCs w:val="20"/>
        </w:rPr>
        <w:t>Muzeum Warszawy p</w:t>
      </w:r>
      <w:r>
        <w:rPr>
          <w:rFonts w:ascii="Arial" w:hAnsi="Arial" w:cs="Arial"/>
          <w:sz w:val="20"/>
          <w:szCs w:val="20"/>
        </w:rPr>
        <w:t>rzy ul. Srebrnej 12</w:t>
      </w:r>
    </w:p>
    <w:p w14:paraId="7337D29A" w14:textId="77777777" w:rsidR="00D564C1" w:rsidRPr="00D564C1" w:rsidRDefault="00D564C1" w:rsidP="00D564C1">
      <w:pPr>
        <w:tabs>
          <w:tab w:val="left" w:pos="1656"/>
          <w:tab w:val="left" w:pos="2064"/>
        </w:tabs>
        <w:jc w:val="both"/>
        <w:rPr>
          <w:rFonts w:ascii="Arial" w:eastAsia="TT22o00" w:hAnsi="Arial" w:cs="Arial"/>
          <w:sz w:val="20"/>
          <w:szCs w:val="20"/>
        </w:rPr>
      </w:pPr>
      <w:r w:rsidRPr="00D564C1">
        <w:rPr>
          <w:rFonts w:ascii="Arial" w:eastAsia="TT22o00" w:hAnsi="Arial" w:cs="Arial"/>
          <w:sz w:val="20"/>
          <w:szCs w:val="20"/>
        </w:rPr>
        <w:tab/>
      </w:r>
      <w:r w:rsidRPr="00D564C1">
        <w:rPr>
          <w:rFonts w:ascii="Arial" w:eastAsia="TT22o00" w:hAnsi="Arial" w:cs="Arial"/>
          <w:sz w:val="20"/>
          <w:szCs w:val="20"/>
        </w:rPr>
        <w:tab/>
      </w:r>
    </w:p>
    <w:p w14:paraId="3F9754B5" w14:textId="77777777" w:rsidR="00D564C1" w:rsidRPr="00D564C1" w:rsidRDefault="00D564C1" w:rsidP="00D564C1">
      <w:pPr>
        <w:widowControl w:val="0"/>
        <w:numPr>
          <w:ilvl w:val="0"/>
          <w:numId w:val="36"/>
        </w:numPr>
        <w:suppressAutoHyphens/>
        <w:jc w:val="both"/>
        <w:textAlignment w:val="baseline"/>
        <w:rPr>
          <w:rFonts w:ascii="Arial" w:eastAsia="TT22o00" w:hAnsi="Arial" w:cs="Arial"/>
          <w:sz w:val="20"/>
          <w:szCs w:val="20"/>
        </w:rPr>
      </w:pPr>
      <w:r w:rsidRPr="00D564C1">
        <w:rPr>
          <w:rFonts w:ascii="Arial" w:eastAsia="TT22o00" w:hAnsi="Arial" w:cs="Arial"/>
          <w:sz w:val="20"/>
          <w:szCs w:val="20"/>
        </w:rPr>
        <w:t>Materiał – wymagane parametry</w:t>
      </w:r>
    </w:p>
    <w:p w14:paraId="2B9979D9" w14:textId="0EB88EB5" w:rsidR="00D564C1" w:rsidRPr="00D564C1" w:rsidRDefault="00D564C1" w:rsidP="00D564C1">
      <w:pPr>
        <w:widowControl w:val="0"/>
        <w:suppressAutoHyphens/>
        <w:jc w:val="both"/>
        <w:textAlignment w:val="baseline"/>
        <w:rPr>
          <w:rFonts w:ascii="Arial" w:eastAsia="TT22o00" w:hAnsi="Arial" w:cs="Arial"/>
          <w:sz w:val="20"/>
          <w:szCs w:val="20"/>
        </w:rPr>
      </w:pPr>
      <w:r>
        <w:rPr>
          <w:rFonts w:ascii="Arial" w:eastAsia="TT21o00" w:hAnsi="Arial" w:cs="Arial"/>
          <w:b/>
          <w:bCs/>
          <w:sz w:val="20"/>
          <w:szCs w:val="20"/>
        </w:rPr>
        <w:t>1.</w:t>
      </w:r>
      <w:r w:rsidRPr="00D564C1">
        <w:rPr>
          <w:rFonts w:ascii="Arial" w:eastAsia="TT21o00" w:hAnsi="Arial" w:cs="Arial"/>
          <w:b/>
          <w:bCs/>
          <w:sz w:val="20"/>
          <w:szCs w:val="20"/>
        </w:rPr>
        <w:t>FOLIE BEZPIECZNE klasy P2A:</w:t>
      </w:r>
    </w:p>
    <w:p w14:paraId="39E4485C" w14:textId="3680D59E" w:rsidR="00D564C1" w:rsidRPr="00D564C1" w:rsidRDefault="00D564C1" w:rsidP="00D564C1">
      <w:pPr>
        <w:widowControl w:val="0"/>
        <w:suppressAutoHyphens/>
        <w:jc w:val="both"/>
        <w:textAlignment w:val="baseline"/>
        <w:rPr>
          <w:rFonts w:ascii="Arial" w:eastAsia="TT22o00" w:hAnsi="Arial" w:cs="Arial"/>
          <w:sz w:val="20"/>
          <w:szCs w:val="20"/>
        </w:rPr>
      </w:pPr>
      <w:r>
        <w:rPr>
          <w:rFonts w:ascii="Arial" w:hAnsi="Arial" w:cs="Arial"/>
          <w:spacing w:val="7"/>
          <w:sz w:val="20"/>
          <w:szCs w:val="20"/>
          <w:bdr w:val="none" w:sz="0" w:space="0" w:color="auto" w:frame="1"/>
          <w:shd w:val="clear" w:color="auto" w:fill="FFFFFF"/>
        </w:rPr>
        <w:t>a.</w:t>
      </w:r>
      <w:r w:rsidRPr="00D564C1">
        <w:rPr>
          <w:rFonts w:ascii="Arial" w:hAnsi="Arial" w:cs="Arial"/>
          <w:spacing w:val="7"/>
          <w:sz w:val="20"/>
          <w:szCs w:val="20"/>
          <w:bdr w:val="none" w:sz="0" w:space="0" w:color="auto" w:frame="1"/>
          <w:shd w:val="clear" w:color="auto" w:fill="FFFFFF"/>
        </w:rPr>
        <w:t>Folie ochronne (bezpieczne)</w:t>
      </w:r>
      <w:r w:rsidRPr="00D564C1">
        <w:rPr>
          <w:rFonts w:ascii="Arial" w:hAnsi="Arial" w:cs="Arial"/>
          <w:spacing w:val="7"/>
          <w:sz w:val="20"/>
          <w:szCs w:val="20"/>
          <w:shd w:val="clear" w:color="auto" w:fill="FFFFFF"/>
        </w:rPr>
        <w:t> 140-mikronowe (4MIL)</w:t>
      </w:r>
    </w:p>
    <w:p w14:paraId="05B8B2B0" w14:textId="078FD85B" w:rsidR="00D564C1" w:rsidRPr="00D564C1" w:rsidRDefault="00D564C1" w:rsidP="00D564C1">
      <w:pPr>
        <w:widowControl w:val="0"/>
        <w:suppressAutoHyphens/>
        <w:jc w:val="both"/>
        <w:textAlignment w:val="baseline"/>
        <w:rPr>
          <w:rFonts w:ascii="Arial" w:eastAsia="TT22o00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pacing w:val="23"/>
          <w:sz w:val="20"/>
          <w:szCs w:val="20"/>
        </w:rPr>
        <w:t>b.</w:t>
      </w:r>
      <w:r w:rsidRPr="00D564C1">
        <w:rPr>
          <w:rFonts w:ascii="Arial" w:eastAsia="Times New Roman" w:hAnsi="Arial" w:cs="Arial"/>
          <w:bCs/>
          <w:spacing w:val="23"/>
          <w:sz w:val="20"/>
          <w:szCs w:val="20"/>
        </w:rPr>
        <w:t>Struktura folii</w:t>
      </w:r>
      <w:r w:rsidRPr="00D564C1">
        <w:rPr>
          <w:rFonts w:ascii="Arial" w:eastAsia="Times New Roman" w:hAnsi="Arial" w:cs="Arial"/>
          <w:bCs/>
          <w:caps/>
          <w:spacing w:val="23"/>
          <w:sz w:val="20"/>
          <w:szCs w:val="20"/>
        </w:rPr>
        <w:t xml:space="preserve"> 4 MIL</w:t>
      </w:r>
    </w:p>
    <w:p w14:paraId="19ABC56F" w14:textId="346BD940" w:rsidR="00D564C1" w:rsidRPr="00D564C1" w:rsidRDefault="00D564C1" w:rsidP="00D564C1">
      <w:pPr>
        <w:widowControl w:val="0"/>
        <w:suppressAutoHyphens/>
        <w:jc w:val="both"/>
        <w:textAlignment w:val="baseline"/>
        <w:rPr>
          <w:rFonts w:ascii="Arial" w:eastAsia="TT22o00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pacing w:val="23"/>
          <w:sz w:val="20"/>
          <w:szCs w:val="20"/>
        </w:rPr>
        <w:t>c.</w:t>
      </w:r>
      <w:r w:rsidRPr="00D564C1">
        <w:rPr>
          <w:rFonts w:ascii="Arial" w:eastAsia="Times New Roman" w:hAnsi="Arial" w:cs="Arial"/>
          <w:bCs/>
          <w:spacing w:val="23"/>
          <w:sz w:val="20"/>
          <w:szCs w:val="20"/>
        </w:rPr>
        <w:t>Siła rozciągająca przy przerwaniu</w:t>
      </w:r>
      <w:r w:rsidRPr="00D564C1">
        <w:rPr>
          <w:rFonts w:ascii="Arial" w:eastAsia="Times New Roman" w:hAnsi="Arial" w:cs="Arial"/>
          <w:bCs/>
          <w:caps/>
          <w:spacing w:val="23"/>
          <w:sz w:val="20"/>
          <w:szCs w:val="20"/>
        </w:rPr>
        <w:t xml:space="preserve"> 28,500 PSI</w:t>
      </w:r>
    </w:p>
    <w:p w14:paraId="6DC1EF57" w14:textId="287A3CF3" w:rsidR="00D564C1" w:rsidRPr="00D564C1" w:rsidRDefault="00D564C1" w:rsidP="00D564C1">
      <w:pPr>
        <w:widowControl w:val="0"/>
        <w:suppressAutoHyphens/>
        <w:jc w:val="both"/>
        <w:textAlignment w:val="baseline"/>
        <w:rPr>
          <w:rFonts w:ascii="Arial" w:eastAsia="TT22o00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pacing w:val="23"/>
          <w:sz w:val="20"/>
          <w:szCs w:val="20"/>
        </w:rPr>
        <w:t>d.</w:t>
      </w:r>
      <w:r w:rsidRPr="00D564C1">
        <w:rPr>
          <w:rFonts w:ascii="Arial" w:eastAsia="Times New Roman" w:hAnsi="Arial" w:cs="Arial"/>
          <w:bCs/>
          <w:spacing w:val="23"/>
          <w:sz w:val="20"/>
          <w:szCs w:val="20"/>
        </w:rPr>
        <w:t>Wytrzymałość na uderzenie</w:t>
      </w:r>
      <w:r w:rsidRPr="00D564C1">
        <w:rPr>
          <w:rFonts w:ascii="Arial" w:eastAsia="Times New Roman" w:hAnsi="Arial" w:cs="Arial"/>
          <w:bCs/>
          <w:caps/>
          <w:spacing w:val="23"/>
          <w:sz w:val="20"/>
          <w:szCs w:val="20"/>
        </w:rPr>
        <w:t xml:space="preserve"> 112 LB/CAL</w:t>
      </w:r>
    </w:p>
    <w:p w14:paraId="4407C967" w14:textId="748101CD" w:rsidR="00D564C1" w:rsidRPr="00D564C1" w:rsidRDefault="00D564C1" w:rsidP="00D564C1">
      <w:pPr>
        <w:widowControl w:val="0"/>
        <w:suppressAutoHyphens/>
        <w:jc w:val="both"/>
        <w:textAlignment w:val="baseline"/>
        <w:rPr>
          <w:rFonts w:ascii="Arial" w:eastAsia="TT22o00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pacing w:val="23"/>
          <w:sz w:val="20"/>
          <w:szCs w:val="20"/>
        </w:rPr>
        <w:t>e.</w:t>
      </w:r>
      <w:r w:rsidRPr="00D564C1">
        <w:rPr>
          <w:rFonts w:ascii="Arial" w:eastAsia="Times New Roman" w:hAnsi="Arial" w:cs="Arial"/>
          <w:bCs/>
          <w:spacing w:val="23"/>
          <w:sz w:val="20"/>
          <w:szCs w:val="20"/>
        </w:rPr>
        <w:t>Wydłużenie przy przerwaniu</w:t>
      </w:r>
      <w:r w:rsidRPr="00D564C1">
        <w:rPr>
          <w:rFonts w:ascii="Arial" w:eastAsia="Times New Roman" w:hAnsi="Arial" w:cs="Arial"/>
          <w:bCs/>
          <w:caps/>
          <w:spacing w:val="23"/>
          <w:sz w:val="20"/>
          <w:szCs w:val="20"/>
        </w:rPr>
        <w:t xml:space="preserve"> 125%</w:t>
      </w:r>
    </w:p>
    <w:p w14:paraId="79C6445D" w14:textId="142F1946" w:rsidR="00D564C1" w:rsidRPr="00D564C1" w:rsidRDefault="00D564C1" w:rsidP="00D564C1">
      <w:pPr>
        <w:widowControl w:val="0"/>
        <w:suppressAutoHyphens/>
        <w:jc w:val="both"/>
        <w:textAlignment w:val="baseline"/>
        <w:rPr>
          <w:rFonts w:ascii="Arial" w:eastAsia="TT22o00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pacing w:val="23"/>
          <w:sz w:val="20"/>
          <w:szCs w:val="20"/>
        </w:rPr>
        <w:t>f.</w:t>
      </w:r>
      <w:r w:rsidRPr="00D564C1">
        <w:rPr>
          <w:rFonts w:ascii="Arial" w:eastAsia="Times New Roman" w:hAnsi="Arial" w:cs="Arial"/>
          <w:bCs/>
          <w:spacing w:val="23"/>
          <w:sz w:val="20"/>
          <w:szCs w:val="20"/>
        </w:rPr>
        <w:t>Wytrzymałość na odklejanie</w:t>
      </w:r>
      <w:r w:rsidRPr="00D564C1">
        <w:rPr>
          <w:rFonts w:ascii="Arial" w:eastAsia="Times New Roman" w:hAnsi="Arial" w:cs="Arial"/>
          <w:bCs/>
          <w:caps/>
          <w:spacing w:val="23"/>
          <w:sz w:val="20"/>
          <w:szCs w:val="20"/>
        </w:rPr>
        <w:t xml:space="preserve"> 7 LB/CAL</w:t>
      </w:r>
    </w:p>
    <w:p w14:paraId="46399CB8" w14:textId="6DE95962" w:rsidR="00D564C1" w:rsidRPr="00D564C1" w:rsidRDefault="00D564C1" w:rsidP="00D564C1">
      <w:pPr>
        <w:widowControl w:val="0"/>
        <w:suppressAutoHyphens/>
        <w:jc w:val="both"/>
        <w:textAlignment w:val="baseline"/>
        <w:rPr>
          <w:rFonts w:ascii="Arial" w:eastAsia="TT22o00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pacing w:val="23"/>
          <w:sz w:val="20"/>
          <w:szCs w:val="20"/>
        </w:rPr>
        <w:t>g.</w:t>
      </w:r>
      <w:r w:rsidRPr="00D564C1">
        <w:rPr>
          <w:rFonts w:ascii="Arial" w:eastAsia="Times New Roman" w:hAnsi="Arial" w:cs="Arial"/>
          <w:bCs/>
          <w:spacing w:val="23"/>
          <w:sz w:val="20"/>
          <w:szCs w:val="20"/>
        </w:rPr>
        <w:t>Transmisja promieni</w:t>
      </w:r>
      <w:r w:rsidRPr="00D564C1">
        <w:rPr>
          <w:rFonts w:ascii="Arial" w:eastAsia="Times New Roman" w:hAnsi="Arial" w:cs="Arial"/>
          <w:bCs/>
          <w:caps/>
          <w:spacing w:val="23"/>
          <w:sz w:val="20"/>
          <w:szCs w:val="20"/>
        </w:rPr>
        <w:t xml:space="preserve"> UV10%</w:t>
      </w:r>
    </w:p>
    <w:p w14:paraId="2B3E1F47" w14:textId="594765A2" w:rsidR="00D564C1" w:rsidRPr="00D564C1" w:rsidRDefault="00D564C1" w:rsidP="00D564C1">
      <w:pPr>
        <w:widowControl w:val="0"/>
        <w:suppressAutoHyphens/>
        <w:jc w:val="both"/>
        <w:textAlignment w:val="baseline"/>
        <w:rPr>
          <w:rFonts w:ascii="Arial" w:eastAsia="TT22o00" w:hAnsi="Arial" w:cs="Arial"/>
          <w:sz w:val="20"/>
          <w:szCs w:val="20"/>
        </w:rPr>
      </w:pPr>
      <w:r>
        <w:rPr>
          <w:rFonts w:ascii="Arial" w:eastAsia="TT21o00" w:hAnsi="Arial" w:cs="Arial"/>
          <w:b/>
          <w:bCs/>
          <w:sz w:val="20"/>
          <w:szCs w:val="20"/>
        </w:rPr>
        <w:t>2.</w:t>
      </w:r>
      <w:r w:rsidRPr="00D564C1">
        <w:rPr>
          <w:rFonts w:ascii="Arial" w:eastAsia="TT21o00" w:hAnsi="Arial" w:cs="Arial"/>
          <w:b/>
          <w:bCs/>
          <w:sz w:val="20"/>
          <w:szCs w:val="20"/>
        </w:rPr>
        <w:t>FOLIE ZACIEMNIAJĄCE</w:t>
      </w:r>
    </w:p>
    <w:p w14:paraId="0942B7DE" w14:textId="2312D451" w:rsidR="00D564C1" w:rsidRPr="00D564C1" w:rsidRDefault="00D564C1" w:rsidP="00D564C1">
      <w:pPr>
        <w:widowControl w:val="0"/>
        <w:suppressAutoHyphens/>
        <w:jc w:val="both"/>
        <w:textAlignment w:val="baseline"/>
        <w:rPr>
          <w:rFonts w:ascii="Arial" w:eastAsia="TT22o00" w:hAnsi="Arial" w:cs="Arial"/>
          <w:sz w:val="20"/>
          <w:szCs w:val="20"/>
        </w:rPr>
      </w:pPr>
      <w:r>
        <w:rPr>
          <w:rFonts w:ascii="Arial" w:eastAsia="TT22o00" w:hAnsi="Arial" w:cs="Arial"/>
          <w:sz w:val="20"/>
          <w:szCs w:val="20"/>
        </w:rPr>
        <w:t>2.1.</w:t>
      </w:r>
      <w:r w:rsidRPr="00D564C1">
        <w:rPr>
          <w:rFonts w:ascii="Arial" w:eastAsia="TT22o00" w:hAnsi="Arial" w:cs="Arial"/>
          <w:sz w:val="20"/>
          <w:szCs w:val="20"/>
        </w:rPr>
        <w:t>FOLIA CIEMNA  4%</w:t>
      </w:r>
    </w:p>
    <w:p w14:paraId="5F9487A7" w14:textId="33203C27" w:rsidR="00D564C1" w:rsidRPr="00D564C1" w:rsidRDefault="00D564C1" w:rsidP="00D564C1">
      <w:pPr>
        <w:widowControl w:val="0"/>
        <w:suppressAutoHyphens/>
        <w:jc w:val="both"/>
        <w:textAlignment w:val="baseline"/>
        <w:rPr>
          <w:rFonts w:ascii="Arial" w:eastAsia="TT22o00" w:hAnsi="Arial" w:cs="Arial"/>
          <w:sz w:val="20"/>
          <w:szCs w:val="20"/>
        </w:rPr>
      </w:pPr>
      <w:r>
        <w:rPr>
          <w:rFonts w:ascii="Arial" w:eastAsia="TT22o00" w:hAnsi="Arial" w:cs="Arial"/>
          <w:sz w:val="20"/>
          <w:szCs w:val="20"/>
        </w:rPr>
        <w:t>a.</w:t>
      </w:r>
      <w:r w:rsidRPr="00D564C1">
        <w:rPr>
          <w:rFonts w:ascii="Arial" w:eastAsia="TT22o00" w:hAnsi="Arial" w:cs="Arial"/>
          <w:sz w:val="20"/>
          <w:szCs w:val="20"/>
        </w:rPr>
        <w:t>Transmisja światła widzialnego 4%</w:t>
      </w:r>
    </w:p>
    <w:p w14:paraId="602500DC" w14:textId="76B0844C" w:rsidR="00D564C1" w:rsidRPr="00D564C1" w:rsidRDefault="00D564C1" w:rsidP="00D564C1">
      <w:pPr>
        <w:widowControl w:val="0"/>
        <w:suppressAutoHyphens/>
        <w:jc w:val="both"/>
        <w:textAlignment w:val="baseline"/>
        <w:rPr>
          <w:rFonts w:ascii="Arial" w:eastAsia="TT22o00" w:hAnsi="Arial" w:cs="Arial"/>
          <w:sz w:val="20"/>
          <w:szCs w:val="20"/>
        </w:rPr>
      </w:pPr>
      <w:r>
        <w:rPr>
          <w:rFonts w:ascii="Arial" w:eastAsia="TT22o00" w:hAnsi="Arial" w:cs="Arial"/>
          <w:sz w:val="20"/>
          <w:szCs w:val="20"/>
        </w:rPr>
        <w:t>b.</w:t>
      </w:r>
      <w:r w:rsidRPr="00D564C1">
        <w:rPr>
          <w:rFonts w:ascii="Arial" w:eastAsia="TT22o00" w:hAnsi="Arial" w:cs="Arial"/>
          <w:sz w:val="20"/>
          <w:szCs w:val="20"/>
        </w:rPr>
        <w:t>Odbicie światła widzialnego  6%</w:t>
      </w:r>
    </w:p>
    <w:p w14:paraId="069EE70B" w14:textId="6CD05988" w:rsidR="00D564C1" w:rsidRPr="00D564C1" w:rsidRDefault="00D564C1" w:rsidP="00D564C1">
      <w:pPr>
        <w:widowControl w:val="0"/>
        <w:suppressAutoHyphens/>
        <w:jc w:val="both"/>
        <w:textAlignment w:val="baseline"/>
        <w:rPr>
          <w:rFonts w:ascii="Arial" w:eastAsia="TT22o00" w:hAnsi="Arial" w:cs="Arial"/>
          <w:sz w:val="20"/>
          <w:szCs w:val="20"/>
        </w:rPr>
      </w:pPr>
      <w:r>
        <w:rPr>
          <w:rFonts w:ascii="Arial" w:eastAsia="TT22o00" w:hAnsi="Arial" w:cs="Arial"/>
          <w:sz w:val="20"/>
          <w:szCs w:val="20"/>
        </w:rPr>
        <w:t>c.</w:t>
      </w:r>
      <w:r w:rsidRPr="00D564C1">
        <w:rPr>
          <w:rFonts w:ascii="Arial" w:eastAsia="TT22o00" w:hAnsi="Arial" w:cs="Arial"/>
          <w:sz w:val="20"/>
          <w:szCs w:val="20"/>
        </w:rPr>
        <w:t>Transmisja promieni UV 1%</w:t>
      </w:r>
    </w:p>
    <w:p w14:paraId="191252C9" w14:textId="1007B56A" w:rsidR="00D564C1" w:rsidRPr="00D564C1" w:rsidRDefault="00D564C1" w:rsidP="00D564C1">
      <w:pPr>
        <w:widowControl w:val="0"/>
        <w:suppressAutoHyphens/>
        <w:jc w:val="both"/>
        <w:textAlignment w:val="baseline"/>
        <w:rPr>
          <w:rFonts w:ascii="Arial" w:eastAsia="TT22o00" w:hAnsi="Arial" w:cs="Arial"/>
          <w:sz w:val="20"/>
          <w:szCs w:val="20"/>
        </w:rPr>
      </w:pPr>
      <w:r>
        <w:rPr>
          <w:rFonts w:ascii="Arial" w:eastAsia="TT22o00" w:hAnsi="Arial" w:cs="Arial"/>
          <w:sz w:val="20"/>
          <w:szCs w:val="20"/>
        </w:rPr>
        <w:t>d.</w:t>
      </w:r>
      <w:r w:rsidRPr="00D564C1">
        <w:rPr>
          <w:rFonts w:ascii="Arial" w:eastAsia="TT22o00" w:hAnsi="Arial" w:cs="Arial"/>
          <w:sz w:val="20"/>
          <w:szCs w:val="20"/>
        </w:rPr>
        <w:t>Odbicie całkowitej energii słonecznej 9%</w:t>
      </w:r>
    </w:p>
    <w:p w14:paraId="6EFEAEED" w14:textId="12C7527E" w:rsidR="00D564C1" w:rsidRPr="00D564C1" w:rsidRDefault="00D564C1" w:rsidP="00D564C1">
      <w:pPr>
        <w:widowControl w:val="0"/>
        <w:suppressAutoHyphens/>
        <w:jc w:val="both"/>
        <w:textAlignment w:val="baseline"/>
        <w:rPr>
          <w:rFonts w:ascii="Arial" w:eastAsia="TT22o00" w:hAnsi="Arial" w:cs="Arial"/>
          <w:sz w:val="20"/>
          <w:szCs w:val="20"/>
        </w:rPr>
      </w:pPr>
      <w:r>
        <w:rPr>
          <w:rFonts w:ascii="Arial" w:eastAsia="TT22o00" w:hAnsi="Arial" w:cs="Arial"/>
          <w:sz w:val="20"/>
          <w:szCs w:val="20"/>
        </w:rPr>
        <w:t>e.</w:t>
      </w:r>
      <w:r w:rsidRPr="00D564C1">
        <w:rPr>
          <w:rFonts w:ascii="Arial" w:eastAsia="TT22o00" w:hAnsi="Arial" w:cs="Arial"/>
          <w:sz w:val="20"/>
          <w:szCs w:val="20"/>
        </w:rPr>
        <w:t>Transmisja całkowitej energii słonecznej 25%</w:t>
      </w:r>
    </w:p>
    <w:p w14:paraId="3B89A5FF" w14:textId="03B45AFB" w:rsidR="00D564C1" w:rsidRPr="00D564C1" w:rsidRDefault="00D564C1" w:rsidP="00D564C1">
      <w:pPr>
        <w:widowControl w:val="0"/>
        <w:suppressAutoHyphens/>
        <w:jc w:val="both"/>
        <w:textAlignment w:val="baseline"/>
        <w:rPr>
          <w:rFonts w:ascii="Arial" w:eastAsia="TT22o00" w:hAnsi="Arial" w:cs="Arial"/>
          <w:sz w:val="20"/>
          <w:szCs w:val="20"/>
        </w:rPr>
      </w:pPr>
      <w:r>
        <w:rPr>
          <w:rFonts w:ascii="Arial" w:eastAsia="TT22o00" w:hAnsi="Arial" w:cs="Arial"/>
          <w:sz w:val="20"/>
          <w:szCs w:val="20"/>
        </w:rPr>
        <w:t>f.</w:t>
      </w:r>
      <w:r w:rsidRPr="00D564C1">
        <w:rPr>
          <w:rFonts w:ascii="Arial" w:eastAsia="TT22o00" w:hAnsi="Arial" w:cs="Arial"/>
          <w:sz w:val="20"/>
          <w:szCs w:val="20"/>
        </w:rPr>
        <w:t>Absorpcja całkowitej energii słonecznej 66%</w:t>
      </w:r>
    </w:p>
    <w:p w14:paraId="2AB1F0B2" w14:textId="3913134B" w:rsidR="00D564C1" w:rsidRPr="00D564C1" w:rsidRDefault="00D564C1" w:rsidP="00D564C1">
      <w:pPr>
        <w:widowControl w:val="0"/>
        <w:suppressAutoHyphens/>
        <w:jc w:val="both"/>
        <w:textAlignment w:val="baseline"/>
        <w:rPr>
          <w:rFonts w:ascii="Arial" w:eastAsia="TT22o00" w:hAnsi="Arial" w:cs="Arial"/>
          <w:sz w:val="20"/>
          <w:szCs w:val="20"/>
        </w:rPr>
      </w:pPr>
      <w:r>
        <w:rPr>
          <w:rFonts w:ascii="Arial" w:eastAsia="TT22o00" w:hAnsi="Arial" w:cs="Arial"/>
          <w:sz w:val="20"/>
          <w:szCs w:val="20"/>
        </w:rPr>
        <w:t>g.</w:t>
      </w:r>
      <w:r w:rsidRPr="00D564C1">
        <w:rPr>
          <w:rFonts w:ascii="Arial" w:eastAsia="TT22o00" w:hAnsi="Arial" w:cs="Arial"/>
          <w:sz w:val="20"/>
          <w:szCs w:val="20"/>
        </w:rPr>
        <w:t>Spółczynnik zacienienia 0,53</w:t>
      </w:r>
    </w:p>
    <w:p w14:paraId="076B93F7" w14:textId="2BD8025C" w:rsidR="00D564C1" w:rsidRPr="00D564C1" w:rsidRDefault="00D564C1" w:rsidP="00D564C1">
      <w:pPr>
        <w:widowControl w:val="0"/>
        <w:suppressAutoHyphens/>
        <w:jc w:val="both"/>
        <w:textAlignment w:val="baseline"/>
        <w:rPr>
          <w:rFonts w:ascii="Arial" w:eastAsia="TT22o00" w:hAnsi="Arial" w:cs="Arial"/>
          <w:sz w:val="20"/>
          <w:szCs w:val="20"/>
        </w:rPr>
      </w:pPr>
      <w:r>
        <w:rPr>
          <w:rFonts w:ascii="Arial" w:eastAsia="TT22o00" w:hAnsi="Arial" w:cs="Arial"/>
          <w:sz w:val="20"/>
          <w:szCs w:val="20"/>
        </w:rPr>
        <w:t>h.</w:t>
      </w:r>
      <w:r w:rsidRPr="00D564C1">
        <w:rPr>
          <w:rFonts w:ascii="Arial" w:eastAsia="TT22o00" w:hAnsi="Arial" w:cs="Arial"/>
          <w:sz w:val="20"/>
          <w:szCs w:val="20"/>
        </w:rPr>
        <w:t>Całkowita Energia słoneczna zatrzymana 54%</w:t>
      </w:r>
    </w:p>
    <w:p w14:paraId="45182028" w14:textId="2467E073" w:rsidR="00D564C1" w:rsidRPr="00D564C1" w:rsidRDefault="00D564C1" w:rsidP="00D564C1">
      <w:pPr>
        <w:widowControl w:val="0"/>
        <w:suppressAutoHyphens/>
        <w:jc w:val="both"/>
        <w:textAlignment w:val="baseline"/>
        <w:rPr>
          <w:rFonts w:ascii="Arial" w:eastAsia="TT22o00" w:hAnsi="Arial" w:cs="Arial"/>
          <w:sz w:val="20"/>
          <w:szCs w:val="20"/>
        </w:rPr>
      </w:pPr>
      <w:r>
        <w:rPr>
          <w:rFonts w:ascii="Arial" w:eastAsia="TT22o00" w:hAnsi="Arial" w:cs="Arial"/>
          <w:sz w:val="20"/>
          <w:szCs w:val="20"/>
        </w:rPr>
        <w:t>2.2.</w:t>
      </w:r>
      <w:r w:rsidRPr="00D564C1">
        <w:rPr>
          <w:rFonts w:ascii="Arial" w:eastAsia="TT22o00" w:hAnsi="Arial" w:cs="Arial"/>
          <w:sz w:val="20"/>
          <w:szCs w:val="20"/>
        </w:rPr>
        <w:t>FOLIA CIEMNA  14%</w:t>
      </w:r>
    </w:p>
    <w:p w14:paraId="49966590" w14:textId="63698132" w:rsidR="00D564C1" w:rsidRPr="00D564C1" w:rsidRDefault="00D564C1" w:rsidP="00D564C1">
      <w:pPr>
        <w:widowControl w:val="0"/>
        <w:suppressAutoHyphens/>
        <w:jc w:val="both"/>
        <w:textAlignment w:val="baseline"/>
        <w:rPr>
          <w:rFonts w:ascii="Arial" w:eastAsia="TT22o00" w:hAnsi="Arial" w:cs="Arial"/>
          <w:sz w:val="20"/>
          <w:szCs w:val="20"/>
        </w:rPr>
      </w:pPr>
      <w:r>
        <w:rPr>
          <w:rFonts w:ascii="Arial" w:eastAsia="TT22o00" w:hAnsi="Arial" w:cs="Arial"/>
          <w:sz w:val="20"/>
          <w:szCs w:val="20"/>
        </w:rPr>
        <w:t>a.</w:t>
      </w:r>
      <w:r w:rsidRPr="00D564C1">
        <w:rPr>
          <w:rFonts w:ascii="Arial" w:eastAsia="TT22o00" w:hAnsi="Arial" w:cs="Arial"/>
          <w:sz w:val="20"/>
          <w:szCs w:val="20"/>
        </w:rPr>
        <w:t>Transmisja światła widzialnego 14%</w:t>
      </w:r>
    </w:p>
    <w:p w14:paraId="29C326A5" w14:textId="618E4FFA" w:rsidR="00D564C1" w:rsidRPr="00D564C1" w:rsidRDefault="00D564C1" w:rsidP="00D564C1">
      <w:pPr>
        <w:widowControl w:val="0"/>
        <w:suppressAutoHyphens/>
        <w:jc w:val="both"/>
        <w:textAlignment w:val="baseline"/>
        <w:rPr>
          <w:rFonts w:ascii="Arial" w:eastAsia="TT22o00" w:hAnsi="Arial" w:cs="Arial"/>
          <w:sz w:val="20"/>
          <w:szCs w:val="20"/>
        </w:rPr>
      </w:pPr>
      <w:r>
        <w:rPr>
          <w:rFonts w:ascii="Arial" w:eastAsia="TT22o00" w:hAnsi="Arial" w:cs="Arial"/>
          <w:sz w:val="20"/>
          <w:szCs w:val="20"/>
        </w:rPr>
        <w:t>b.</w:t>
      </w:r>
      <w:r w:rsidRPr="00D564C1">
        <w:rPr>
          <w:rFonts w:ascii="Arial" w:eastAsia="TT22o00" w:hAnsi="Arial" w:cs="Arial"/>
          <w:sz w:val="20"/>
          <w:szCs w:val="20"/>
        </w:rPr>
        <w:t>Odbicie światła widzialnego  6%</w:t>
      </w:r>
    </w:p>
    <w:p w14:paraId="3EAE5FE8" w14:textId="2B9F0A7B" w:rsidR="00D564C1" w:rsidRPr="00D564C1" w:rsidRDefault="00D564C1" w:rsidP="00D564C1">
      <w:pPr>
        <w:widowControl w:val="0"/>
        <w:suppressAutoHyphens/>
        <w:jc w:val="both"/>
        <w:textAlignment w:val="baseline"/>
        <w:rPr>
          <w:rFonts w:ascii="Arial" w:eastAsia="TT22o00" w:hAnsi="Arial" w:cs="Arial"/>
          <w:sz w:val="20"/>
          <w:szCs w:val="20"/>
        </w:rPr>
      </w:pPr>
      <w:r>
        <w:rPr>
          <w:rFonts w:ascii="Arial" w:eastAsia="TT22o00" w:hAnsi="Arial" w:cs="Arial"/>
          <w:sz w:val="20"/>
          <w:szCs w:val="20"/>
        </w:rPr>
        <w:t>c.</w:t>
      </w:r>
      <w:r w:rsidRPr="00D564C1">
        <w:rPr>
          <w:rFonts w:ascii="Arial" w:eastAsia="TT22o00" w:hAnsi="Arial" w:cs="Arial"/>
          <w:sz w:val="20"/>
          <w:szCs w:val="20"/>
        </w:rPr>
        <w:t>Transmisja promieni UV 1%</w:t>
      </w:r>
    </w:p>
    <w:p w14:paraId="42A22A90" w14:textId="0F61D04D" w:rsidR="00D564C1" w:rsidRPr="00D564C1" w:rsidRDefault="00D564C1" w:rsidP="00D564C1">
      <w:pPr>
        <w:widowControl w:val="0"/>
        <w:suppressAutoHyphens/>
        <w:jc w:val="both"/>
        <w:textAlignment w:val="baseline"/>
        <w:rPr>
          <w:rFonts w:ascii="Arial" w:eastAsia="TT22o00" w:hAnsi="Arial" w:cs="Arial"/>
          <w:sz w:val="20"/>
          <w:szCs w:val="20"/>
        </w:rPr>
      </w:pPr>
      <w:r>
        <w:rPr>
          <w:rFonts w:ascii="Arial" w:eastAsia="TT22o00" w:hAnsi="Arial" w:cs="Arial"/>
          <w:sz w:val="20"/>
          <w:szCs w:val="20"/>
        </w:rPr>
        <w:lastRenderedPageBreak/>
        <w:t>d.</w:t>
      </w:r>
      <w:r w:rsidRPr="00D564C1">
        <w:rPr>
          <w:rFonts w:ascii="Arial" w:eastAsia="TT22o00" w:hAnsi="Arial" w:cs="Arial"/>
          <w:sz w:val="20"/>
          <w:szCs w:val="20"/>
        </w:rPr>
        <w:t>Odbicie całkowitej energii słonecznej 8%</w:t>
      </w:r>
    </w:p>
    <w:p w14:paraId="6247A3A3" w14:textId="7AE65F12" w:rsidR="00D564C1" w:rsidRPr="00D564C1" w:rsidRDefault="00D564C1" w:rsidP="00D564C1">
      <w:pPr>
        <w:widowControl w:val="0"/>
        <w:suppressAutoHyphens/>
        <w:jc w:val="both"/>
        <w:textAlignment w:val="baseline"/>
        <w:rPr>
          <w:rFonts w:ascii="Arial" w:eastAsia="TT22o00" w:hAnsi="Arial" w:cs="Arial"/>
          <w:sz w:val="20"/>
          <w:szCs w:val="20"/>
        </w:rPr>
      </w:pPr>
      <w:r>
        <w:rPr>
          <w:rFonts w:ascii="Arial" w:eastAsia="TT22o00" w:hAnsi="Arial" w:cs="Arial"/>
          <w:sz w:val="20"/>
          <w:szCs w:val="20"/>
        </w:rPr>
        <w:t>e.</w:t>
      </w:r>
      <w:r w:rsidRPr="00D564C1">
        <w:rPr>
          <w:rFonts w:ascii="Arial" w:eastAsia="TT22o00" w:hAnsi="Arial" w:cs="Arial"/>
          <w:sz w:val="20"/>
          <w:szCs w:val="20"/>
        </w:rPr>
        <w:t>Transmisja całkowitej energii słonecznej 28%</w:t>
      </w:r>
    </w:p>
    <w:p w14:paraId="715D8F6F" w14:textId="72DA3C68" w:rsidR="00D564C1" w:rsidRPr="00D564C1" w:rsidRDefault="00D564C1" w:rsidP="00D564C1">
      <w:pPr>
        <w:widowControl w:val="0"/>
        <w:suppressAutoHyphens/>
        <w:jc w:val="both"/>
        <w:textAlignment w:val="baseline"/>
        <w:rPr>
          <w:rFonts w:ascii="Arial" w:eastAsia="TT22o00" w:hAnsi="Arial" w:cs="Arial"/>
          <w:sz w:val="20"/>
          <w:szCs w:val="20"/>
        </w:rPr>
      </w:pPr>
      <w:r>
        <w:rPr>
          <w:rFonts w:ascii="Arial" w:eastAsia="TT22o00" w:hAnsi="Arial" w:cs="Arial"/>
          <w:sz w:val="20"/>
          <w:szCs w:val="20"/>
        </w:rPr>
        <w:t>f.</w:t>
      </w:r>
      <w:r w:rsidRPr="00D564C1">
        <w:rPr>
          <w:rFonts w:ascii="Arial" w:eastAsia="TT22o00" w:hAnsi="Arial" w:cs="Arial"/>
          <w:sz w:val="20"/>
          <w:szCs w:val="20"/>
        </w:rPr>
        <w:t>Absorpcja całkowitej energii słonecznej 66%</w:t>
      </w:r>
    </w:p>
    <w:p w14:paraId="2D5492C1" w14:textId="394C6030" w:rsidR="00D564C1" w:rsidRPr="00D564C1" w:rsidRDefault="00D564C1" w:rsidP="00D564C1">
      <w:pPr>
        <w:widowControl w:val="0"/>
        <w:suppressAutoHyphens/>
        <w:jc w:val="both"/>
        <w:textAlignment w:val="baseline"/>
        <w:rPr>
          <w:rFonts w:ascii="Arial" w:eastAsia="TT22o00" w:hAnsi="Arial" w:cs="Arial"/>
          <w:sz w:val="20"/>
          <w:szCs w:val="20"/>
        </w:rPr>
      </w:pPr>
      <w:r>
        <w:rPr>
          <w:rFonts w:ascii="Arial" w:eastAsia="TT22o00" w:hAnsi="Arial" w:cs="Arial"/>
          <w:sz w:val="20"/>
          <w:szCs w:val="20"/>
        </w:rPr>
        <w:t>g.</w:t>
      </w:r>
      <w:r w:rsidRPr="00D564C1">
        <w:rPr>
          <w:rFonts w:ascii="Arial" w:eastAsia="TT22o00" w:hAnsi="Arial" w:cs="Arial"/>
          <w:sz w:val="20"/>
          <w:szCs w:val="20"/>
        </w:rPr>
        <w:t>Spółczynnik zacienienia 0,55</w:t>
      </w:r>
    </w:p>
    <w:p w14:paraId="208ED2A7" w14:textId="4212D566" w:rsidR="00D564C1" w:rsidRPr="00D564C1" w:rsidRDefault="00D564C1" w:rsidP="00D564C1">
      <w:pPr>
        <w:widowControl w:val="0"/>
        <w:suppressAutoHyphens/>
        <w:jc w:val="both"/>
        <w:textAlignment w:val="baseline"/>
        <w:rPr>
          <w:rFonts w:ascii="Arial" w:eastAsia="TT22o00" w:hAnsi="Arial" w:cs="Arial"/>
          <w:sz w:val="20"/>
          <w:szCs w:val="20"/>
        </w:rPr>
      </w:pPr>
      <w:r>
        <w:rPr>
          <w:rFonts w:ascii="Arial" w:eastAsia="TT22o00" w:hAnsi="Arial" w:cs="Arial"/>
          <w:sz w:val="20"/>
          <w:szCs w:val="20"/>
        </w:rPr>
        <w:t>h.</w:t>
      </w:r>
      <w:r w:rsidRPr="00D564C1">
        <w:rPr>
          <w:rFonts w:ascii="Arial" w:eastAsia="TT22o00" w:hAnsi="Arial" w:cs="Arial"/>
          <w:sz w:val="20"/>
          <w:szCs w:val="20"/>
        </w:rPr>
        <w:t>Całkowita energia słoneczna zatrzymana 52%</w:t>
      </w:r>
    </w:p>
    <w:p w14:paraId="223410A9" w14:textId="00FC0AAA" w:rsidR="00D564C1" w:rsidRPr="00D564C1" w:rsidRDefault="00D564C1" w:rsidP="00D564C1">
      <w:pPr>
        <w:widowControl w:val="0"/>
        <w:suppressAutoHyphens/>
        <w:jc w:val="both"/>
        <w:textAlignment w:val="baseline"/>
        <w:rPr>
          <w:rFonts w:ascii="Arial" w:eastAsia="TT22o00" w:hAnsi="Arial" w:cs="Arial"/>
          <w:b/>
          <w:sz w:val="20"/>
          <w:szCs w:val="20"/>
        </w:rPr>
      </w:pPr>
      <w:r>
        <w:rPr>
          <w:rFonts w:ascii="Arial" w:eastAsia="TT22o00" w:hAnsi="Arial" w:cs="Arial"/>
          <w:b/>
          <w:sz w:val="20"/>
          <w:szCs w:val="20"/>
        </w:rPr>
        <w:t>3.</w:t>
      </w:r>
      <w:r w:rsidRPr="00D564C1">
        <w:rPr>
          <w:rFonts w:ascii="Arial" w:eastAsia="TT22o00" w:hAnsi="Arial" w:cs="Arial"/>
          <w:b/>
          <w:sz w:val="20"/>
          <w:szCs w:val="20"/>
        </w:rPr>
        <w:t>WYMAGANIA MONTAŻOWE</w:t>
      </w:r>
    </w:p>
    <w:p w14:paraId="71B58A2F" w14:textId="61B3455D" w:rsidR="00D564C1" w:rsidRPr="00D564C1" w:rsidRDefault="00D564C1" w:rsidP="00D564C1">
      <w:pPr>
        <w:pStyle w:val="Akapitzlist"/>
        <w:widowControl w:val="0"/>
        <w:numPr>
          <w:ilvl w:val="0"/>
          <w:numId w:val="37"/>
        </w:numPr>
        <w:suppressAutoHyphens/>
        <w:jc w:val="both"/>
        <w:textAlignment w:val="baseline"/>
        <w:rPr>
          <w:rFonts w:ascii="Arial" w:eastAsia="TT22o00" w:hAnsi="Arial" w:cs="Arial"/>
          <w:sz w:val="20"/>
          <w:szCs w:val="20"/>
        </w:rPr>
      </w:pPr>
      <w:r w:rsidRPr="00D564C1">
        <w:rPr>
          <w:rFonts w:ascii="Arial" w:hAnsi="Arial" w:cs="Arial"/>
          <w:sz w:val="20"/>
          <w:szCs w:val="20"/>
        </w:rPr>
        <w:t>Wymiary okien do założenia folii podano w świetle ościeży. Przed montażem folii Wykonawca dokona własnych pomiarów szczegółowych na miejscu przyszłego montażu. Wymiary wraz z uzasadnieniem ewentualnych potrzebnych zmian Wykonawca przedstawi do akceptacji Zamawiającemu. Wszystkie folie montowane od wewnątrz skrzynki okiennej.</w:t>
      </w:r>
    </w:p>
    <w:p w14:paraId="5C831287" w14:textId="77777777" w:rsidR="00D564C1" w:rsidRPr="00D564C1" w:rsidRDefault="00D564C1" w:rsidP="00D564C1">
      <w:pPr>
        <w:numPr>
          <w:ilvl w:val="0"/>
          <w:numId w:val="37"/>
        </w:numPr>
        <w:autoSpaceDE w:val="0"/>
        <w:autoSpaceDN w:val="0"/>
        <w:adjustRightInd w:val="0"/>
        <w:spacing w:after="8"/>
        <w:jc w:val="both"/>
        <w:rPr>
          <w:rFonts w:ascii="Arial" w:eastAsia="TT22o00" w:hAnsi="Arial" w:cs="Arial"/>
          <w:sz w:val="20"/>
          <w:szCs w:val="20"/>
        </w:rPr>
      </w:pPr>
      <w:r w:rsidRPr="00D564C1">
        <w:rPr>
          <w:rFonts w:ascii="Arial" w:hAnsi="Arial" w:cs="Arial"/>
          <w:sz w:val="20"/>
          <w:szCs w:val="20"/>
        </w:rPr>
        <w:t>Tolerancja wymiarów, parametrów  (±5%)</w:t>
      </w:r>
    </w:p>
    <w:p w14:paraId="7AC13F5B" w14:textId="4CC524A8" w:rsidR="00D564C1" w:rsidRPr="00D564C1" w:rsidRDefault="00D564C1" w:rsidP="00D564C1">
      <w:pPr>
        <w:widowControl w:val="0"/>
        <w:numPr>
          <w:ilvl w:val="0"/>
          <w:numId w:val="37"/>
        </w:numPr>
        <w:suppressAutoHyphens/>
        <w:spacing w:after="8"/>
        <w:jc w:val="both"/>
        <w:textAlignment w:val="baseline"/>
        <w:rPr>
          <w:rFonts w:ascii="Arial" w:hAnsi="Arial" w:cs="Arial"/>
          <w:sz w:val="20"/>
          <w:szCs w:val="20"/>
        </w:rPr>
      </w:pPr>
      <w:r w:rsidRPr="00D564C1">
        <w:rPr>
          <w:rFonts w:ascii="Arial" w:eastAsia="TT22o00" w:hAnsi="Arial" w:cs="Arial"/>
          <w:sz w:val="20"/>
          <w:szCs w:val="20"/>
        </w:rPr>
        <w:t>Certyfikaty: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T21o00" w:hAnsi="Arial" w:cs="Arial"/>
          <w:sz w:val="20"/>
          <w:szCs w:val="20"/>
        </w:rPr>
        <w:t>f</w:t>
      </w:r>
      <w:r w:rsidRPr="00D564C1">
        <w:rPr>
          <w:rFonts w:ascii="Arial" w:eastAsia="TT21o00" w:hAnsi="Arial" w:cs="Arial"/>
          <w:sz w:val="20"/>
          <w:szCs w:val="20"/>
        </w:rPr>
        <w:t xml:space="preserve">olie okienne powinny posiadać aktualne aprobaty techniczne i </w:t>
      </w:r>
      <w:r w:rsidRPr="00D564C1">
        <w:rPr>
          <w:rFonts w:ascii="Arial" w:eastAsia="TT21o00" w:hAnsi="Arial" w:cs="Arial"/>
          <w:iCs/>
          <w:sz w:val="20"/>
          <w:szCs w:val="20"/>
        </w:rPr>
        <w:t>certyfikat</w:t>
      </w:r>
      <w:r w:rsidRPr="00D564C1">
        <w:rPr>
          <w:rFonts w:ascii="Arial" w:eastAsia="TT21o00" w:hAnsi="Arial" w:cs="Arial"/>
          <w:sz w:val="20"/>
          <w:szCs w:val="20"/>
        </w:rPr>
        <w:t> na znak bezpieczeństwa</w:t>
      </w:r>
    </w:p>
    <w:p w14:paraId="62A88B21" w14:textId="77777777" w:rsidR="00D564C1" w:rsidRPr="00D564C1" w:rsidRDefault="00D564C1" w:rsidP="00D564C1">
      <w:pPr>
        <w:rPr>
          <w:rFonts w:ascii="Arial" w:hAnsi="Arial" w:cs="Arial"/>
          <w:sz w:val="20"/>
          <w:szCs w:val="20"/>
        </w:rPr>
      </w:pPr>
    </w:p>
    <w:tbl>
      <w:tblPr>
        <w:tblW w:w="13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260"/>
        <w:gridCol w:w="1152"/>
        <w:gridCol w:w="696"/>
        <w:gridCol w:w="740"/>
        <w:gridCol w:w="3260"/>
        <w:gridCol w:w="896"/>
        <w:gridCol w:w="1236"/>
      </w:tblGrid>
      <w:tr w:rsidR="00D564C1" w:rsidRPr="00D564C1" w14:paraId="5E339A4A" w14:textId="77777777" w:rsidTr="00D564C1">
        <w:trPr>
          <w:trHeight w:val="6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6702" w14:textId="77777777" w:rsid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</w:p>
          <w:p w14:paraId="29616DAD" w14:textId="77777777" w:rsid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</w:p>
          <w:p w14:paraId="19B9574C" w14:textId="77777777" w:rsid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</w:p>
          <w:p w14:paraId="7656C317" w14:textId="77777777" w:rsid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</w:p>
          <w:p w14:paraId="79874A4E" w14:textId="77777777" w:rsid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</w:p>
          <w:p w14:paraId="563A8367" w14:textId="77777777" w:rsid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</w:p>
          <w:p w14:paraId="1DCFE401" w14:textId="77777777" w:rsid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</w:p>
          <w:p w14:paraId="4B6ACF2F" w14:textId="77777777" w:rsid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</w:p>
          <w:p w14:paraId="5B9B093A" w14:textId="77777777" w:rsid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</w:p>
          <w:p w14:paraId="65BDD707" w14:textId="77777777" w:rsid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</w:p>
          <w:p w14:paraId="3EEF0308" w14:textId="77777777" w:rsid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</w:p>
          <w:p w14:paraId="72541B6D" w14:textId="77777777" w:rsid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</w:p>
          <w:p w14:paraId="1FAD166B" w14:textId="77777777" w:rsid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</w:p>
          <w:p w14:paraId="4E41B70D" w14:textId="77777777" w:rsid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</w:p>
          <w:p w14:paraId="4A183FB2" w14:textId="77777777" w:rsid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</w:p>
          <w:p w14:paraId="1F505E91" w14:textId="77777777" w:rsid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</w:p>
          <w:p w14:paraId="69489E6A" w14:textId="77777777" w:rsid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</w:p>
          <w:p w14:paraId="21F23C20" w14:textId="77777777" w:rsid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</w:p>
          <w:p w14:paraId="6BD5D036" w14:textId="4B42D7E5" w:rsidR="00D564C1" w:rsidRPr="00D564C1" w:rsidRDefault="00D564C1" w:rsidP="00D564C1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l-PL"/>
              </w:rPr>
              <w:lastRenderedPageBreak/>
              <w:t>Załącznik nr 6.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92EB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F90B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F342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2A21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1745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E7F64" w14:textId="77777777" w:rsidR="00D564C1" w:rsidRPr="00D564C1" w:rsidRDefault="00D564C1" w:rsidP="00D564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A0A8D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  <w:tr w:rsidR="00D564C1" w:rsidRPr="00D564C1" w14:paraId="4C1102FC" w14:textId="77777777" w:rsidTr="00D564C1">
        <w:trPr>
          <w:trHeight w:val="360"/>
        </w:trPr>
        <w:tc>
          <w:tcPr>
            <w:tcW w:w="6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2E544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zapytanie o cenę -  dostawa i montaż folii okiennych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607B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3569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9D830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75126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  <w:tr w:rsidR="00D564C1" w:rsidRPr="00D564C1" w14:paraId="78A9B859" w14:textId="77777777" w:rsidTr="00D564C1">
        <w:trPr>
          <w:trHeight w:val="360"/>
        </w:trPr>
        <w:tc>
          <w:tcPr>
            <w:tcW w:w="10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5D3B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w pomieszczeniach siedziby Muzeum Warszawy Oddział Woli, ul. Srebrna 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1788D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A8413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  <w:tr w:rsidR="00D564C1" w:rsidRPr="00D564C1" w14:paraId="4F88B880" w14:textId="77777777" w:rsidTr="00D564C1">
        <w:trPr>
          <w:trHeight w:val="828"/>
        </w:trPr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21A75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FORMULARZ CENOWY - FOLIE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8DB22D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F9409C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309FD2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044EF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15239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C46E5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  <w:tr w:rsidR="00D564C1" w:rsidRPr="00D564C1" w14:paraId="23527278" w14:textId="77777777" w:rsidTr="00D564C1">
        <w:trPr>
          <w:trHeight w:val="105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E356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361A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77CE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1D69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1D7D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9FDCF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AA6EB" w14:textId="77777777" w:rsidR="00D564C1" w:rsidRPr="00D564C1" w:rsidRDefault="00D564C1" w:rsidP="00D564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folie</w:t>
            </w:r>
          </w:p>
        </w:tc>
      </w:tr>
      <w:tr w:rsidR="00D564C1" w:rsidRPr="00D564C1" w14:paraId="5B592839" w14:textId="77777777" w:rsidTr="00D564C1">
        <w:trPr>
          <w:trHeight w:val="79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E2B0E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numer pomieszczenia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67A2D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okno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9CBC4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proofErr w:type="spellStart"/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szer.szyby</w:t>
            </w:r>
            <w:proofErr w:type="spellEnd"/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 xml:space="preserve"> cm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AF99D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wys. szyby cm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6ECF4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ilość szyb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D1C38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uwagi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04013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okno m2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6E76D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cena netto</w:t>
            </w:r>
          </w:p>
        </w:tc>
      </w:tr>
      <w:tr w:rsidR="00D564C1" w:rsidRPr="00D564C1" w14:paraId="5D1DB4EA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8F491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poziom -1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B1AB3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BE519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0C008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3C57A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BB99A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C3271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80FA9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57DE4597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24BC6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PG01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1D1CE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 xml:space="preserve">pomieszczenie </w:t>
            </w:r>
            <w:proofErr w:type="spellStart"/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pmocnicze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AB4BC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47586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D7EBC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398E3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folie zaciemniające 4%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D04D8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FBE25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2731877C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09BE2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8E167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strona lewa, cześć lewa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BFE04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CB1E0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0B0B8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87496" w14:textId="77777777" w:rsidR="00D564C1" w:rsidRPr="00D564C1" w:rsidRDefault="00D564C1" w:rsidP="00D564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dwa okna dwuskrzydłowe, razem     8 szyb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D6E24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73825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67AB0B3B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761B0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B6069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strona lewa, część prawa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E7892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441C2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B80F6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F387A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69BB9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10EA1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7E90F45D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AC0FC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A4244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na wprost, część lewa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CDF75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53A2F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5FD22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CD5F3" w14:textId="77777777" w:rsidR="00D564C1" w:rsidRPr="00D564C1" w:rsidRDefault="00D564C1" w:rsidP="00D564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jedno okno </w:t>
            </w:r>
            <w:proofErr w:type="spellStart"/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duskrzydłowe</w:t>
            </w:r>
            <w:proofErr w:type="spellEnd"/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, razem     4 szyby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88186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DDF00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770F9EEF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B8D2C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38E59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na wprost, część prawa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8E378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B4518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65CAB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DF9BE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2BDE5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BEC28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6A467B17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11FF3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PG03.2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38120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WC męski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D65EA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BB22D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F3EF7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F62AC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folie zaciemniające 14%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92B43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D8DD1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4EF04ECD" w14:textId="77777777" w:rsidTr="00D564C1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D1E6A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4820E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E19BE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E72E0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9E81A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9D010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jedno okno dwuskrzydłowe, razem   4 szyby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FCC81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55C3D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23F0A66A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BE29D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PG11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1A091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węzeł CO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99425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5357F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20BC0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98A95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folie zaciemniające 14%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65B0F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01BA0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5D21735E" w14:textId="77777777" w:rsidTr="00D564C1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CE974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4E2C6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okna na wprost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CCBC1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16E78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7FD1C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5FD68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dwa okna dwuskrzydłowe, razem     8 szyb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73748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076FB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6E5CE525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3C479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PG12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5424E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magazyn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D76D6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4DB0A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3ECAA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B3464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folie zaciemniające 4%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592C0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BD951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3913FA8F" w14:textId="77777777" w:rsidTr="00D564C1">
        <w:trPr>
          <w:trHeight w:val="79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FABDB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0F4A8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okna na wprost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6B3DD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EEF2A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9FBD8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F624A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cztery okna, razem 4 szyby, montaż folii na szybie od strony pomieszczenia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A7C09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5463B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2D9632F2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01178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PG15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B1A69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magazyn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1049C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AC60A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C40A7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92A67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folie zaciemniające 14%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C5BE6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E8663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57DAA2AF" w14:textId="77777777" w:rsidTr="00D564C1">
        <w:trPr>
          <w:trHeight w:val="79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D437B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2B028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na wprost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CCCB7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66EAE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1001F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E894B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jedno okno, razem 1 szyba, montaż folii na szybie od strony pomieszczenia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5C888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ACB6B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6D883D08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FF31B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PG16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E435B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magazyn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AA6F1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33DD2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78C0F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5156F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folie zaciemniające 4%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41212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63912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4FDFCF3A" w14:textId="77777777" w:rsidTr="00D564C1">
        <w:trPr>
          <w:trHeight w:val="79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A3F6A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F8161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na wprost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31EBD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EEA7D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68F3A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1B1C2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jedno okno, razem 1 szyba, montaż folii na szybie od strony pomieszczenia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D4BE7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58A1A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402A2EBF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DBE5C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PG17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CA48B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serwerownia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12929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4DA5E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A2523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F7327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folie bezpieczne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164EE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9B60F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7E28BB6C" w14:textId="77777777" w:rsidTr="00D564C1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0324D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67070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na wprost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468EF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A5033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370EB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FD0A4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jedno okno dwuskrzydłowe, razem   4 szyby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42BA6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B53C0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4CEE58CB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B13CB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PG18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352CC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rozdzielnia elektryczna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C4647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120D4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55BC7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EB74F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folie bezpieczne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B3F9E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47C39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1D9C793D" w14:textId="77777777" w:rsidTr="00D564C1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14586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52774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na wprost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7E0E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BD51A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AFD25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E3ED8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jedno okno dwuskrzydłowe, razem   4 szyby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DCC79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9F5ED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0669A779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3ED02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PG21.2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82305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sala konsumpcyjna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4409E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FEA62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F642D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3037C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folie zaciemniające 4%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9B6E3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A12A3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4A7F6CA9" w14:textId="77777777" w:rsidTr="00D564C1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A7F89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B758D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okna na prawo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96056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1B357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9B9E4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D3CE4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dwa okna dwuskrzydłowe, razem     8 szyb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5C13C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2DC6F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159FE515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85D2C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PG21.10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B294A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pomieszczenie  socjalne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BE096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3B920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1EA59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83D7C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folie zaciemniające 14%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BA021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AE2E9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0BCAB86E" w14:textId="77777777" w:rsidTr="00D564C1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40157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42E9D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na wprost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D05DD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6DE68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EFDA4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56FD1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jedno okno dwuskrzydłowe, razem   4 szyby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F8CB3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59ED2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29433E0B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21B24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PG21.11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8235A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zaplecze bufetu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0DD21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025FD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E2889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5F080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folie zaciemniające 14%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84B72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33274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70FC6EFD" w14:textId="77777777" w:rsidTr="00D564C1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004CA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47639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na wprost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8556E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225F0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6653E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6DB6F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jedno okno dwuskrzydłowe, razem   4 szyby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CF7FB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23D09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58B89012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ACF42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poziom 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DC775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99AFD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B9A52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C47C1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99CA5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B1E22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00765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496A5047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BEF56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 xml:space="preserve">P0.01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98631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Hall/kasa/sklep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DD85F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294CC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3193E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C5622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folie bezpieczne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144CD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915E8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24AC77AF" w14:textId="77777777" w:rsidTr="00D564C1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969C52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bookmarkStart w:id="6" w:name="RANGE!B38:C46"/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  <w:bookmarkEnd w:id="6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F7B82D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okna na </w:t>
            </w:r>
            <w:proofErr w:type="spellStart"/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na</w:t>
            </w:r>
            <w:proofErr w:type="spellEnd"/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lewo od wejścia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616DA4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B7F782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9F0247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32745A5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dwa okna dwuskrzydłowe, razem     12 szyb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79B57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F2EA0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4AB9C5F2" w14:textId="77777777" w:rsidTr="00D564C1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7839F6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544D7D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na wprost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2D73F2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C60C52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D34D95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253EB8D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jedno okno dwuskrzydłowe, razem  6 szyb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05054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6514D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218A87EA" w14:textId="77777777" w:rsidTr="00D564C1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EBBFFC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P0.02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31160B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pomieszczenie socjalne/</w:t>
            </w:r>
            <w:proofErr w:type="spellStart"/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control</w:t>
            </w:r>
            <w:proofErr w:type="spellEnd"/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room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276242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F17C02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2F2049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6F655E6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folie bezpieczne + folie zaciemniające 14%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A6066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10F08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62A60CA0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8CE5F6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5EF2EB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na lewo od wejścia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9A186E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A825DA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C0F9A1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43582BB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dwuskrzydłowe, razem 6 szyb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539B1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31B95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46DE4C09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3F4CBD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P0.10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6FB6BD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klatka schodowa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C266D2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EF715D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DCC5EB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2A186A3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folie zaciemniające 4%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6F2E2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08F82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1000AC45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917DEFE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3D29B6E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na lewo od wejścia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1A186AE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CB89222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FCB02C8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A36AA2B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dwuskrzydłowe, razem 6 szyb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B02AC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24C2A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36EA20F6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4DD91B6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P0.12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32BA0E6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sala wystawowa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BC870B7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3992287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4CE6D3C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E41689E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folie zaciemniające 14%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75CB9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D11A1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04BAD47D" w14:textId="77777777" w:rsidTr="00D564C1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EFF3E2E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101491F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okna na lewo od wejścia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95EFF02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C69B3E9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E27D6B9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9655265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pięć okien dwuskrzydłowych; razem 30 szyb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6C8B4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E7D54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1D568144" w14:textId="77777777" w:rsidTr="00D564C1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E767224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105816D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okna na prawo od wejścia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B433532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C5CB014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ADBE547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0F7B1DB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sześć okien dwuskrzydłowych; razem 36 szyb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EE91E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1CD1B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15982846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AA9DC4E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P0.13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1756492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 xml:space="preserve">magazyn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F9FEC6A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53D5AE8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DD51E55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3F96CE0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folie bezpieczne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27BDE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6D578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0181DB07" w14:textId="77777777" w:rsidTr="00D564C1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94DCA71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85C0FB2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na lewo od wejścia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ED2CD72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8206795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E327873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143ABE4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jedno okno dwuskrzydłowe, razem  6 szyb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63B0C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40071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75E86EFE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4533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lastRenderedPageBreak/>
              <w:t>P0.16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B56E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sala edukacyjna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24BD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3017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BC7F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F1B52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folie zaciemniające 4%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E1B1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3964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27C777CA" w14:textId="77777777" w:rsidTr="00D564C1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F2EB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09E5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okna na wprost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7F04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9AB7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2549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6544E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dwa okna dwuskrzydłowe, razem   12 szyb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3F08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D1C6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4866BA97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5893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P0.17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D13A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sklep muzealny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5F09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A241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641E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497D4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folie zaciemniające 4%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A46A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4ED9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320474F5" w14:textId="77777777" w:rsidTr="00D564C1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11F1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1149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okna na prawo od wejścia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E2FA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7946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2E00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F78FD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dwa okna dwuskrzydłowe, razem   12 szyb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4438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0F08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3331C7A0" w14:textId="77777777" w:rsidTr="00D564C1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A6AE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4C95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na wprost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D535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2D71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2411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055BF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jedno okno dwuskrzydłowe, razem  6 szyb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7BB9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2679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216923C7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0C89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Poziom +1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9B37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76B4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BC8A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0295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7B8C4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F83D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2F7A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228CFE8D" w14:textId="77777777" w:rsidTr="00D564C1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5592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P1.06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986E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komunikacja - korytarz, okno balkonowe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9E5B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0690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A5BD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C454A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folie zaciemniające 4%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E4A7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9A0F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6968FEFD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3D8B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BA90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część prawa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0193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4762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526B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FA837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jedno okno dwuskrzydłowe; razem 6 szyb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1B8C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B455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35400814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0F24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D31C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część lewa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BCE6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BAB1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EACC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86D6D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B5DA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626F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4E8AADF6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B33D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P1.07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3268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sala wystawowa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9460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037C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995E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88584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folie zaciemniające 14%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CEAD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A5C1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038F8824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8FD5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B392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część lewa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D608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E39F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2832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1F369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jedno okno </w:t>
            </w:r>
            <w:proofErr w:type="spellStart"/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duskrzydłowe</w:t>
            </w:r>
            <w:proofErr w:type="spellEnd"/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; razem 6 szyb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D68A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4C58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4FD9E690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7B16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C2B3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część prawa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2058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CF93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FAB0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42C4B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2AD6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3BAA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6B112983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FB2D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P1.09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D786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strona lewa, część lewa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F1FE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6D98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55A1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4F388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pięć okien dwuskrzydłowych; razem 30 szyb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6D91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2042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6DC277A1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86DF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CB4A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strona lewa, część prawa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AB27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C5C5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DECD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015D8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E23A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8E21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403A5FC7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4E0D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3E97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strona prawa, część lewa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CF9E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B30B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9FBF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18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F5674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sześć okien dwuskrzydłowych; razem 36 szyb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617A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6E25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70B208B5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2312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31D9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strona prawa, </w:t>
            </w:r>
            <w:proofErr w:type="spellStart"/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częśc</w:t>
            </w:r>
            <w:proofErr w:type="spellEnd"/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prawa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102D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469E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050B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18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57B8C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69C5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A873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528F2F43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0C26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P.1.11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0C82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klatka schodowa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B70F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A080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3779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E0928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folie zaciemniające 4%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0219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4642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4A111568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FCA6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47F0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część lewa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C802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DE73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C6EE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47A8A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jedno okno dwuskrzydłowe; razem 6 szyb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F76B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A44E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119F5507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2527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1200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proofErr w:type="spellStart"/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częśc</w:t>
            </w:r>
            <w:proofErr w:type="spellEnd"/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prawa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52C2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9E44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5C9C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8B892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8218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B061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5B72498B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B494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4CBC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A043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0D9F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5A17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1E936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 xml:space="preserve">Razem:                                               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BA0C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3AE6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</w:tr>
    </w:tbl>
    <w:p w14:paraId="282610C4" w14:textId="77777777" w:rsidR="00563F1A" w:rsidRDefault="00563F1A" w:rsidP="00D564C1">
      <w:pPr>
        <w:jc w:val="right"/>
        <w:rPr>
          <w:rFonts w:ascii="Arial" w:hAnsi="Arial" w:cs="Arial"/>
          <w:sz w:val="20"/>
          <w:szCs w:val="20"/>
        </w:rPr>
      </w:pPr>
    </w:p>
    <w:p w14:paraId="241909D2" w14:textId="502C55E4" w:rsidR="00D564C1" w:rsidRPr="00D564C1" w:rsidRDefault="00D564C1" w:rsidP="00D564C1">
      <w:pPr>
        <w:keepNext/>
        <w:spacing w:after="8"/>
        <w:jc w:val="both"/>
        <w:outlineLvl w:val="0"/>
        <w:rPr>
          <w:rFonts w:ascii="Arial" w:eastAsia="Times New Roman" w:hAnsi="Arial" w:cs="Arial"/>
          <w:sz w:val="20"/>
          <w:szCs w:val="20"/>
          <w:u w:val="single"/>
          <w:lang w:val="pl-PL"/>
        </w:rPr>
      </w:pPr>
      <w:r>
        <w:rPr>
          <w:rFonts w:ascii="Arial" w:eastAsia="Times New Roman" w:hAnsi="Arial" w:cs="Arial"/>
          <w:sz w:val="20"/>
          <w:szCs w:val="20"/>
          <w:u w:val="single"/>
          <w:lang w:val="pl-PL"/>
        </w:rPr>
        <w:lastRenderedPageBreak/>
        <w:t>Załącznik numer 7</w:t>
      </w:r>
      <w:r w:rsidRPr="00D564C1">
        <w:rPr>
          <w:rFonts w:ascii="Arial" w:eastAsia="Times New Roman" w:hAnsi="Arial" w:cs="Arial"/>
          <w:sz w:val="20"/>
          <w:szCs w:val="20"/>
          <w:u w:val="single"/>
          <w:lang w:val="pl-PL"/>
        </w:rPr>
        <w:t>.</w:t>
      </w:r>
    </w:p>
    <w:p w14:paraId="6F9A7722" w14:textId="77777777" w:rsidR="00D564C1" w:rsidRPr="00D564C1" w:rsidRDefault="00D564C1" w:rsidP="00D564C1">
      <w:pPr>
        <w:keepNext/>
        <w:spacing w:after="8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u w:val="single"/>
          <w:lang w:val="pl-PL"/>
        </w:rPr>
      </w:pPr>
      <w:r w:rsidRPr="00D564C1">
        <w:rPr>
          <w:rFonts w:ascii="Arial" w:eastAsia="Times New Roman" w:hAnsi="Arial" w:cs="Arial"/>
          <w:b/>
          <w:sz w:val="20"/>
          <w:szCs w:val="20"/>
          <w:u w:val="single"/>
          <w:lang w:val="pl-PL"/>
        </w:rPr>
        <w:t>OPIS PRZEDMIOTU ZAMÓWIENIA</w:t>
      </w:r>
    </w:p>
    <w:p w14:paraId="13D935E3" w14:textId="77777777" w:rsidR="00D564C1" w:rsidRPr="00D564C1" w:rsidRDefault="00D564C1" w:rsidP="00D564C1">
      <w:pPr>
        <w:spacing w:after="8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EF4F38D" w14:textId="77777777" w:rsidR="00D564C1" w:rsidRPr="00D564C1" w:rsidRDefault="00D564C1" w:rsidP="00D564C1">
      <w:pPr>
        <w:spacing w:after="8" w:line="360" w:lineRule="auto"/>
        <w:jc w:val="center"/>
        <w:rPr>
          <w:rFonts w:ascii="Arial" w:hAnsi="Arial" w:cs="Arial"/>
          <w:sz w:val="20"/>
          <w:szCs w:val="20"/>
        </w:rPr>
      </w:pPr>
      <w:r w:rsidRPr="00D564C1">
        <w:rPr>
          <w:rFonts w:ascii="Arial" w:hAnsi="Arial" w:cs="Arial"/>
          <w:b/>
          <w:sz w:val="20"/>
          <w:szCs w:val="20"/>
        </w:rPr>
        <w:t>Dostawa i montaż rolet okiennych – zapytanie o cenę -</w:t>
      </w:r>
    </w:p>
    <w:p w14:paraId="66301088" w14:textId="77777777" w:rsidR="00D564C1" w:rsidRPr="00D564C1" w:rsidRDefault="00D564C1" w:rsidP="00D564C1">
      <w:pPr>
        <w:spacing w:after="8" w:line="360" w:lineRule="auto"/>
        <w:jc w:val="center"/>
        <w:rPr>
          <w:rFonts w:ascii="Arial" w:hAnsi="Arial" w:cs="Arial"/>
          <w:sz w:val="20"/>
          <w:szCs w:val="20"/>
        </w:rPr>
      </w:pPr>
      <w:r w:rsidRPr="00D564C1">
        <w:rPr>
          <w:rFonts w:ascii="Arial" w:hAnsi="Arial" w:cs="Arial"/>
          <w:sz w:val="20"/>
          <w:szCs w:val="20"/>
        </w:rPr>
        <w:t xml:space="preserve">w pomieszczeniach siedziby Muzeum Warszawy przy Rynku Starego Miasta 28-42 </w:t>
      </w:r>
    </w:p>
    <w:p w14:paraId="5CF726F8" w14:textId="77777777" w:rsidR="00D564C1" w:rsidRPr="00D564C1" w:rsidRDefault="00D564C1" w:rsidP="00D564C1">
      <w:pPr>
        <w:tabs>
          <w:tab w:val="center" w:pos="4510"/>
        </w:tabs>
        <w:spacing w:line="360" w:lineRule="auto"/>
        <w:rPr>
          <w:rFonts w:ascii="Arial" w:hAnsi="Arial" w:cs="Arial"/>
          <w:bCs/>
          <w:sz w:val="20"/>
          <w:szCs w:val="20"/>
        </w:rPr>
      </w:pPr>
      <w:r w:rsidRPr="00D564C1">
        <w:rPr>
          <w:rFonts w:ascii="Arial" w:hAnsi="Arial" w:cs="Arial"/>
          <w:b/>
          <w:sz w:val="20"/>
          <w:szCs w:val="20"/>
        </w:rPr>
        <w:t>ROLETY</w:t>
      </w:r>
      <w:r w:rsidRPr="00D564C1">
        <w:rPr>
          <w:rFonts w:ascii="Arial" w:hAnsi="Arial" w:cs="Arial"/>
          <w:b/>
          <w:sz w:val="20"/>
          <w:szCs w:val="20"/>
        </w:rPr>
        <w:tab/>
      </w:r>
    </w:p>
    <w:p w14:paraId="109ED1B6" w14:textId="05D13B4C" w:rsidR="00D564C1" w:rsidRPr="00D564C1" w:rsidRDefault="00D564C1" w:rsidP="00D564C1">
      <w:pPr>
        <w:pStyle w:val="Akapitzlist"/>
        <w:widowControl w:val="0"/>
        <w:numPr>
          <w:ilvl w:val="0"/>
          <w:numId w:val="39"/>
        </w:numPr>
        <w:suppressAutoHyphens/>
        <w:spacing w:line="360" w:lineRule="auto"/>
        <w:jc w:val="both"/>
        <w:textAlignment w:val="baseline"/>
        <w:rPr>
          <w:rFonts w:ascii="Arial" w:eastAsia="TT22o00" w:hAnsi="Arial" w:cs="Arial"/>
          <w:b/>
          <w:caps/>
          <w:sz w:val="20"/>
          <w:szCs w:val="20"/>
        </w:rPr>
      </w:pPr>
      <w:r w:rsidRPr="00D564C1">
        <w:rPr>
          <w:rFonts w:ascii="Arial" w:eastAsia="TT22o00" w:hAnsi="Arial" w:cs="Arial"/>
          <w:b/>
          <w:caps/>
          <w:sz w:val="20"/>
          <w:szCs w:val="20"/>
        </w:rPr>
        <w:t>Materiał – wymagane parametrY</w:t>
      </w:r>
    </w:p>
    <w:p w14:paraId="250296DB" w14:textId="25CB9AAF" w:rsidR="00D564C1" w:rsidRPr="00D564C1" w:rsidRDefault="00D564C1" w:rsidP="00D564C1">
      <w:pPr>
        <w:widowControl w:val="0"/>
        <w:suppressAutoHyphens/>
        <w:spacing w:line="360" w:lineRule="auto"/>
        <w:ind w:firstLine="360"/>
        <w:jc w:val="both"/>
        <w:textAlignment w:val="baseline"/>
        <w:rPr>
          <w:rFonts w:ascii="Arial" w:eastAsia="TT22o00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1. </w:t>
      </w:r>
      <w:r w:rsidRPr="00D564C1">
        <w:rPr>
          <w:rFonts w:ascii="Arial" w:eastAsia="TT21o00" w:hAnsi="Arial" w:cs="Arial"/>
          <w:b/>
          <w:bCs/>
          <w:sz w:val="20"/>
          <w:szCs w:val="20"/>
        </w:rPr>
        <w:t>ROLETY CIEMNE</w:t>
      </w:r>
      <w:r w:rsidRPr="00D564C1">
        <w:rPr>
          <w:rFonts w:ascii="Arial" w:eastAsia="TT22o00" w:hAnsi="Arial" w:cs="Arial"/>
          <w:b/>
          <w:sz w:val="20"/>
          <w:szCs w:val="20"/>
        </w:rPr>
        <w:t xml:space="preserve"> - </w:t>
      </w:r>
      <w:r w:rsidRPr="00D564C1">
        <w:rPr>
          <w:rFonts w:ascii="Arial" w:eastAsia="TT22o00" w:hAnsi="Arial" w:cs="Arial"/>
          <w:sz w:val="20"/>
          <w:szCs w:val="20"/>
        </w:rPr>
        <w:t>Rolety zaciemniające zupełnie, chroniące przed oślepianiem, słońcem, upałem i promieniowaniem UV.</w:t>
      </w:r>
    </w:p>
    <w:p w14:paraId="21F255B7" w14:textId="029AD2D4" w:rsidR="00D564C1" w:rsidRPr="00D564C1" w:rsidRDefault="00D564C1" w:rsidP="00D564C1">
      <w:pPr>
        <w:widowControl w:val="0"/>
        <w:suppressAutoHyphens/>
        <w:spacing w:line="360" w:lineRule="auto"/>
        <w:ind w:left="708"/>
        <w:jc w:val="both"/>
        <w:textAlignment w:val="baseline"/>
        <w:rPr>
          <w:rFonts w:ascii="Arial" w:hAnsi="Arial" w:cs="Arial"/>
          <w:sz w:val="20"/>
          <w:szCs w:val="20"/>
        </w:rPr>
      </w:pPr>
      <w:r w:rsidRPr="00D564C1">
        <w:rPr>
          <w:rFonts w:ascii="Arial" w:eastAsia="TT22o00" w:hAnsi="Arial" w:cs="Arial"/>
          <w:sz w:val="20"/>
          <w:szCs w:val="20"/>
        </w:rPr>
        <w:t>a.</w:t>
      </w:r>
      <w:r w:rsidRPr="00D564C1">
        <w:rPr>
          <w:rFonts w:ascii="Arial" w:eastAsia="TT22o00" w:hAnsi="Arial" w:cs="Arial"/>
          <w:b/>
          <w:caps/>
          <w:sz w:val="20"/>
          <w:szCs w:val="20"/>
        </w:rPr>
        <w:t xml:space="preserve"> </w:t>
      </w:r>
      <w:r w:rsidRPr="00D564C1">
        <w:rPr>
          <w:rFonts w:ascii="Arial" w:hAnsi="Arial" w:cs="Arial"/>
          <w:sz w:val="20"/>
          <w:szCs w:val="20"/>
        </w:rPr>
        <w:t>Materiał: tkanina strukturalna zaciemniająca min. 90 %; tkanina wyprodukowana z włókien antyogniowych, splot włókien prosty, włókno tkaninowe poliestrowe imitujące nitkę bawełnianą, matową,  na bazie blackoutu. Kolorystyka – tkanina gładka z palety szarości - do ustalenia w nadzorze autorskich na próbkach przedłożonych przez Wykonawcę. Wymagane parametry: 100% PES FR (atest M1), 300-400 g/m2, tkanina do czyszczenia wodnego. Atest niepalności dożywotni, nie schodzi po czyszczeniu chemicznym.</w:t>
      </w:r>
    </w:p>
    <w:p w14:paraId="68CF0A8B" w14:textId="2544AC7F" w:rsidR="00D564C1" w:rsidRPr="00D564C1" w:rsidRDefault="00D564C1" w:rsidP="00D564C1">
      <w:pPr>
        <w:pStyle w:val="Akapitzlist"/>
        <w:widowControl w:val="0"/>
        <w:numPr>
          <w:ilvl w:val="0"/>
          <w:numId w:val="33"/>
        </w:numPr>
        <w:suppressAutoHyphens/>
        <w:spacing w:line="360" w:lineRule="auto"/>
        <w:jc w:val="both"/>
        <w:textAlignment w:val="baseline"/>
        <w:rPr>
          <w:rFonts w:ascii="Arial" w:eastAsia="TT22o00" w:hAnsi="Arial" w:cs="Arial"/>
          <w:b/>
          <w:caps/>
          <w:sz w:val="20"/>
          <w:szCs w:val="20"/>
        </w:rPr>
      </w:pPr>
      <w:r w:rsidRPr="00D564C1">
        <w:rPr>
          <w:rFonts w:ascii="Arial" w:eastAsia="Arial" w:hAnsi="Arial" w:cs="Arial"/>
          <w:b/>
          <w:bCs/>
          <w:sz w:val="20"/>
          <w:szCs w:val="20"/>
        </w:rPr>
        <w:t xml:space="preserve">ochrona przed energią cieplną - </w:t>
      </w:r>
      <w:r w:rsidRPr="00D564C1">
        <w:rPr>
          <w:rFonts w:ascii="Arial" w:eastAsia="Arial" w:hAnsi="Arial" w:cs="Arial"/>
          <w:sz w:val="20"/>
          <w:szCs w:val="20"/>
        </w:rPr>
        <w:t>Zamontowane rolety z folii refleksyjnej powinny zmniejszać ilość wpadającej przez okno energii cieplnej do 80 %. W okresie zimowym roleta powinna zredukować utratę ciepła do 30 %.</w:t>
      </w:r>
    </w:p>
    <w:p w14:paraId="1711203F" w14:textId="62AC2F2E" w:rsidR="00D564C1" w:rsidRPr="00D564C1" w:rsidRDefault="00D564C1" w:rsidP="00D564C1">
      <w:pPr>
        <w:widowControl w:val="0"/>
        <w:numPr>
          <w:ilvl w:val="0"/>
          <w:numId w:val="33"/>
        </w:numPr>
        <w:suppressAutoHyphens/>
        <w:spacing w:line="360" w:lineRule="auto"/>
        <w:jc w:val="both"/>
        <w:textAlignment w:val="baseline"/>
        <w:rPr>
          <w:rFonts w:ascii="Arial" w:eastAsia="TT22o00" w:hAnsi="Arial" w:cs="Arial"/>
          <w:b/>
          <w:caps/>
          <w:sz w:val="20"/>
          <w:szCs w:val="20"/>
        </w:rPr>
      </w:pPr>
      <w:r w:rsidRPr="00D564C1">
        <w:rPr>
          <w:rFonts w:ascii="Arial" w:eastAsia="TT21o00" w:hAnsi="Arial" w:cs="Arial"/>
          <w:sz w:val="20"/>
          <w:szCs w:val="20"/>
        </w:rPr>
        <w:t xml:space="preserve">Materiały powinny posiadać aktualne aprobaty techniczne i </w:t>
      </w:r>
      <w:r w:rsidRPr="00D564C1">
        <w:rPr>
          <w:rFonts w:ascii="Arial" w:eastAsia="TT21o00" w:hAnsi="Arial" w:cs="Arial"/>
          <w:iCs/>
          <w:sz w:val="20"/>
          <w:szCs w:val="20"/>
        </w:rPr>
        <w:t>certyfikat</w:t>
      </w:r>
      <w:r w:rsidRPr="00D564C1">
        <w:rPr>
          <w:rFonts w:ascii="Arial" w:eastAsia="TT21o00" w:hAnsi="Arial" w:cs="Arial"/>
          <w:sz w:val="20"/>
          <w:szCs w:val="20"/>
        </w:rPr>
        <w:t xml:space="preserve"> na znak bezpieczeństwa. </w:t>
      </w:r>
      <w:r>
        <w:rPr>
          <w:rFonts w:ascii="Arial" w:eastAsia="TT21o00" w:hAnsi="Arial" w:cs="Arial"/>
          <w:sz w:val="20"/>
          <w:szCs w:val="20"/>
        </w:rPr>
        <w:t xml:space="preserve">       </w:t>
      </w:r>
    </w:p>
    <w:p w14:paraId="070EC258" w14:textId="1AB4C97F" w:rsidR="00D564C1" w:rsidRPr="00D564C1" w:rsidRDefault="00D564C1" w:rsidP="00D564C1">
      <w:pPr>
        <w:pStyle w:val="Akapitzlist"/>
        <w:widowControl w:val="0"/>
        <w:numPr>
          <w:ilvl w:val="0"/>
          <w:numId w:val="39"/>
        </w:numPr>
        <w:suppressAutoHyphens/>
        <w:spacing w:line="360" w:lineRule="auto"/>
        <w:jc w:val="both"/>
        <w:textAlignment w:val="baseline"/>
        <w:rPr>
          <w:rFonts w:ascii="Arial" w:eastAsia="TT22o00" w:hAnsi="Arial" w:cs="Arial"/>
          <w:b/>
          <w:caps/>
          <w:sz w:val="20"/>
          <w:szCs w:val="20"/>
        </w:rPr>
      </w:pPr>
      <w:r w:rsidRPr="00D564C1">
        <w:rPr>
          <w:rFonts w:ascii="Arial" w:eastAsia="TT22o00" w:hAnsi="Arial" w:cs="Arial"/>
          <w:b/>
          <w:caps/>
          <w:sz w:val="20"/>
          <w:szCs w:val="20"/>
        </w:rPr>
        <w:t xml:space="preserve">Wymagania montażowe </w:t>
      </w:r>
    </w:p>
    <w:p w14:paraId="785B37D8" w14:textId="19F835BA" w:rsidR="00D564C1" w:rsidRPr="00D564C1" w:rsidRDefault="00D564C1" w:rsidP="00D564C1">
      <w:pPr>
        <w:widowControl w:val="0"/>
        <w:suppressAutoHyphens/>
        <w:spacing w:line="360" w:lineRule="auto"/>
        <w:ind w:left="360"/>
        <w:jc w:val="both"/>
        <w:textAlignment w:val="baseline"/>
        <w:rPr>
          <w:rFonts w:ascii="Arial" w:eastAsia="TT22o00" w:hAnsi="Arial" w:cs="Arial"/>
          <w:sz w:val="20"/>
          <w:szCs w:val="20"/>
        </w:rPr>
      </w:pPr>
      <w:r w:rsidRPr="00D564C1">
        <w:rPr>
          <w:rFonts w:ascii="Arial" w:eastAsia="TT22o00" w:hAnsi="Arial" w:cs="Arial"/>
          <w:sz w:val="20"/>
          <w:szCs w:val="20"/>
        </w:rPr>
        <w:t>Metalowe wałki i metalowe obejmy wałków. Metalowy obciążnik na dolnej krawędzi materiału w formie listwy. Łańcuszek  metalowy.</w:t>
      </w:r>
    </w:p>
    <w:p w14:paraId="138D52BD" w14:textId="2F498768" w:rsidR="00D564C1" w:rsidRPr="00D564C1" w:rsidRDefault="00D564C1" w:rsidP="00D564C1">
      <w:pPr>
        <w:widowControl w:val="0"/>
        <w:suppressAutoHyphens/>
        <w:spacing w:line="360" w:lineRule="auto"/>
        <w:ind w:firstLine="360"/>
        <w:jc w:val="both"/>
        <w:textAlignment w:val="baseline"/>
        <w:rPr>
          <w:rFonts w:ascii="Arial" w:eastAsia="TT22o00" w:hAnsi="Arial" w:cs="Arial"/>
          <w:sz w:val="20"/>
          <w:szCs w:val="20"/>
        </w:rPr>
      </w:pPr>
      <w:r w:rsidRPr="00D564C1">
        <w:rPr>
          <w:rFonts w:ascii="Arial" w:eastAsia="TT22o00" w:hAnsi="Arial" w:cs="Arial"/>
          <w:sz w:val="20"/>
          <w:szCs w:val="20"/>
        </w:rPr>
        <w:t>Montaż rolet na ramę okienną poszczególnych skrzydeł.</w:t>
      </w:r>
      <w:r>
        <w:rPr>
          <w:rFonts w:ascii="Arial" w:eastAsia="TT22o00" w:hAnsi="Arial" w:cs="Arial"/>
          <w:sz w:val="20"/>
          <w:szCs w:val="20"/>
        </w:rPr>
        <w:t xml:space="preserve"> </w:t>
      </w:r>
      <w:r w:rsidRPr="00D564C1">
        <w:rPr>
          <w:rFonts w:ascii="Arial" w:hAnsi="Arial" w:cs="Arial"/>
          <w:sz w:val="20"/>
          <w:szCs w:val="20"/>
        </w:rPr>
        <w:t xml:space="preserve">Wymiary okien do wyceny rolet podano w świetle ościeży. </w:t>
      </w:r>
    </w:p>
    <w:p w14:paraId="2FABDC80" w14:textId="77777777" w:rsidR="00D564C1" w:rsidRPr="00D564C1" w:rsidRDefault="00D564C1" w:rsidP="00D564C1">
      <w:pPr>
        <w:widowControl w:val="0"/>
        <w:suppressAutoHyphens/>
        <w:spacing w:line="360" w:lineRule="auto"/>
        <w:ind w:left="360"/>
        <w:jc w:val="both"/>
        <w:textAlignment w:val="baseline"/>
        <w:rPr>
          <w:rFonts w:ascii="Arial" w:eastAsia="TT22o00" w:hAnsi="Arial" w:cs="Arial"/>
          <w:b/>
          <w:caps/>
          <w:sz w:val="20"/>
          <w:szCs w:val="20"/>
        </w:rPr>
      </w:pPr>
      <w:r w:rsidRPr="00D564C1">
        <w:rPr>
          <w:rFonts w:ascii="Arial" w:eastAsia="TT22o00" w:hAnsi="Arial" w:cs="Arial"/>
          <w:b/>
          <w:caps/>
          <w:sz w:val="20"/>
          <w:szCs w:val="20"/>
        </w:rPr>
        <w:t>Lokalizacja</w:t>
      </w:r>
    </w:p>
    <w:p w14:paraId="6F36EB0C" w14:textId="4FB7D32A" w:rsidR="00D564C1" w:rsidRPr="00D564C1" w:rsidRDefault="00D564C1" w:rsidP="00D564C1">
      <w:pPr>
        <w:spacing w:after="8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D564C1">
        <w:rPr>
          <w:rFonts w:ascii="Arial" w:hAnsi="Arial" w:cs="Arial"/>
          <w:sz w:val="20"/>
          <w:szCs w:val="20"/>
        </w:rPr>
        <w:t>Według numeracji pomieszczeń określonej w tabeli</w:t>
      </w:r>
      <w:r>
        <w:rPr>
          <w:rFonts w:ascii="Arial" w:hAnsi="Arial" w:cs="Arial"/>
          <w:sz w:val="20"/>
          <w:szCs w:val="20"/>
        </w:rPr>
        <w:t xml:space="preserve"> w zał. 8</w:t>
      </w:r>
      <w:r w:rsidRPr="00D564C1">
        <w:rPr>
          <w:rFonts w:ascii="Arial" w:hAnsi="Arial" w:cs="Arial"/>
          <w:sz w:val="20"/>
          <w:szCs w:val="20"/>
        </w:rPr>
        <w:t>.</w:t>
      </w:r>
    </w:p>
    <w:tbl>
      <w:tblPr>
        <w:tblW w:w="14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260"/>
        <w:gridCol w:w="1063"/>
        <w:gridCol w:w="641"/>
        <w:gridCol w:w="740"/>
        <w:gridCol w:w="1685"/>
        <w:gridCol w:w="3260"/>
        <w:gridCol w:w="1163"/>
        <w:gridCol w:w="928"/>
      </w:tblGrid>
      <w:tr w:rsidR="00D564C1" w:rsidRPr="00D564C1" w14:paraId="0492460A" w14:textId="77777777" w:rsidTr="00D564C1">
        <w:trPr>
          <w:trHeight w:val="6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EFFE" w14:textId="39240BDC" w:rsidR="00D564C1" w:rsidRP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lastRenderedPageBreak/>
              <w:t>Załącznik nr 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DB4F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3F3D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E353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AAAA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F087C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56E4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31424" w14:textId="77777777" w:rsidR="00D564C1" w:rsidRPr="00D564C1" w:rsidRDefault="00D564C1" w:rsidP="00D564C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85C1B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  <w:tr w:rsidR="00D564C1" w:rsidRPr="00D564C1" w14:paraId="1EBFCFD2" w14:textId="77777777" w:rsidTr="00D564C1">
        <w:trPr>
          <w:trHeight w:val="3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9305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1928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F490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1AC5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C4F8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29EC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15AE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790FA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1755A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  <w:tr w:rsidR="00D564C1" w:rsidRPr="00D564C1" w14:paraId="2C8214B8" w14:textId="77777777" w:rsidTr="00D564C1">
        <w:trPr>
          <w:trHeight w:val="360"/>
        </w:trPr>
        <w:tc>
          <w:tcPr>
            <w:tcW w:w="7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461C3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zapytanie o cenę -  dostawa i montaż rolet  okiennych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51B4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3465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4BD8A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82F79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  <w:tr w:rsidR="00D564C1" w:rsidRPr="00D564C1" w14:paraId="3598ED65" w14:textId="77777777" w:rsidTr="00D564C1">
        <w:trPr>
          <w:trHeight w:val="360"/>
        </w:trPr>
        <w:tc>
          <w:tcPr>
            <w:tcW w:w="12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8F91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w pomieszczeniach siedziby Muzeum Warszawy przy Rynku Starego Miasta 28-42 w Warszawie.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D7468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7A59B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  <w:tr w:rsidR="00D564C1" w:rsidRPr="00D564C1" w14:paraId="2140786F" w14:textId="77777777" w:rsidTr="00D564C1">
        <w:trPr>
          <w:trHeight w:val="828"/>
        </w:trPr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81D79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FORMULARZ CENOWY - ROLETY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EF865E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02B510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E91CD4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03A7B6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5E1E3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7831A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D5AC7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  <w:tr w:rsidR="00D564C1" w:rsidRPr="00D564C1" w14:paraId="347DA1BE" w14:textId="77777777" w:rsidTr="00D564C1">
        <w:trPr>
          <w:trHeight w:val="105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02C8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7EF0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6D37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C161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7D61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1D599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BFC83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  <w:hideMark/>
          </w:tcPr>
          <w:p w14:paraId="7C4314B0" w14:textId="77777777" w:rsidR="00D564C1" w:rsidRPr="00D564C1" w:rsidRDefault="00D564C1" w:rsidP="00D564C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ROLETY CIEMNE</w:t>
            </w:r>
          </w:p>
        </w:tc>
      </w:tr>
      <w:tr w:rsidR="00D564C1" w:rsidRPr="00D564C1" w14:paraId="08ACBC2B" w14:textId="77777777" w:rsidTr="00D564C1">
        <w:trPr>
          <w:trHeight w:val="79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2CEF6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nr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AA483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nazwa pomieszczenia, okno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5F3B6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proofErr w:type="spellStart"/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szer.okna</w:t>
            </w:r>
            <w:proofErr w:type="spellEnd"/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 xml:space="preserve"> cm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3307C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wys. Okna cm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7D4B2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ilość okien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7A4BA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nasłonecznienie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75B45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uwagi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5DF54EE4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okno m2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26E05F17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cena netto</w:t>
            </w:r>
          </w:p>
        </w:tc>
      </w:tr>
      <w:tr w:rsidR="00D564C1" w:rsidRPr="00D564C1" w14:paraId="563ABCFC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B63AF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30/4/1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C14E7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Dział Kadr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AC413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0E4CB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61C0E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F3CE5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0081E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1BC42218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4E5CB93A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6A994850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71045D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bookmarkStart w:id="7" w:name="RANGE!B12:C26"/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  <w:bookmarkEnd w:id="7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C11E14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lewe, część lewa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ABCB3F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A0EB87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788A5C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360D00C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41A5A63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A75E2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94AD9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63FA0A7D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780AF8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4980C5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lewe część prawa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DDD3A4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0D1EC3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61CCB3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CF6A8CC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DB68354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90063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0ABC3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26D2FF12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715586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EAAFAD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środkowe, cześć lewa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6249F4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BBE1C5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D10B06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BA0B175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EC4ABE6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35A96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729FF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2A6E5EFA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900A84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F02D8A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okno środkowe, </w:t>
            </w:r>
            <w:proofErr w:type="spellStart"/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cześćprawa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0FDAD5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4ACCBB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9D1A58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10877D5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CEA2CB9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2A945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4A3D8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45C523E6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3E5790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B218BC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prawe, część lewa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6BD3F1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AE90C2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F40B89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36B754B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C7F6EA6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4BD2E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A769C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590AA4C6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FF179B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39621B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prawe, część prawa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75ACFA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79E6BB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959423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460D476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1C3933A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3E22C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8A47A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7DC0433A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603293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38/4/1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80E16E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Dział Edukacji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55235D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3A5790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3E12AB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65EFE6A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5530F9D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AAB1D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35067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75E557BF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DFF0AB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20BFD7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lewe, część lewa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6C6E46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CF6519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6638B0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9999226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388B051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0FE92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31DA7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2209E394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64308C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A755EE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lewe, część prawa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987B07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B4A738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7FC37F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37BA2CD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92146C6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4EB87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C6C76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2EE08A1C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06C7037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B19EAD1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prawe, część lewa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C51F8B6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FBF656F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CA35554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10D30B0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2119A1E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243FE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751F9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0FAB45BE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1F270A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29A6CB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prawe, część prawa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F06C79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7E36AC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044C2F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BEB8FE6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6FC48E4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5209B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0A29E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1BD67A9B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9F424C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40/4/1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BF20E5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/>
              </w:rPr>
              <w:t>Dział Marketingu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5DCF60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E97C13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49DBD1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0829E85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E0813A1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5F3FC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DE4FC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49504083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E2A44BC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69B8B29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lewe, cześć lewa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836537A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72D2FE8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B93C727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F4BDDFD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C8FFCF0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76EB5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F08C5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49A45014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6C7BE5A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7DE5797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lewe, część prawa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7D30DFB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6CC0CA8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D0E64E5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C417331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5ECFC04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CD76D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176B9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7B43120E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FA0E3EF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A552B68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prawe, część lewa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06EF79E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C1E4323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0026E48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84D8E75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25EF13A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905ED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5365A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2ACF50B9" w14:textId="77777777" w:rsidTr="00D564C1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7188A90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3888A4E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okno prawe, część prawa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82EC3EE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51F4307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125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B5B148C" w14:textId="77777777" w:rsidR="00D564C1" w:rsidRPr="00D564C1" w:rsidRDefault="00D564C1" w:rsidP="00D56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03010C2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EFFAA69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dwuskrzydłowe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94001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9599B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558D5828" w14:textId="77777777" w:rsidTr="00D564C1">
        <w:trPr>
          <w:trHeight w:val="2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892A2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E515A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3D750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80E4C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96BBA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68A8D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DFDBE" w14:textId="77777777" w:rsidR="00D564C1" w:rsidRPr="00D564C1" w:rsidRDefault="00D564C1" w:rsidP="00D564C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C368B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FF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54823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  <w:tr w:rsidR="00D564C1" w:rsidRPr="00D564C1" w14:paraId="39B140E7" w14:textId="77777777" w:rsidTr="00D564C1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D0AC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1DAA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F207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C658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E29A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pl-P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31678" w14:textId="77777777" w:rsidR="00D564C1" w:rsidRPr="00D564C1" w:rsidRDefault="00D564C1" w:rsidP="00D564C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E258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pl-P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C52169" w14:textId="77777777" w:rsidR="00D564C1" w:rsidRPr="00D564C1" w:rsidRDefault="00D564C1" w:rsidP="00D564C1">
            <w:pPr>
              <w:rPr>
                <w:rFonts w:ascii="Arial" w:eastAsia="Times New Roman" w:hAnsi="Arial" w:cs="Arial"/>
                <w:color w:val="00206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color w:val="002060"/>
                <w:sz w:val="20"/>
                <w:szCs w:val="20"/>
                <w:lang w:val="pl-PL"/>
              </w:rPr>
              <w:t>WARTOŚĆ NETTO: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F9203" w14:textId="77777777" w:rsidR="00D564C1" w:rsidRPr="00D564C1" w:rsidRDefault="00D564C1" w:rsidP="00D56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564C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pl-PL"/>
              </w:rPr>
              <w:t> </w:t>
            </w:r>
          </w:p>
        </w:tc>
      </w:tr>
    </w:tbl>
    <w:p w14:paraId="64F95584" w14:textId="77777777" w:rsidR="00D564C1" w:rsidRPr="00D564C1" w:rsidRDefault="00D564C1" w:rsidP="00D564C1">
      <w:pPr>
        <w:rPr>
          <w:rFonts w:ascii="Arial" w:hAnsi="Arial" w:cs="Arial"/>
          <w:sz w:val="20"/>
          <w:szCs w:val="20"/>
        </w:rPr>
      </w:pPr>
    </w:p>
    <w:sectPr w:rsidR="00D564C1" w:rsidRPr="00D564C1" w:rsidSect="00691E11">
      <w:headerReference w:type="even" r:id="rId10"/>
      <w:headerReference w:type="default" r:id="rId11"/>
      <w:footerReference w:type="default" r:id="rId12"/>
      <w:pgSz w:w="16840" w:h="11900" w:orient="landscape"/>
      <w:pgMar w:top="1440" w:right="1697" w:bottom="1440" w:left="1440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BC46C" w14:textId="77777777" w:rsidR="00E17CB0" w:rsidRDefault="00E17CB0" w:rsidP="00532404">
      <w:r>
        <w:separator/>
      </w:r>
    </w:p>
  </w:endnote>
  <w:endnote w:type="continuationSeparator" w:id="0">
    <w:p w14:paraId="7B2951E8" w14:textId="77777777" w:rsidR="00E17CB0" w:rsidRDefault="00E17CB0" w:rsidP="0053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21o00">
    <w:charset w:val="EE"/>
    <w:family w:val="auto"/>
    <w:pitch w:val="default"/>
  </w:font>
  <w:font w:name="TT22o00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824FB" w14:textId="67CF7002" w:rsidR="00B369B1" w:rsidRDefault="00B369B1" w:rsidP="00914AC5">
    <w:pPr>
      <w:pStyle w:val="Stopka"/>
      <w:jc w:val="right"/>
      <w:rPr>
        <w:rFonts w:ascii="Arial" w:hAnsi="Arial" w:cs="Arial"/>
        <w:sz w:val="18"/>
      </w:rPr>
    </w:pPr>
  </w:p>
  <w:p w14:paraId="6AABD3C1" w14:textId="77777777" w:rsidR="007D77B4" w:rsidRDefault="007D77B4" w:rsidP="007D77B4">
    <w:pPr>
      <w:tabs>
        <w:tab w:val="center" w:pos="4536"/>
        <w:tab w:val="right" w:pos="9072"/>
      </w:tabs>
      <w:spacing w:line="276" w:lineRule="auto"/>
      <w:ind w:right="360"/>
      <w:rPr>
        <w:lang w:val="pl-PL"/>
      </w:rPr>
    </w:pPr>
  </w:p>
  <w:p w14:paraId="5CE782AE" w14:textId="77777777" w:rsidR="007D77B4" w:rsidRDefault="007D77B4" w:rsidP="007D77B4">
    <w:pPr>
      <w:tabs>
        <w:tab w:val="center" w:pos="4536"/>
        <w:tab w:val="right" w:pos="9072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Muzeum Warszawy</w:t>
    </w:r>
  </w:p>
  <w:p w14:paraId="388D38CF" w14:textId="77777777" w:rsidR="007D77B4" w:rsidRDefault="007D77B4" w:rsidP="007D77B4">
    <w:pPr>
      <w:tabs>
        <w:tab w:val="center" w:pos="4536"/>
        <w:tab w:val="right" w:pos="9072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Rynek Starego Miasta 28, 00 – 272 Warszawa</w:t>
    </w:r>
  </w:p>
  <w:p w14:paraId="1CC930BF" w14:textId="77777777" w:rsidR="007D77B4" w:rsidRDefault="007D77B4" w:rsidP="007D77B4">
    <w:pPr>
      <w:tabs>
        <w:tab w:val="center" w:pos="4536"/>
        <w:tab w:val="right" w:pos="9072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tel. (+48) 22 27 74 300; 22 27 74 427</w:t>
    </w:r>
  </w:p>
  <w:p w14:paraId="6D5FD72A" w14:textId="77777777" w:rsidR="007D77B4" w:rsidRPr="007D77B4" w:rsidRDefault="007D77B4" w:rsidP="007D77B4">
    <w:pPr>
      <w:tabs>
        <w:tab w:val="center" w:pos="4536"/>
        <w:tab w:val="right" w:pos="9072"/>
      </w:tabs>
      <w:spacing w:line="276" w:lineRule="auto"/>
      <w:rPr>
        <w:rFonts w:ascii="Arial" w:hAnsi="Arial" w:cs="Arial"/>
        <w:b/>
        <w:color w:val="7F7F7F"/>
        <w:sz w:val="16"/>
        <w:szCs w:val="16"/>
      </w:rPr>
    </w:pPr>
    <w:r w:rsidRPr="007D77B4">
      <w:rPr>
        <w:rFonts w:ascii="Arial" w:hAnsi="Arial" w:cs="Arial"/>
        <w:b/>
        <w:color w:val="7F7F7F"/>
        <w:sz w:val="16"/>
        <w:szCs w:val="16"/>
      </w:rPr>
      <w:t>www.muzeumwarszawy.pl / sekretariat@muzeumwarszawy.pl</w:t>
    </w:r>
  </w:p>
  <w:p w14:paraId="10CE66EA" w14:textId="77777777" w:rsidR="007D77B4" w:rsidRDefault="007D77B4" w:rsidP="007D77B4">
    <w:pPr>
      <w:rPr>
        <w:rFonts w:ascii="Arial" w:hAnsi="Arial" w:cs="Arial"/>
        <w:sz w:val="20"/>
      </w:rPr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6793B703" wp14:editId="28E0CB74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455920" cy="456565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592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4ECDD6" w14:textId="77777777" w:rsidR="007D77B4" w:rsidRDefault="007D77B4" w:rsidP="007D77B4">
    <w:pPr>
      <w:rPr>
        <w:rFonts w:ascii="Arial" w:hAnsi="Arial" w:cs="Arial"/>
        <w:sz w:val="20"/>
      </w:rPr>
    </w:pPr>
  </w:p>
  <w:p w14:paraId="3F3B78BD" w14:textId="77777777" w:rsidR="007D77B4" w:rsidRDefault="007D77B4" w:rsidP="007D77B4">
    <w:pPr>
      <w:rPr>
        <w:rFonts w:ascii="Arial" w:hAnsi="Arial" w:cs="Arial"/>
        <w:sz w:val="20"/>
      </w:rPr>
    </w:pPr>
  </w:p>
  <w:p w14:paraId="7EFF72F8" w14:textId="66113316" w:rsidR="00B369B1" w:rsidRDefault="00B369B1" w:rsidP="00914AC5">
    <w:pPr>
      <w:pStyle w:val="Stopka"/>
      <w:jc w:val="right"/>
    </w:pPr>
  </w:p>
  <w:p w14:paraId="28EA805E" w14:textId="6112DC8F" w:rsidR="00B369B1" w:rsidRDefault="00D564C1" w:rsidP="00D564C1">
    <w:pPr>
      <w:pStyle w:val="Stopka"/>
      <w:tabs>
        <w:tab w:val="clear" w:pos="9072"/>
        <w:tab w:val="left" w:pos="4536"/>
      </w:tabs>
      <w:rPr>
        <w:rFonts w:ascii="Arial" w:hAnsi="Arial"/>
        <w:color w:val="7F7F7F"/>
        <w:sz w:val="13"/>
        <w:szCs w:val="13"/>
      </w:rPr>
    </w:pPr>
    <w:r>
      <w:rPr>
        <w:rFonts w:ascii="Arial" w:hAnsi="Arial"/>
        <w:color w:val="7F7F7F"/>
        <w:sz w:val="13"/>
        <w:szCs w:val="13"/>
      </w:rPr>
      <w:tab/>
    </w:r>
  </w:p>
  <w:p w14:paraId="474B5BC2" w14:textId="77777777" w:rsidR="00B369B1" w:rsidRDefault="00B369B1" w:rsidP="00914AC5">
    <w:pPr>
      <w:pStyle w:val="Stopka"/>
      <w:rPr>
        <w:rFonts w:ascii="Arial" w:hAnsi="Arial"/>
        <w:color w:val="7F7F7F"/>
        <w:sz w:val="13"/>
        <w:szCs w:val="13"/>
      </w:rPr>
    </w:pPr>
  </w:p>
  <w:p w14:paraId="6BAB2A60" w14:textId="77777777" w:rsidR="00B369B1" w:rsidRDefault="00B369B1" w:rsidP="00914AC5">
    <w:pPr>
      <w:pStyle w:val="Stopka"/>
      <w:jc w:val="center"/>
      <w:rPr>
        <w:rFonts w:ascii="Arial" w:hAnsi="Arial"/>
        <w:color w:val="7F7F7F"/>
        <w:sz w:val="13"/>
        <w:szCs w:val="13"/>
      </w:rPr>
    </w:pPr>
  </w:p>
  <w:p w14:paraId="2085A29B" w14:textId="77777777" w:rsidR="00B369B1" w:rsidRDefault="00B369B1" w:rsidP="00914AC5">
    <w:pPr>
      <w:pStyle w:val="Stopka"/>
      <w:jc w:val="center"/>
      <w:rPr>
        <w:rFonts w:ascii="Arial" w:hAnsi="Arial"/>
        <w:color w:val="7F7F7F"/>
        <w:sz w:val="13"/>
        <w:szCs w:val="13"/>
      </w:rPr>
    </w:pPr>
  </w:p>
  <w:p w14:paraId="5C8DBECF" w14:textId="77777777" w:rsidR="00B369B1" w:rsidRPr="000D370B" w:rsidRDefault="00B369B1" w:rsidP="00F542E3">
    <w:pPr>
      <w:pStyle w:val="Stopka"/>
      <w:spacing w:line="276" w:lineRule="auto"/>
      <w:rPr>
        <w:rFonts w:ascii="Arial" w:hAnsi="Arial"/>
        <w:color w:val="A6A6A6" w:themeColor="background1" w:themeShade="A6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1A4D0" w14:textId="77777777" w:rsidR="00E17CB0" w:rsidRDefault="00E17CB0" w:rsidP="00532404">
      <w:r>
        <w:separator/>
      </w:r>
    </w:p>
  </w:footnote>
  <w:footnote w:type="continuationSeparator" w:id="0">
    <w:p w14:paraId="150C9F25" w14:textId="77777777" w:rsidR="00E17CB0" w:rsidRDefault="00E17CB0" w:rsidP="00532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868"/>
    </w:tblGrid>
    <w:tr w:rsidR="00B369B1" w:rsidRPr="0088634D" w14:paraId="3DFC367C" w14:textId="77777777" w:rsidTr="00D54A45">
      <w:tc>
        <w:tcPr>
          <w:tcW w:w="1152" w:type="dxa"/>
        </w:tcPr>
        <w:p w14:paraId="450C969B" w14:textId="06209C91" w:rsidR="00B369B1" w:rsidRDefault="00B369B1">
          <w:pPr>
            <w:pStyle w:val="Nagwek"/>
            <w:jc w:val="right"/>
            <w:rPr>
              <w:rFonts w:ascii="Cambria" w:hAnsi="Cambria"/>
              <w:b/>
            </w:rPr>
          </w:pPr>
        </w:p>
      </w:tc>
      <w:tc>
        <w:tcPr>
          <w:tcW w:w="0" w:type="auto"/>
          <w:noWrap/>
        </w:tcPr>
        <w:p w14:paraId="0EFA9393" w14:textId="1518A1F0" w:rsidR="00B369B1" w:rsidRDefault="00B369B1" w:rsidP="00C44B6B">
          <w:pPr>
            <w:pStyle w:val="Nagwek"/>
            <w:rPr>
              <w:rFonts w:ascii="Cambria" w:hAnsi="Cambria"/>
            </w:rPr>
          </w:pPr>
        </w:p>
      </w:tc>
    </w:tr>
  </w:tbl>
  <w:p w14:paraId="0FC302D9" w14:textId="77777777" w:rsidR="00B369B1" w:rsidRDefault="00B369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4D8DE" w14:textId="77777777" w:rsidR="00B369B1" w:rsidRDefault="00B369B1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07964E2F" wp14:editId="2C4222C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397903"/>
          <wp:effectExtent l="0" t="0" r="0" b="889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9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706D93" w14:textId="77777777" w:rsidR="00B369B1" w:rsidRPr="00F542E3" w:rsidRDefault="00B369B1">
    <w:pPr>
      <w:pStyle w:val="Nagwek"/>
      <w:rPr>
        <w:rFonts w:ascii="Arial" w:hAnsi="Arial" w:cs="Arial"/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1903"/>
    <w:multiLevelType w:val="hybridMultilevel"/>
    <w:tmpl w:val="7D627C36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0B2D"/>
    <w:multiLevelType w:val="hybridMultilevel"/>
    <w:tmpl w:val="D4101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8481B"/>
    <w:multiLevelType w:val="hybridMultilevel"/>
    <w:tmpl w:val="C406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4AD3"/>
    <w:multiLevelType w:val="hybridMultilevel"/>
    <w:tmpl w:val="7554A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A5ED0"/>
    <w:multiLevelType w:val="hybridMultilevel"/>
    <w:tmpl w:val="1BF01E78"/>
    <w:lvl w:ilvl="0" w:tplc="A976B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05B00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3F7A77"/>
    <w:multiLevelType w:val="hybridMultilevel"/>
    <w:tmpl w:val="F432DDA2"/>
    <w:lvl w:ilvl="0" w:tplc="B6FA1F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672CE"/>
    <w:multiLevelType w:val="hybridMultilevel"/>
    <w:tmpl w:val="D478A302"/>
    <w:lvl w:ilvl="0" w:tplc="8FD081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8" w15:restartNumberingAfterBreak="0">
    <w:nsid w:val="2A9D1609"/>
    <w:multiLevelType w:val="hybridMultilevel"/>
    <w:tmpl w:val="5CE05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64F68"/>
    <w:multiLevelType w:val="hybridMultilevel"/>
    <w:tmpl w:val="42C88034"/>
    <w:lvl w:ilvl="0" w:tplc="C002C6BA">
      <w:start w:val="2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927F7"/>
    <w:multiLevelType w:val="multilevel"/>
    <w:tmpl w:val="B618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A5353A"/>
    <w:multiLevelType w:val="hybridMultilevel"/>
    <w:tmpl w:val="696606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D70E7"/>
    <w:multiLevelType w:val="hybridMultilevel"/>
    <w:tmpl w:val="CDF6F1D0"/>
    <w:lvl w:ilvl="0" w:tplc="5AEC6A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42BF0"/>
    <w:multiLevelType w:val="hybridMultilevel"/>
    <w:tmpl w:val="35160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93CCA"/>
    <w:multiLevelType w:val="hybridMultilevel"/>
    <w:tmpl w:val="D35E48DE"/>
    <w:lvl w:ilvl="0" w:tplc="DD943A08">
      <w:start w:val="1"/>
      <w:numFmt w:val="decimal"/>
      <w:lvlText w:val="%1."/>
      <w:lvlJc w:val="left"/>
      <w:pPr>
        <w:ind w:left="720" w:hanging="360"/>
      </w:pPr>
      <w:rPr>
        <w:rFonts w:eastAsia="TT21o00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E386B"/>
    <w:multiLevelType w:val="hybridMultilevel"/>
    <w:tmpl w:val="6B32B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45106"/>
    <w:multiLevelType w:val="hybridMultilevel"/>
    <w:tmpl w:val="0316B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569C6"/>
    <w:multiLevelType w:val="hybridMultilevel"/>
    <w:tmpl w:val="F0D25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C6D54"/>
    <w:multiLevelType w:val="hybridMultilevel"/>
    <w:tmpl w:val="0442D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40C9F"/>
    <w:multiLevelType w:val="hybridMultilevel"/>
    <w:tmpl w:val="549690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B12E0"/>
    <w:multiLevelType w:val="hybridMultilevel"/>
    <w:tmpl w:val="69DA36EE"/>
    <w:lvl w:ilvl="0" w:tplc="0B18F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C5294"/>
    <w:multiLevelType w:val="hybridMultilevel"/>
    <w:tmpl w:val="544A3450"/>
    <w:lvl w:ilvl="0" w:tplc="3DE49F64">
      <w:start w:val="1"/>
      <w:numFmt w:val="decimal"/>
      <w:lvlText w:val="%1."/>
      <w:lvlJc w:val="left"/>
      <w:pPr>
        <w:ind w:left="720" w:hanging="360"/>
      </w:pPr>
      <w:rPr>
        <w:rFonts w:eastAsia="TT21o00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F1E81"/>
    <w:multiLevelType w:val="hybridMultilevel"/>
    <w:tmpl w:val="D42AC96C"/>
    <w:lvl w:ilvl="0" w:tplc="6D4A1D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513B1180"/>
    <w:multiLevelType w:val="hybridMultilevel"/>
    <w:tmpl w:val="117AB6F8"/>
    <w:lvl w:ilvl="0" w:tplc="8700933A">
      <w:start w:val="1"/>
      <w:numFmt w:val="decimal"/>
      <w:lvlText w:val="%1."/>
      <w:lvlJc w:val="left"/>
      <w:pPr>
        <w:tabs>
          <w:tab w:val="num" w:pos="540"/>
        </w:tabs>
        <w:ind w:left="9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8EF195B"/>
    <w:multiLevelType w:val="multilevel"/>
    <w:tmpl w:val="E9D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492C44"/>
    <w:multiLevelType w:val="hybridMultilevel"/>
    <w:tmpl w:val="B3A6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509CC"/>
    <w:multiLevelType w:val="hybridMultilevel"/>
    <w:tmpl w:val="3482D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45D4F"/>
    <w:multiLevelType w:val="multilevel"/>
    <w:tmpl w:val="B5807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D53B17"/>
    <w:multiLevelType w:val="hybridMultilevel"/>
    <w:tmpl w:val="C7580A1E"/>
    <w:lvl w:ilvl="0" w:tplc="AD74AC22">
      <w:start w:val="1"/>
      <w:numFmt w:val="upperRoman"/>
      <w:lvlText w:val="%1."/>
      <w:lvlJc w:val="left"/>
      <w:pPr>
        <w:ind w:left="720" w:hanging="360"/>
      </w:pPr>
      <w:rPr>
        <w:rFonts w:ascii="Arial" w:eastAsia="TT22o00" w:hAnsi="Arial" w:cs="Arial"/>
        <w:b/>
      </w:rPr>
    </w:lvl>
    <w:lvl w:ilvl="1" w:tplc="FDA42848">
      <w:start w:val="1"/>
      <w:numFmt w:val="decimal"/>
      <w:lvlText w:val="%2."/>
      <w:lvlJc w:val="left"/>
      <w:pPr>
        <w:ind w:left="1440" w:hanging="360"/>
      </w:pPr>
      <w:rPr>
        <w:rFonts w:ascii="Arial" w:eastAsia="TT22o00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7A8FBA8">
      <w:start w:val="1"/>
      <w:numFmt w:val="lowerLetter"/>
      <w:lvlText w:val="%4."/>
      <w:lvlJc w:val="left"/>
      <w:pPr>
        <w:ind w:left="2880" w:hanging="360"/>
      </w:pPr>
      <w:rPr>
        <w:rFonts w:ascii="Arial" w:eastAsia="TT22o00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C6688"/>
    <w:multiLevelType w:val="hybridMultilevel"/>
    <w:tmpl w:val="3984F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50035"/>
    <w:multiLevelType w:val="hybridMultilevel"/>
    <w:tmpl w:val="F98AC6AC"/>
    <w:lvl w:ilvl="0" w:tplc="6124F8D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C43F66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C3B04"/>
    <w:multiLevelType w:val="hybridMultilevel"/>
    <w:tmpl w:val="E92A850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03C0716"/>
    <w:multiLevelType w:val="hybridMultilevel"/>
    <w:tmpl w:val="EBB0768C"/>
    <w:lvl w:ilvl="0" w:tplc="F2962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319FF"/>
    <w:multiLevelType w:val="hybridMultilevel"/>
    <w:tmpl w:val="10BEA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20B71"/>
    <w:multiLevelType w:val="hybridMultilevel"/>
    <w:tmpl w:val="644AD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61435"/>
    <w:multiLevelType w:val="hybridMultilevel"/>
    <w:tmpl w:val="35160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D0C2B"/>
    <w:multiLevelType w:val="hybridMultilevel"/>
    <w:tmpl w:val="47BECEAA"/>
    <w:lvl w:ilvl="0" w:tplc="40AA0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2528C2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C16A1A"/>
    <w:multiLevelType w:val="hybridMultilevel"/>
    <w:tmpl w:val="EF4A7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3"/>
  </w:num>
  <w:num w:numId="4">
    <w:abstractNumId w:val="35"/>
  </w:num>
  <w:num w:numId="5">
    <w:abstractNumId w:val="13"/>
  </w:num>
  <w:num w:numId="6">
    <w:abstractNumId w:val="15"/>
  </w:num>
  <w:num w:numId="7">
    <w:abstractNumId w:val="23"/>
  </w:num>
  <w:num w:numId="8">
    <w:abstractNumId w:val="18"/>
  </w:num>
  <w:num w:numId="9">
    <w:abstractNumId w:val="16"/>
  </w:num>
  <w:num w:numId="10">
    <w:abstractNumId w:val="36"/>
  </w:num>
  <w:num w:numId="11">
    <w:abstractNumId w:val="24"/>
  </w:num>
  <w:num w:numId="12">
    <w:abstractNumId w:val="19"/>
  </w:num>
  <w:num w:numId="13">
    <w:abstractNumId w:val="7"/>
  </w:num>
  <w:num w:numId="14">
    <w:abstractNumId w:val="8"/>
  </w:num>
  <w:num w:numId="15">
    <w:abstractNumId w:val="10"/>
  </w:num>
  <w:num w:numId="16">
    <w:abstractNumId w:val="2"/>
  </w:num>
  <w:num w:numId="17">
    <w:abstractNumId w:val="1"/>
  </w:num>
  <w:num w:numId="18">
    <w:abstractNumId w:val="33"/>
  </w:num>
  <w:num w:numId="19">
    <w:abstractNumId w:val="34"/>
  </w:num>
  <w:num w:numId="20">
    <w:abstractNumId w:val="26"/>
  </w:num>
  <w:num w:numId="21">
    <w:abstractNumId w:val="25"/>
  </w:num>
  <w:num w:numId="22">
    <w:abstractNumId w:val="27"/>
  </w:num>
  <w:num w:numId="23">
    <w:abstractNumId w:val="37"/>
  </w:num>
  <w:num w:numId="24">
    <w:abstractNumId w:val="5"/>
  </w:num>
  <w:num w:numId="25">
    <w:abstractNumId w:val="6"/>
  </w:num>
  <w:num w:numId="26">
    <w:abstractNumId w:val="12"/>
  </w:num>
  <w:num w:numId="27">
    <w:abstractNumId w:val="38"/>
  </w:num>
  <w:num w:numId="28">
    <w:abstractNumId w:val="28"/>
  </w:num>
  <w:num w:numId="29">
    <w:abstractNumId w:val="14"/>
  </w:num>
  <w:num w:numId="30">
    <w:abstractNumId w:val="9"/>
  </w:num>
  <w:num w:numId="31">
    <w:abstractNumId w:val="30"/>
  </w:num>
  <w:num w:numId="32">
    <w:abstractNumId w:val="0"/>
  </w:num>
  <w:num w:numId="33">
    <w:abstractNumId w:val="29"/>
  </w:num>
  <w:num w:numId="34">
    <w:abstractNumId w:val="32"/>
  </w:num>
  <w:num w:numId="35">
    <w:abstractNumId w:val="21"/>
  </w:num>
  <w:num w:numId="36">
    <w:abstractNumId w:val="4"/>
  </w:num>
  <w:num w:numId="37">
    <w:abstractNumId w:val="11"/>
  </w:num>
  <w:num w:numId="38">
    <w:abstractNumId w:val="17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04"/>
    <w:rsid w:val="000035BD"/>
    <w:rsid w:val="00004CFC"/>
    <w:rsid w:val="00004FA4"/>
    <w:rsid w:val="00027F20"/>
    <w:rsid w:val="00093148"/>
    <w:rsid w:val="000D370B"/>
    <w:rsid w:val="00114A6B"/>
    <w:rsid w:val="00121E51"/>
    <w:rsid w:val="00123CFC"/>
    <w:rsid w:val="001243B7"/>
    <w:rsid w:val="001320F2"/>
    <w:rsid w:val="00151952"/>
    <w:rsid w:val="001A45E5"/>
    <w:rsid w:val="001E4888"/>
    <w:rsid w:val="001E73DA"/>
    <w:rsid w:val="002029BF"/>
    <w:rsid w:val="00205C0B"/>
    <w:rsid w:val="0025163C"/>
    <w:rsid w:val="00253131"/>
    <w:rsid w:val="00265277"/>
    <w:rsid w:val="00285E9D"/>
    <w:rsid w:val="00293506"/>
    <w:rsid w:val="0029571D"/>
    <w:rsid w:val="002A0B20"/>
    <w:rsid w:val="002A10E0"/>
    <w:rsid w:val="002A1EFB"/>
    <w:rsid w:val="002B7DA9"/>
    <w:rsid w:val="002C31E7"/>
    <w:rsid w:val="00303DE0"/>
    <w:rsid w:val="003061AF"/>
    <w:rsid w:val="00310C98"/>
    <w:rsid w:val="0034138E"/>
    <w:rsid w:val="00343D3F"/>
    <w:rsid w:val="003600C7"/>
    <w:rsid w:val="00362B10"/>
    <w:rsid w:val="003673F5"/>
    <w:rsid w:val="00372308"/>
    <w:rsid w:val="00384470"/>
    <w:rsid w:val="003A3826"/>
    <w:rsid w:val="003A3C13"/>
    <w:rsid w:val="003C2A4D"/>
    <w:rsid w:val="00403D64"/>
    <w:rsid w:val="00437391"/>
    <w:rsid w:val="004402A9"/>
    <w:rsid w:val="0045535B"/>
    <w:rsid w:val="00455A29"/>
    <w:rsid w:val="004631EC"/>
    <w:rsid w:val="0049190A"/>
    <w:rsid w:val="00492D0B"/>
    <w:rsid w:val="004C728A"/>
    <w:rsid w:val="004E2EF5"/>
    <w:rsid w:val="00500C8B"/>
    <w:rsid w:val="00501D3A"/>
    <w:rsid w:val="00522E31"/>
    <w:rsid w:val="0053136A"/>
    <w:rsid w:val="00532404"/>
    <w:rsid w:val="00551CD9"/>
    <w:rsid w:val="00563F1A"/>
    <w:rsid w:val="00573B6F"/>
    <w:rsid w:val="00583437"/>
    <w:rsid w:val="005B2BB2"/>
    <w:rsid w:val="005E1A21"/>
    <w:rsid w:val="005E2B2E"/>
    <w:rsid w:val="005F0560"/>
    <w:rsid w:val="006169C3"/>
    <w:rsid w:val="0062188E"/>
    <w:rsid w:val="006767A2"/>
    <w:rsid w:val="006878DE"/>
    <w:rsid w:val="00687EA5"/>
    <w:rsid w:val="00691E11"/>
    <w:rsid w:val="006A35DC"/>
    <w:rsid w:val="006B3FDB"/>
    <w:rsid w:val="006D614B"/>
    <w:rsid w:val="00706227"/>
    <w:rsid w:val="00716164"/>
    <w:rsid w:val="00724665"/>
    <w:rsid w:val="007438BF"/>
    <w:rsid w:val="00746CF1"/>
    <w:rsid w:val="00747D1C"/>
    <w:rsid w:val="007541CD"/>
    <w:rsid w:val="00786D1A"/>
    <w:rsid w:val="00786FAB"/>
    <w:rsid w:val="00796AAA"/>
    <w:rsid w:val="007A16A5"/>
    <w:rsid w:val="007A3385"/>
    <w:rsid w:val="007A3EE3"/>
    <w:rsid w:val="007C318E"/>
    <w:rsid w:val="007D2773"/>
    <w:rsid w:val="007D77B4"/>
    <w:rsid w:val="007F1D34"/>
    <w:rsid w:val="008114F1"/>
    <w:rsid w:val="008132AD"/>
    <w:rsid w:val="0083147B"/>
    <w:rsid w:val="008511C5"/>
    <w:rsid w:val="008543FF"/>
    <w:rsid w:val="008722DF"/>
    <w:rsid w:val="00872915"/>
    <w:rsid w:val="00872DB0"/>
    <w:rsid w:val="008918C8"/>
    <w:rsid w:val="00892EF6"/>
    <w:rsid w:val="008976BF"/>
    <w:rsid w:val="008F7BC6"/>
    <w:rsid w:val="00902995"/>
    <w:rsid w:val="00914090"/>
    <w:rsid w:val="00914AC5"/>
    <w:rsid w:val="00917ADE"/>
    <w:rsid w:val="00921140"/>
    <w:rsid w:val="0092287A"/>
    <w:rsid w:val="00930AF7"/>
    <w:rsid w:val="00932D9C"/>
    <w:rsid w:val="00942D44"/>
    <w:rsid w:val="009520F6"/>
    <w:rsid w:val="00970E50"/>
    <w:rsid w:val="009C03A8"/>
    <w:rsid w:val="009E4CEC"/>
    <w:rsid w:val="00A00181"/>
    <w:rsid w:val="00A047B5"/>
    <w:rsid w:val="00A70B0D"/>
    <w:rsid w:val="00A83B93"/>
    <w:rsid w:val="00A97613"/>
    <w:rsid w:val="00AD339C"/>
    <w:rsid w:val="00AF5EAF"/>
    <w:rsid w:val="00B369B1"/>
    <w:rsid w:val="00B6541E"/>
    <w:rsid w:val="00B70A8D"/>
    <w:rsid w:val="00B748FF"/>
    <w:rsid w:val="00B74F77"/>
    <w:rsid w:val="00B92AB6"/>
    <w:rsid w:val="00BC1282"/>
    <w:rsid w:val="00C038EF"/>
    <w:rsid w:val="00C06FC8"/>
    <w:rsid w:val="00C1732E"/>
    <w:rsid w:val="00C4176C"/>
    <w:rsid w:val="00C44B6B"/>
    <w:rsid w:val="00C4742B"/>
    <w:rsid w:val="00C8635A"/>
    <w:rsid w:val="00CA45FF"/>
    <w:rsid w:val="00CC7DCB"/>
    <w:rsid w:val="00D00917"/>
    <w:rsid w:val="00D00F56"/>
    <w:rsid w:val="00D06627"/>
    <w:rsid w:val="00D07E40"/>
    <w:rsid w:val="00D50220"/>
    <w:rsid w:val="00D540A3"/>
    <w:rsid w:val="00D54A45"/>
    <w:rsid w:val="00D54AF5"/>
    <w:rsid w:val="00D564C1"/>
    <w:rsid w:val="00D57871"/>
    <w:rsid w:val="00D72728"/>
    <w:rsid w:val="00D75380"/>
    <w:rsid w:val="00D86448"/>
    <w:rsid w:val="00D87B2B"/>
    <w:rsid w:val="00DD0E93"/>
    <w:rsid w:val="00DF091A"/>
    <w:rsid w:val="00DF3B19"/>
    <w:rsid w:val="00DF6101"/>
    <w:rsid w:val="00E15D1D"/>
    <w:rsid w:val="00E17CB0"/>
    <w:rsid w:val="00E245FD"/>
    <w:rsid w:val="00E52790"/>
    <w:rsid w:val="00E64BA3"/>
    <w:rsid w:val="00E93625"/>
    <w:rsid w:val="00EA25EF"/>
    <w:rsid w:val="00EB4F93"/>
    <w:rsid w:val="00EE0FFB"/>
    <w:rsid w:val="00EE4A16"/>
    <w:rsid w:val="00EE56AB"/>
    <w:rsid w:val="00F06F9A"/>
    <w:rsid w:val="00F15075"/>
    <w:rsid w:val="00F30482"/>
    <w:rsid w:val="00F51C5D"/>
    <w:rsid w:val="00F542E3"/>
    <w:rsid w:val="00F62327"/>
    <w:rsid w:val="00F6413C"/>
    <w:rsid w:val="00F67580"/>
    <w:rsid w:val="00F745FC"/>
    <w:rsid w:val="00F81ED6"/>
    <w:rsid w:val="00F94BA0"/>
    <w:rsid w:val="00F95A4C"/>
    <w:rsid w:val="00FB6F66"/>
    <w:rsid w:val="00FC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40BB74E"/>
  <w14:defaultImageDpi w14:val="300"/>
  <w15:docId w15:val="{9D6FD067-A0AE-4FF5-952B-99FCECB2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A8D"/>
  </w:style>
  <w:style w:type="paragraph" w:styleId="Nagwek1">
    <w:name w:val="heading 1"/>
    <w:basedOn w:val="Normalny"/>
    <w:next w:val="Normalny"/>
    <w:link w:val="Nagwek1Znak"/>
    <w:qFormat/>
    <w:rsid w:val="00583437"/>
    <w:pPr>
      <w:keepNext/>
      <w:jc w:val="both"/>
      <w:outlineLvl w:val="0"/>
    </w:pPr>
    <w:rPr>
      <w:rFonts w:ascii="Times New Roman" w:eastAsia="Times New Roman" w:hAnsi="Times New Roman" w:cs="Times New Roman"/>
      <w:b/>
      <w:sz w:val="22"/>
      <w:szCs w:val="20"/>
      <w:u w:val="single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1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8511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5324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32404"/>
  </w:style>
  <w:style w:type="paragraph" w:styleId="Stopka">
    <w:name w:val="footer"/>
    <w:basedOn w:val="Normalny"/>
    <w:link w:val="StopkaZnak"/>
    <w:uiPriority w:val="99"/>
    <w:unhideWhenUsed/>
    <w:rsid w:val="00532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404"/>
  </w:style>
  <w:style w:type="paragraph" w:styleId="Tekstdymka">
    <w:name w:val="Balloon Text"/>
    <w:basedOn w:val="Normalny"/>
    <w:link w:val="TekstdymkaZnak"/>
    <w:uiPriority w:val="99"/>
    <w:semiHidden/>
    <w:unhideWhenUsed/>
    <w:rsid w:val="00532404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404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370B"/>
    <w:rPr>
      <w:color w:val="0000FF" w:themeColor="hyperlink"/>
      <w:u w:val="single"/>
    </w:rPr>
  </w:style>
  <w:style w:type="paragraph" w:customStyle="1" w:styleId="Default">
    <w:name w:val="Default"/>
    <w:rsid w:val="00C44B6B"/>
    <w:pPr>
      <w:autoSpaceDE w:val="0"/>
      <w:autoSpaceDN w:val="0"/>
      <w:adjustRightInd w:val="0"/>
    </w:pPr>
    <w:rPr>
      <w:rFonts w:ascii="Arial" w:hAnsi="Arial" w:cs="Arial"/>
      <w:color w:val="000000"/>
      <w:lang w:val="pl-PL"/>
    </w:rPr>
  </w:style>
  <w:style w:type="paragraph" w:styleId="Akapitzlist">
    <w:name w:val="List Paragraph"/>
    <w:basedOn w:val="Normalny"/>
    <w:uiPriority w:val="99"/>
    <w:qFormat/>
    <w:rsid w:val="00796A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A45E5"/>
    <w:rPr>
      <w:b/>
      <w:bCs/>
    </w:rPr>
  </w:style>
  <w:style w:type="paragraph" w:styleId="NormalnyWeb">
    <w:name w:val="Normal (Web)"/>
    <w:basedOn w:val="Normalny"/>
    <w:unhideWhenUsed/>
    <w:rsid w:val="001A45E5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  <w:lang w:val="pl-PL"/>
    </w:rPr>
  </w:style>
  <w:style w:type="table" w:styleId="Tabela-Siatka">
    <w:name w:val="Table Grid"/>
    <w:basedOn w:val="Standardowy"/>
    <w:uiPriority w:val="39"/>
    <w:rsid w:val="00E1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957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571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4A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4A6B"/>
  </w:style>
  <w:style w:type="character" w:customStyle="1" w:styleId="Nagwek1Znak">
    <w:name w:val="Nagłówek 1 Znak"/>
    <w:basedOn w:val="Domylnaczcionkaakapitu"/>
    <w:link w:val="Nagwek1"/>
    <w:rsid w:val="00583437"/>
    <w:rPr>
      <w:rFonts w:ascii="Times New Roman" w:eastAsia="Times New Roman" w:hAnsi="Times New Roman" w:cs="Times New Roman"/>
      <w:b/>
      <w:sz w:val="22"/>
      <w:szCs w:val="20"/>
      <w:u w:val="single"/>
      <w:lang w:val="pl-PL"/>
    </w:rPr>
  </w:style>
  <w:style w:type="paragraph" w:styleId="Tekstpodstawowywcity">
    <w:name w:val="Body Text Indent"/>
    <w:basedOn w:val="Normalny"/>
    <w:link w:val="TekstpodstawowywcityZnak"/>
    <w:rsid w:val="00583437"/>
    <w:pPr>
      <w:spacing w:after="120"/>
      <w:ind w:left="283"/>
    </w:pPr>
    <w:rPr>
      <w:rFonts w:ascii="Times New Roman" w:eastAsia="Times New Roman" w:hAnsi="Times New Roman" w:cs="Times New Roman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3437"/>
    <w:rPr>
      <w:rFonts w:ascii="Times New Roman" w:eastAsia="Times New Roman" w:hAnsi="Times New Roman" w:cs="Times New Roman"/>
      <w:lang w:val="pl-PL"/>
    </w:rPr>
  </w:style>
  <w:style w:type="paragraph" w:styleId="Lista2">
    <w:name w:val="List 2"/>
    <w:basedOn w:val="Normalny"/>
    <w:rsid w:val="00583437"/>
    <w:pPr>
      <w:ind w:left="566" w:hanging="283"/>
    </w:pPr>
    <w:rPr>
      <w:rFonts w:ascii="Times New Roman" w:eastAsia="Times New Roman" w:hAnsi="Times New Roman" w:cs="Times New Roman"/>
      <w:lang w:val="pl-PL"/>
    </w:rPr>
  </w:style>
  <w:style w:type="character" w:customStyle="1" w:styleId="Nagwek6Znak">
    <w:name w:val="Nagłówek 6 Znak"/>
    <w:basedOn w:val="Domylnaczcionkaakapitu"/>
    <w:link w:val="Nagwek6"/>
    <w:rsid w:val="008511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11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styleId="Odwoaniedokomentarza">
    <w:name w:val="annotation reference"/>
    <w:uiPriority w:val="99"/>
    <w:rsid w:val="008511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511C5"/>
    <w:pPr>
      <w:widowControl w:val="0"/>
      <w:suppressAutoHyphens/>
    </w:pPr>
    <w:rPr>
      <w:rFonts w:ascii="Times New Roman" w:eastAsia="SimSun" w:hAnsi="Times New Roman" w:cs="Mangal"/>
      <w:kern w:val="1"/>
      <w:sz w:val="20"/>
      <w:szCs w:val="18"/>
      <w:lang w:val="pl-PL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11C5"/>
    <w:rPr>
      <w:rFonts w:ascii="Times New Roman" w:eastAsia="SimSun" w:hAnsi="Times New Roman" w:cs="Mangal"/>
      <w:kern w:val="1"/>
      <w:sz w:val="20"/>
      <w:szCs w:val="18"/>
      <w:lang w:val="pl-PL" w:eastAsia="hi-IN" w:bidi="hi-IN"/>
    </w:rPr>
  </w:style>
  <w:style w:type="paragraph" w:customStyle="1" w:styleId="Bezodstpw1">
    <w:name w:val="Bez odstępów1"/>
    <w:rsid w:val="008511C5"/>
    <w:rPr>
      <w:rFonts w:ascii="Calibri" w:eastAsia="Times New Roman" w:hAnsi="Calibri" w:cs="Times New Roman"/>
      <w:sz w:val="22"/>
      <w:szCs w:val="22"/>
      <w:lang w:val="pl-PL" w:eastAsia="en-US"/>
    </w:rPr>
  </w:style>
  <w:style w:type="character" w:customStyle="1" w:styleId="apple-converted-space">
    <w:name w:val="apple-converted-space"/>
    <w:basedOn w:val="Domylnaczcionkaakapitu"/>
    <w:rsid w:val="008511C5"/>
  </w:style>
  <w:style w:type="character" w:styleId="Uwydatnienie">
    <w:name w:val="Emphasis"/>
    <w:basedOn w:val="Domylnaczcionkaakapitu"/>
    <w:qFormat/>
    <w:rsid w:val="008511C5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1C5"/>
    <w:pPr>
      <w:widowControl/>
      <w:suppressAutoHyphens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1C5"/>
    <w:rPr>
      <w:rFonts w:ascii="Times New Roman" w:eastAsia="Times New Roman" w:hAnsi="Times New Roman" w:cs="Times New Roman"/>
      <w:b/>
      <w:bCs/>
      <w:kern w:val="1"/>
      <w:sz w:val="20"/>
      <w:szCs w:val="20"/>
      <w:lang w:val="pl-PL" w:eastAsia="hi-I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8511C5"/>
    <w:rPr>
      <w:rFonts w:ascii="Calibri" w:eastAsiaTheme="minorHAnsi" w:hAnsi="Calibr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511C5"/>
    <w:rPr>
      <w:rFonts w:ascii="Calibri" w:eastAsiaTheme="minorHAnsi" w:hAnsi="Calibri"/>
      <w:sz w:val="22"/>
      <w:szCs w:val="21"/>
      <w:lang w:val="pl-PL" w:eastAsia="en-US"/>
    </w:rPr>
  </w:style>
  <w:style w:type="paragraph" w:customStyle="1" w:styleId="prdtxtattribute">
    <w:name w:val="prd_txt_attribute"/>
    <w:basedOn w:val="Normalny"/>
    <w:rsid w:val="008511C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prdtxtattributename3">
    <w:name w:val="prd_txt_attribute_name3"/>
    <w:basedOn w:val="Domylnaczcionkaakapitu"/>
    <w:rsid w:val="008511C5"/>
  </w:style>
  <w:style w:type="character" w:customStyle="1" w:styleId="Wyrnienieintensywne1">
    <w:name w:val="Wyróżnienie intensywne1"/>
    <w:rsid w:val="00F94BA0"/>
    <w:rPr>
      <w:rFonts w:ascii="Calibri Light" w:hAnsi="Calibri Light"/>
      <w:sz w:val="22"/>
    </w:rPr>
  </w:style>
  <w:style w:type="character" w:customStyle="1" w:styleId="Wyrnienieintensywne2">
    <w:name w:val="Wyróżnienie intensywne2"/>
    <w:rsid w:val="00004FA4"/>
    <w:rPr>
      <w:rFonts w:ascii="Calibri Light" w:hAnsi="Calibri 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usz.kurczak@muzeumwarszaw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usz.kurczak@muzeumwarszawy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59AFB0-6A2F-4837-845F-4D2EA304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2820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MHW</Company>
  <LinksUpToDate>false</LinksUpToDate>
  <CharactersWithSpaces>19705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MHW</dc:creator>
  <cp:keywords/>
  <dc:description/>
  <cp:lastModifiedBy>janusz.kurczak</cp:lastModifiedBy>
  <cp:revision>2</cp:revision>
  <cp:lastPrinted>2016-10-20T12:26:00Z</cp:lastPrinted>
  <dcterms:created xsi:type="dcterms:W3CDTF">2018-03-08T08:10:00Z</dcterms:created>
  <dcterms:modified xsi:type="dcterms:W3CDTF">2018-03-08T08:10:00Z</dcterms:modified>
</cp:coreProperties>
</file>