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154"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 xml:space="preserve">MUZEUM WARSZAWY </w:t>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72F18D2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Rynek Starego Miasta 28</w:t>
      </w:r>
    </w:p>
    <w:p w14:paraId="37C199AA"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 xml:space="preserve">00 – 272 Warszawa </w:t>
      </w:r>
    </w:p>
    <w:p w14:paraId="35C3A2DE"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2D4BE382"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r w:rsidRPr="00350FFE">
        <w:rPr>
          <w:rFonts w:cs="Arial"/>
          <w:b/>
          <w:bCs/>
          <w:color w:val="404040" w:themeColor="text1" w:themeTint="BF"/>
          <w:lang w:eastAsia="ar-SA"/>
        </w:rPr>
        <w:tab/>
      </w:r>
    </w:p>
    <w:p w14:paraId="5363C94B"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362E1EA2"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225A0545"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p>
    <w:p w14:paraId="7288E86D" w14:textId="77777777" w:rsidR="00265A2E" w:rsidRPr="00350FFE" w:rsidRDefault="00265A2E" w:rsidP="00E16F5F">
      <w:p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r w:rsidRPr="00350FFE">
        <w:rPr>
          <w:rFonts w:cs="Arial"/>
          <w:b/>
          <w:bCs/>
          <w:color w:val="404040" w:themeColor="text1" w:themeTint="BF"/>
          <w:lang w:eastAsia="ar-SA"/>
        </w:rPr>
        <w:tab/>
      </w:r>
    </w:p>
    <w:p w14:paraId="09499EED"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SPECYFIKACJA  ISTOTNYCH  WARUNKÓW ZAMÓWIENIA</w:t>
      </w:r>
    </w:p>
    <w:p w14:paraId="6862B15A"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(zwana dalej „SIWZ”)</w:t>
      </w:r>
    </w:p>
    <w:p w14:paraId="2D3ABFEF" w14:textId="77777777" w:rsidR="00265A2E" w:rsidRPr="00350FFE" w:rsidRDefault="00265A2E" w:rsidP="00E16F5F">
      <w:pPr>
        <w:numPr>
          <w:ilvl w:val="5"/>
          <w:numId w:val="0"/>
        </w:numPr>
        <w:tabs>
          <w:tab w:val="num" w:pos="0"/>
        </w:tabs>
        <w:suppressAutoHyphens/>
        <w:ind w:left="357" w:hanging="357"/>
        <w:jc w:val="center"/>
        <w:outlineLvl w:val="5"/>
        <w:rPr>
          <w:rFonts w:cs="Arial"/>
          <w:b/>
          <w:bCs/>
          <w:color w:val="404040" w:themeColor="text1" w:themeTint="BF"/>
          <w:lang w:eastAsia="ar-SA"/>
        </w:rPr>
      </w:pPr>
      <w:r w:rsidRPr="00350FFE">
        <w:rPr>
          <w:rFonts w:cs="Arial"/>
          <w:b/>
          <w:bCs/>
          <w:color w:val="404040" w:themeColor="text1" w:themeTint="BF"/>
          <w:lang w:eastAsia="ar-SA"/>
        </w:rPr>
        <w:t>w postępowaniu prowadzonym w trybie przetargu nieograniczonego na</w:t>
      </w:r>
    </w:p>
    <w:p w14:paraId="41E1FF6D" w14:textId="3A43A7D4" w:rsidR="00265A2E" w:rsidRPr="00350FFE" w:rsidRDefault="00265A2E" w:rsidP="00E16F5F">
      <w:pPr>
        <w:numPr>
          <w:ilvl w:val="5"/>
          <w:numId w:val="0"/>
        </w:numPr>
        <w:tabs>
          <w:tab w:val="num" w:pos="0"/>
        </w:tabs>
        <w:suppressAutoHyphens/>
        <w:ind w:left="357" w:hanging="357"/>
        <w:jc w:val="center"/>
        <w:outlineLvl w:val="5"/>
        <w:rPr>
          <w:rFonts w:eastAsia="Calibri" w:cs="Arial"/>
          <w:b/>
          <w:color w:val="404040" w:themeColor="text1" w:themeTint="BF"/>
        </w:rPr>
      </w:pPr>
      <w:r w:rsidRPr="00350FFE">
        <w:rPr>
          <w:rFonts w:cs="Arial"/>
          <w:b/>
          <w:bCs/>
          <w:color w:val="404040" w:themeColor="text1" w:themeTint="BF"/>
          <w:lang w:eastAsia="ar-SA"/>
        </w:rPr>
        <w:t>„</w:t>
      </w:r>
      <w:r w:rsidR="00C02987" w:rsidRPr="00350FFE">
        <w:rPr>
          <w:rFonts w:eastAsia="Times New Roman" w:cs="Calibri"/>
          <w:b/>
          <w:color w:val="404040" w:themeColor="text1" w:themeTint="BF"/>
          <w:lang w:eastAsia="pl-PL"/>
        </w:rPr>
        <w:t xml:space="preserve">Dostosowanie i wyposażenie powierzchni udostępnianych zwiedzającym – </w:t>
      </w:r>
      <w:r w:rsidR="00C02987" w:rsidRPr="00350FFE">
        <w:rPr>
          <w:rFonts w:eastAsia="Times New Roman" w:cs="Calibri"/>
          <w:b/>
          <w:color w:val="404040" w:themeColor="text1" w:themeTint="BF"/>
          <w:lang w:eastAsia="pl-PL"/>
        </w:rPr>
        <w:br/>
        <w:t>dostawa i montaż elementów wystawy.</w:t>
      </w:r>
      <w:r w:rsidRPr="00350FFE">
        <w:rPr>
          <w:rFonts w:eastAsia="Calibri" w:cs="Arial"/>
          <w:b/>
          <w:color w:val="404040" w:themeColor="text1" w:themeTint="BF"/>
        </w:rPr>
        <w:t>”</w:t>
      </w:r>
    </w:p>
    <w:p w14:paraId="1610DD01" w14:textId="77777777" w:rsidR="00265A2E" w:rsidRPr="00350FFE" w:rsidRDefault="00265A2E" w:rsidP="00E16F5F">
      <w:pPr>
        <w:autoSpaceDE w:val="0"/>
        <w:autoSpaceDN w:val="0"/>
        <w:adjustRightInd w:val="0"/>
        <w:ind w:left="357" w:hanging="357"/>
        <w:rPr>
          <w:rFonts w:eastAsia="Calibri" w:cs="Arial"/>
          <w:color w:val="404040" w:themeColor="text1" w:themeTint="BF"/>
        </w:rPr>
      </w:pPr>
    </w:p>
    <w:p w14:paraId="43AADC6D" w14:textId="77777777" w:rsidR="00224D58" w:rsidRPr="00350FFE" w:rsidRDefault="00224D58" w:rsidP="00224D58">
      <w:pPr>
        <w:autoSpaceDE w:val="0"/>
        <w:autoSpaceDN w:val="0"/>
        <w:adjustRightInd w:val="0"/>
        <w:jc w:val="center"/>
        <w:rPr>
          <w:rFonts w:cs="Calibri"/>
          <w:color w:val="404040" w:themeColor="text1" w:themeTint="BF"/>
          <w:kern w:val="0"/>
        </w:rPr>
      </w:pPr>
      <w:r w:rsidRPr="00350FFE">
        <w:rPr>
          <w:rFonts w:cs="Calibri"/>
          <w:b/>
          <w:bCs/>
          <w:color w:val="404040" w:themeColor="text1" w:themeTint="BF"/>
          <w:kern w:val="0"/>
        </w:rPr>
        <w:t xml:space="preserve">realizowanym </w:t>
      </w:r>
      <w:r w:rsidRPr="00350FFE">
        <w:rPr>
          <w:rFonts w:cs="Calibri"/>
          <w:color w:val="404040" w:themeColor="text1" w:themeTint="BF"/>
          <w:kern w:val="0"/>
        </w:rPr>
        <w:t xml:space="preserve"> </w:t>
      </w:r>
      <w:r w:rsidRPr="00350FFE">
        <w:rPr>
          <w:rFonts w:cs="Calibri"/>
          <w:b/>
          <w:bCs/>
          <w:color w:val="404040" w:themeColor="text1" w:themeTint="BF"/>
          <w:kern w:val="0"/>
        </w:rPr>
        <w:t xml:space="preserve">w ramach programu </w:t>
      </w:r>
      <w:r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p>
    <w:p w14:paraId="1FFB3220" w14:textId="77777777" w:rsidR="00265A2E" w:rsidRPr="00350FFE" w:rsidRDefault="00265A2E" w:rsidP="00E16F5F">
      <w:pPr>
        <w:autoSpaceDE w:val="0"/>
        <w:autoSpaceDN w:val="0"/>
        <w:adjustRightInd w:val="0"/>
        <w:ind w:left="357" w:hanging="357"/>
        <w:rPr>
          <w:rFonts w:eastAsia="Calibri" w:cs="Arial"/>
          <w:color w:val="404040" w:themeColor="text1" w:themeTint="BF"/>
        </w:rPr>
      </w:pPr>
    </w:p>
    <w:p w14:paraId="0CD72974" w14:textId="77777777" w:rsidR="00224D58" w:rsidRPr="00350FFE" w:rsidRDefault="00224D58" w:rsidP="00E16F5F">
      <w:pPr>
        <w:numPr>
          <w:ilvl w:val="5"/>
          <w:numId w:val="0"/>
        </w:numPr>
        <w:tabs>
          <w:tab w:val="num" w:pos="0"/>
        </w:tabs>
        <w:suppressAutoHyphens/>
        <w:ind w:left="357" w:hanging="357"/>
        <w:outlineLvl w:val="5"/>
        <w:rPr>
          <w:rFonts w:cs="Arial"/>
          <w:b/>
          <w:bCs/>
          <w:color w:val="404040" w:themeColor="text1" w:themeTint="BF"/>
          <w:lang w:eastAsia="ar-SA"/>
        </w:rPr>
      </w:pPr>
    </w:p>
    <w:p w14:paraId="02BEC966"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ZATWIERDZAM:</w:t>
      </w:r>
    </w:p>
    <w:p w14:paraId="6C410460"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551CB2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7DEBF793"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w:t>
      </w:r>
    </w:p>
    <w:p w14:paraId="6085C321" w14:textId="77777777" w:rsidR="00265A2E" w:rsidRPr="00350FFE" w:rsidRDefault="00265A2E" w:rsidP="00E16F5F">
      <w:pPr>
        <w:suppressAutoHyphens/>
        <w:ind w:left="357" w:hanging="357"/>
        <w:outlineLvl w:val="5"/>
        <w:rPr>
          <w:rFonts w:cs="Arial"/>
          <w:b/>
          <w:bCs/>
          <w:color w:val="404040" w:themeColor="text1" w:themeTint="BF"/>
          <w:lang w:eastAsia="ar-SA"/>
        </w:rPr>
      </w:pPr>
    </w:p>
    <w:p w14:paraId="069BA53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C1E6C8D"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r>
    </w:p>
    <w:p w14:paraId="563725D4"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p>
    <w:p w14:paraId="1CB3103B" w14:textId="77777777" w:rsidR="00265A2E" w:rsidRPr="00350FFE" w:rsidRDefault="00265A2E" w:rsidP="00E16F5F">
      <w:pPr>
        <w:numPr>
          <w:ilvl w:val="5"/>
          <w:numId w:val="0"/>
        </w:numPr>
        <w:tabs>
          <w:tab w:val="num" w:pos="0"/>
        </w:tabs>
        <w:suppressAutoHyphens/>
        <w:ind w:left="357" w:hanging="357"/>
        <w:outlineLvl w:val="5"/>
        <w:rPr>
          <w:rFonts w:cs="Arial"/>
          <w:b/>
          <w:bCs/>
          <w:color w:val="404040" w:themeColor="text1" w:themeTint="BF"/>
          <w:lang w:eastAsia="ar-SA"/>
        </w:rPr>
      </w:pPr>
      <w:r w:rsidRPr="00350FFE">
        <w:rPr>
          <w:rFonts w:cs="Arial"/>
          <w:b/>
          <w:bCs/>
          <w:color w:val="404040" w:themeColor="text1" w:themeTint="BF"/>
          <w:lang w:eastAsia="ar-SA"/>
        </w:rPr>
        <w:tab/>
        <w:t>Rodzaj zamówienia:</w:t>
      </w:r>
    </w:p>
    <w:p w14:paraId="1C827596" w14:textId="77777777" w:rsidR="00695DE1" w:rsidRPr="00350FFE" w:rsidRDefault="00265A2E" w:rsidP="00E16F5F">
      <w:pPr>
        <w:pStyle w:val="Podtytu"/>
        <w:ind w:left="357" w:right="0" w:hanging="357"/>
        <w:rPr>
          <w:rFonts w:ascii="Calibri" w:hAnsi="Calibri" w:cs="Arial"/>
          <w:color w:val="404040" w:themeColor="text1" w:themeTint="BF"/>
          <w:sz w:val="22"/>
          <w:szCs w:val="22"/>
          <w:lang w:eastAsia="ar-SA"/>
        </w:rPr>
      </w:pPr>
      <w:r w:rsidRPr="00350FFE">
        <w:rPr>
          <w:rFonts w:ascii="Calibri" w:hAnsi="Calibri" w:cs="Arial"/>
          <w:color w:val="404040" w:themeColor="text1" w:themeTint="BF"/>
          <w:sz w:val="22"/>
          <w:szCs w:val="22"/>
          <w:lang w:eastAsia="ar-SA"/>
        </w:rPr>
        <w:sym w:font="Wingdings" w:char="F078"/>
      </w:r>
      <w:r w:rsidRPr="00350FFE">
        <w:rPr>
          <w:rFonts w:ascii="Calibri" w:hAnsi="Calibri" w:cs="Arial"/>
          <w:color w:val="404040" w:themeColor="text1" w:themeTint="BF"/>
          <w:sz w:val="22"/>
          <w:szCs w:val="22"/>
          <w:lang w:eastAsia="ar-SA"/>
        </w:rPr>
        <w:t xml:space="preserve"> dostawa</w:t>
      </w:r>
    </w:p>
    <w:p w14:paraId="53E5C047" w14:textId="77777777" w:rsidR="00265A2E" w:rsidRPr="00350FFE" w:rsidRDefault="00265A2E" w:rsidP="00E16F5F">
      <w:pPr>
        <w:ind w:left="357" w:hanging="357"/>
        <w:jc w:val="left"/>
        <w:rPr>
          <w:rFonts w:cs="Arial"/>
          <w:color w:val="404040" w:themeColor="text1" w:themeTint="BF"/>
          <w:lang w:eastAsia="ar-SA"/>
        </w:rPr>
      </w:pPr>
      <w:bookmarkStart w:id="0" w:name="_Ref406741225"/>
      <w:r w:rsidRPr="00350FFE">
        <w:rPr>
          <w:rFonts w:cs="Arial"/>
          <w:color w:val="404040" w:themeColor="text1" w:themeTint="BF"/>
          <w:lang w:eastAsia="ar-SA"/>
        </w:rPr>
        <w:br w:type="page"/>
      </w:r>
    </w:p>
    <w:p w14:paraId="300E33E5" w14:textId="77777777" w:rsidR="006F7465" w:rsidRPr="00350FFE" w:rsidRDefault="006F7465" w:rsidP="00E16F5F">
      <w:pPr>
        <w:jc w:val="left"/>
        <w:rPr>
          <w:rFonts w:cs="Arial"/>
          <w:b/>
          <w:color w:val="404040" w:themeColor="text1" w:themeTint="BF"/>
          <w:lang w:eastAsia="ar-SA"/>
        </w:rPr>
      </w:pPr>
      <w:r w:rsidRPr="00350FFE">
        <w:rPr>
          <w:rFonts w:cs="Arial"/>
          <w:b/>
          <w:color w:val="404040" w:themeColor="text1" w:themeTint="BF"/>
        </w:rPr>
        <w:lastRenderedPageBreak/>
        <w:t>Rozdział 1</w:t>
      </w:r>
      <w:r w:rsidRPr="00350FFE">
        <w:rPr>
          <w:rFonts w:cs="Arial"/>
          <w:b/>
          <w:color w:val="404040" w:themeColor="text1" w:themeTint="BF"/>
        </w:rPr>
        <w:br/>
        <w:t>Informacje ogólne</w:t>
      </w:r>
    </w:p>
    <w:bookmarkEnd w:id="0"/>
    <w:p w14:paraId="2BE99256" w14:textId="277CCD19" w:rsidR="00A1323D" w:rsidRPr="00350FFE" w:rsidRDefault="00A1323D" w:rsidP="007303E9">
      <w:pPr>
        <w:pStyle w:val="Tekstpodstawowy"/>
        <w:numPr>
          <w:ilvl w:val="0"/>
          <w:numId w:val="18"/>
        </w:numPr>
        <w:tabs>
          <w:tab w:val="left" w:pos="0"/>
          <w:tab w:val="left" w:pos="284"/>
        </w:tabs>
        <w:spacing w:before="60" w:after="40"/>
        <w:ind w:left="357" w:hanging="357"/>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 xml:space="preserve">Muzeum Warszawy z siedzibą w Warszawie </w:t>
      </w:r>
      <w:r w:rsidRPr="00350FFE">
        <w:rPr>
          <w:rFonts w:ascii="Calibri" w:hAnsi="Calibri" w:cs="Arial"/>
          <w:bCs/>
          <w:color w:val="404040" w:themeColor="text1" w:themeTint="BF"/>
          <w:sz w:val="22"/>
          <w:szCs w:val="22"/>
        </w:rPr>
        <w:t>przy</w:t>
      </w:r>
      <w:r w:rsidRPr="00350FFE">
        <w:rPr>
          <w:rFonts w:ascii="Calibri" w:hAnsi="Calibri" w:cs="Arial"/>
          <w:b/>
          <w:bCs/>
          <w:color w:val="404040" w:themeColor="text1" w:themeTint="BF"/>
          <w:sz w:val="22"/>
          <w:szCs w:val="22"/>
        </w:rPr>
        <w:t xml:space="preserve"> </w:t>
      </w:r>
      <w:r w:rsidRPr="00350FFE">
        <w:rPr>
          <w:rFonts w:ascii="Calibri" w:hAnsi="Calibri" w:cs="Arial"/>
          <w:color w:val="404040" w:themeColor="text1" w:themeTint="BF"/>
          <w:sz w:val="22"/>
          <w:szCs w:val="22"/>
        </w:rPr>
        <w:t>Rynku Starego Miasta 28 (00-2</w:t>
      </w:r>
      <w:r w:rsidR="00FF37D6" w:rsidRPr="00350FFE">
        <w:rPr>
          <w:rFonts w:ascii="Calibri" w:hAnsi="Calibri" w:cs="Arial"/>
          <w:color w:val="404040" w:themeColor="text1" w:themeTint="BF"/>
          <w:sz w:val="22"/>
          <w:szCs w:val="22"/>
        </w:rPr>
        <w:t>7</w:t>
      </w:r>
      <w:r w:rsidRPr="00350FFE">
        <w:rPr>
          <w:rFonts w:ascii="Calibri" w:hAnsi="Calibr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3A9FC549"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Dane teleadresowe Zamawiającego:</w:t>
      </w:r>
    </w:p>
    <w:p w14:paraId="1E604568" w14:textId="59E00A31"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adres do korespondencji: </w:t>
      </w:r>
      <w:r w:rsidR="00DF1D63" w:rsidRPr="00350FFE">
        <w:rPr>
          <w:rFonts w:cs="Arial"/>
          <w:color w:val="404040" w:themeColor="text1" w:themeTint="BF"/>
        </w:rPr>
        <w:t>Rynek Starego Miasta 28, 00-27</w:t>
      </w:r>
      <w:r w:rsidR="00C2189C" w:rsidRPr="00350FFE">
        <w:rPr>
          <w:rFonts w:cs="Arial"/>
          <w:color w:val="404040" w:themeColor="text1" w:themeTint="BF"/>
        </w:rPr>
        <w:t>2</w:t>
      </w:r>
      <w:r w:rsidR="00A1323D" w:rsidRPr="00350FFE">
        <w:rPr>
          <w:rFonts w:cs="Arial"/>
          <w:color w:val="404040" w:themeColor="text1" w:themeTint="BF"/>
        </w:rPr>
        <w:t xml:space="preserve"> </w:t>
      </w:r>
      <w:r w:rsidR="00337D03" w:rsidRPr="00350FFE">
        <w:rPr>
          <w:rFonts w:cs="Arial"/>
          <w:color w:val="404040" w:themeColor="text1" w:themeTint="BF"/>
        </w:rPr>
        <w:t>Warszawa</w:t>
      </w:r>
      <w:r w:rsidRPr="00350FFE">
        <w:rPr>
          <w:rFonts w:cs="Arial"/>
          <w:color w:val="404040" w:themeColor="text1" w:themeTint="BF"/>
        </w:rPr>
        <w:t>;</w:t>
      </w:r>
    </w:p>
    <w:p w14:paraId="6E536FFC" w14:textId="77777777"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adres poczty e-mail: </w:t>
      </w:r>
      <w:r w:rsidR="00A1323D" w:rsidRPr="00350FFE">
        <w:rPr>
          <w:rFonts w:cs="Arial"/>
          <w:color w:val="404040" w:themeColor="text1" w:themeTint="BF"/>
        </w:rPr>
        <w:t>zaneta.urbaniak@muzeumwarszawy.pl</w:t>
      </w:r>
    </w:p>
    <w:p w14:paraId="11FC0226" w14:textId="77777777" w:rsidR="00C30F5E" w:rsidRPr="00350FFE" w:rsidRDefault="00A00A9A" w:rsidP="007303E9">
      <w:pPr>
        <w:pStyle w:val="NormalNN"/>
        <w:numPr>
          <w:ilvl w:val="0"/>
          <w:numId w:val="19"/>
        </w:numPr>
        <w:ind w:left="714" w:hanging="357"/>
        <w:rPr>
          <w:rFonts w:cs="Arial"/>
          <w:color w:val="404040" w:themeColor="text1" w:themeTint="BF"/>
        </w:rPr>
      </w:pPr>
      <w:r w:rsidRPr="00350FFE">
        <w:rPr>
          <w:rFonts w:cs="Arial"/>
          <w:color w:val="404040" w:themeColor="text1" w:themeTint="BF"/>
        </w:rPr>
        <w:t xml:space="preserve">strona internetowa: </w:t>
      </w:r>
      <w:hyperlink r:id="rId13" w:history="1">
        <w:r w:rsidR="00A1323D" w:rsidRPr="00350FFE">
          <w:rPr>
            <w:rStyle w:val="Hipercze"/>
            <w:rFonts w:cs="Arial"/>
            <w:color w:val="404040" w:themeColor="text1" w:themeTint="BF"/>
          </w:rPr>
          <w:t>www.muzeumwarszawy.pl</w:t>
        </w:r>
      </w:hyperlink>
    </w:p>
    <w:p w14:paraId="0BEB18FD" w14:textId="77777777" w:rsidR="00F74989" w:rsidRPr="00350FFE" w:rsidRDefault="00F74989" w:rsidP="007303E9">
      <w:pPr>
        <w:pStyle w:val="NormalN"/>
        <w:numPr>
          <w:ilvl w:val="0"/>
          <w:numId w:val="19"/>
        </w:numPr>
        <w:ind w:left="714" w:hanging="357"/>
        <w:rPr>
          <w:rFonts w:cs="Arial"/>
          <w:color w:val="404040" w:themeColor="text1" w:themeTint="BF"/>
        </w:rPr>
      </w:pPr>
      <w:r w:rsidRPr="00350FFE">
        <w:rPr>
          <w:rFonts w:cs="Arial"/>
          <w:color w:val="404040" w:themeColor="text1" w:themeTint="BF"/>
        </w:rPr>
        <w:t xml:space="preserve">osobą uprawniona do porozumiewania się z wykonawcami Pani </w:t>
      </w:r>
      <w:r w:rsidR="00A63C9C" w:rsidRPr="00350FFE">
        <w:rPr>
          <w:rFonts w:cs="Arial"/>
          <w:color w:val="404040" w:themeColor="text1" w:themeTint="BF"/>
        </w:rPr>
        <w:t>Żaneta Urbaniak.</w:t>
      </w:r>
    </w:p>
    <w:p w14:paraId="552A69B1" w14:textId="77777777" w:rsidR="00A00A9A" w:rsidRPr="00350FFE" w:rsidRDefault="00A00A9A" w:rsidP="007303E9">
      <w:pPr>
        <w:pStyle w:val="NormalNN"/>
        <w:numPr>
          <w:ilvl w:val="0"/>
          <w:numId w:val="18"/>
        </w:numPr>
        <w:ind w:left="357" w:hanging="357"/>
        <w:rPr>
          <w:rFonts w:cs="Arial"/>
          <w:color w:val="404040" w:themeColor="text1" w:themeTint="BF"/>
        </w:rPr>
      </w:pPr>
      <w:r w:rsidRPr="00350FFE">
        <w:rPr>
          <w:rFonts w:cs="Arial"/>
          <w:color w:val="404040" w:themeColor="text1" w:themeTint="BF"/>
        </w:rPr>
        <w:t xml:space="preserve">Godziny pracy Zamawiającego: od poniedziałku do piątku (z wyłączeniem dni ustawowo wolnych od pracy) w godzinach od </w:t>
      </w:r>
      <w:r w:rsidR="00A1323D" w:rsidRPr="00350FFE">
        <w:rPr>
          <w:rFonts w:cs="Arial"/>
          <w:color w:val="404040" w:themeColor="text1" w:themeTint="BF"/>
        </w:rPr>
        <w:t>8</w:t>
      </w:r>
      <w:r w:rsidRPr="00350FFE">
        <w:rPr>
          <w:rFonts w:cs="Arial"/>
          <w:color w:val="404040" w:themeColor="text1" w:themeTint="BF"/>
        </w:rPr>
        <w:t>:00 do 1</w:t>
      </w:r>
      <w:r w:rsidR="00A1323D" w:rsidRPr="00350FFE">
        <w:rPr>
          <w:rFonts w:cs="Arial"/>
          <w:color w:val="404040" w:themeColor="text1" w:themeTint="BF"/>
        </w:rPr>
        <w:t>6</w:t>
      </w:r>
      <w:r w:rsidRPr="00350FFE">
        <w:rPr>
          <w:rFonts w:cs="Arial"/>
          <w:color w:val="404040" w:themeColor="text1" w:themeTint="BF"/>
        </w:rPr>
        <w:t>:00.</w:t>
      </w:r>
    </w:p>
    <w:p w14:paraId="57258597"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Postępowanie o udzielenie zamówienia publicznego prowadzone jest w trybie przetargu nieograniczonego na podstawie przepisów ustawy z dnia 29 stycznia 2004 roku</w:t>
      </w:r>
      <w:r w:rsidR="000963F2" w:rsidRPr="00350FFE">
        <w:rPr>
          <w:rFonts w:cs="Arial"/>
          <w:color w:val="404040" w:themeColor="text1" w:themeTint="BF"/>
        </w:rPr>
        <w:t> –</w:t>
      </w:r>
      <w:r w:rsidRPr="00350FFE">
        <w:rPr>
          <w:rFonts w:cs="Arial"/>
          <w:color w:val="404040" w:themeColor="text1" w:themeTint="BF"/>
        </w:rPr>
        <w:t xml:space="preserve"> Prawo zamówień publicznych (</w:t>
      </w:r>
      <w:r w:rsidR="00F67E45" w:rsidRPr="00350FFE">
        <w:rPr>
          <w:rFonts w:cs="Arial"/>
          <w:color w:val="404040" w:themeColor="text1" w:themeTint="BF"/>
        </w:rPr>
        <w:t xml:space="preserve">Dz. U. z </w:t>
      </w:r>
      <w:r w:rsidR="00D6637D" w:rsidRPr="00350FFE">
        <w:rPr>
          <w:rFonts w:cs="Arial"/>
          <w:color w:val="404040" w:themeColor="text1" w:themeTint="BF"/>
        </w:rPr>
        <w:t xml:space="preserve">2016 </w:t>
      </w:r>
      <w:r w:rsidR="00F67E45" w:rsidRPr="00350FFE">
        <w:rPr>
          <w:rFonts w:cs="Arial"/>
          <w:color w:val="404040" w:themeColor="text1" w:themeTint="BF"/>
        </w:rPr>
        <w:t xml:space="preserve">r. poz. </w:t>
      </w:r>
      <w:r w:rsidR="00D6637D" w:rsidRPr="00350FFE">
        <w:rPr>
          <w:rFonts w:cs="Arial"/>
          <w:color w:val="404040" w:themeColor="text1" w:themeTint="BF"/>
        </w:rPr>
        <w:t>1020</w:t>
      </w:r>
      <w:r w:rsidRPr="00350FFE">
        <w:rPr>
          <w:rFonts w:cs="Arial"/>
          <w:color w:val="404040" w:themeColor="text1" w:themeTint="BF"/>
        </w:rPr>
        <w:t>)</w:t>
      </w:r>
      <w:r w:rsidR="00E21749" w:rsidRPr="00350FFE">
        <w:rPr>
          <w:rFonts w:cs="Arial"/>
          <w:color w:val="404040" w:themeColor="text1" w:themeTint="BF"/>
        </w:rPr>
        <w:t xml:space="preserve"> – zwana dalej „Ustawą”</w:t>
      </w:r>
      <w:r w:rsidRPr="00350FFE">
        <w:rPr>
          <w:rFonts w:cs="Arial"/>
          <w:color w:val="404040" w:themeColor="text1" w:themeTint="BF"/>
        </w:rPr>
        <w:t xml:space="preserve">, na podstawie aktów </w:t>
      </w:r>
      <w:r w:rsidR="0068487B" w:rsidRPr="00350FFE">
        <w:rPr>
          <w:rFonts w:cs="Arial"/>
          <w:color w:val="404040" w:themeColor="text1" w:themeTint="BF"/>
        </w:rPr>
        <w:t>wykonawc</w:t>
      </w:r>
      <w:r w:rsidRPr="00350FFE">
        <w:rPr>
          <w:rFonts w:cs="Arial"/>
          <w:color w:val="404040" w:themeColor="text1" w:themeTint="BF"/>
        </w:rPr>
        <w:t xml:space="preserve">zych do ustawy oraz w oparciu </w:t>
      </w:r>
      <w:r w:rsidR="00B87E1F" w:rsidRPr="00350FFE">
        <w:rPr>
          <w:rFonts w:cs="Arial"/>
          <w:color w:val="404040" w:themeColor="text1" w:themeTint="BF"/>
        </w:rPr>
        <w:br/>
      </w:r>
      <w:r w:rsidRPr="00350FFE">
        <w:rPr>
          <w:rFonts w:cs="Arial"/>
          <w:color w:val="404040" w:themeColor="text1" w:themeTint="BF"/>
        </w:rPr>
        <w:t>o postanowienia niniejszej Specyfikacji Istotnych Warunków Zamówienia, zwanej dalej „SIWZ”.</w:t>
      </w:r>
    </w:p>
    <w:p w14:paraId="5582C6F9" w14:textId="77777777" w:rsidR="00A00A9A" w:rsidRPr="00350FFE" w:rsidRDefault="00A00A9A"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Postępowanie prowadzone jest w języku polskim.</w:t>
      </w:r>
    </w:p>
    <w:p w14:paraId="1518257D" w14:textId="77777777" w:rsidR="00D84497" w:rsidRPr="00350FFE" w:rsidRDefault="00D84497" w:rsidP="007303E9">
      <w:pPr>
        <w:pStyle w:val="NormalN"/>
        <w:numPr>
          <w:ilvl w:val="0"/>
          <w:numId w:val="18"/>
        </w:numPr>
        <w:ind w:left="357" w:hanging="357"/>
        <w:rPr>
          <w:rFonts w:cs="Arial"/>
          <w:color w:val="404040" w:themeColor="text1" w:themeTint="BF"/>
        </w:rPr>
      </w:pPr>
      <w:r w:rsidRPr="00350FFE">
        <w:rPr>
          <w:rFonts w:cs="Arial"/>
          <w:color w:val="404040" w:themeColor="text1" w:themeTint="BF"/>
        </w:rPr>
        <w:t>Zamawiający w</w:t>
      </w:r>
      <w:r w:rsidR="00E21749" w:rsidRPr="00350FFE">
        <w:rPr>
          <w:rFonts w:cs="Arial"/>
          <w:color w:val="404040" w:themeColor="text1" w:themeTint="BF"/>
        </w:rPr>
        <w:t>skazuje, że komunikacja między Z</w:t>
      </w:r>
      <w:r w:rsidRPr="00350FFE">
        <w:rPr>
          <w:rFonts w:cs="Arial"/>
          <w:color w:val="404040" w:themeColor="text1" w:themeTint="BF"/>
        </w:rPr>
        <w:t>amawiającym a wykonawcami odbywa się przy użyciu środków komunikacji elektronicznej</w:t>
      </w:r>
      <w:r w:rsidR="00CD4246" w:rsidRPr="00350FFE">
        <w:rPr>
          <w:rFonts w:cs="Arial"/>
          <w:color w:val="404040" w:themeColor="text1" w:themeTint="BF"/>
        </w:rPr>
        <w:t xml:space="preserve"> z zastrzeżeniem postanowień rozdziału </w:t>
      </w:r>
      <w:r w:rsidR="00820CC1" w:rsidRPr="00350FFE">
        <w:rPr>
          <w:rFonts w:cs="Arial"/>
          <w:color w:val="404040" w:themeColor="text1" w:themeTint="BF"/>
        </w:rPr>
        <w:t>7</w:t>
      </w:r>
      <w:r w:rsidR="00CD4246" w:rsidRPr="00350FFE">
        <w:rPr>
          <w:rFonts w:cs="Arial"/>
          <w:color w:val="404040" w:themeColor="text1" w:themeTint="BF"/>
        </w:rPr>
        <w:t xml:space="preserve"> SIWZ</w:t>
      </w:r>
      <w:r w:rsidRPr="00350FFE">
        <w:rPr>
          <w:rFonts w:cs="Arial"/>
          <w:color w:val="404040" w:themeColor="text1" w:themeTint="BF"/>
        </w:rPr>
        <w:t>.</w:t>
      </w:r>
    </w:p>
    <w:p w14:paraId="5A62D685" w14:textId="29B6DAAA" w:rsidR="00B24556" w:rsidRPr="00350FFE" w:rsidRDefault="00B24556" w:rsidP="007303E9">
      <w:pPr>
        <w:pStyle w:val="NormalN"/>
        <w:numPr>
          <w:ilvl w:val="0"/>
          <w:numId w:val="18"/>
        </w:numPr>
        <w:rPr>
          <w:rFonts w:cs="Arial"/>
          <w:color w:val="404040" w:themeColor="text1" w:themeTint="BF"/>
        </w:rPr>
      </w:pPr>
      <w:r w:rsidRPr="00350FFE">
        <w:rPr>
          <w:rFonts w:cs="Arial"/>
          <w:color w:val="404040" w:themeColor="text1" w:themeTint="BF"/>
        </w:rPr>
        <w:t>Zamawiający w przedmiotowym postępowaniu</w:t>
      </w:r>
      <w:r w:rsidR="00DF1D63" w:rsidRPr="00350FFE">
        <w:rPr>
          <w:rFonts w:cs="Arial"/>
          <w:color w:val="404040" w:themeColor="text1" w:themeTint="BF"/>
        </w:rPr>
        <w:t xml:space="preserve"> na podstawie art. 24 aa Ustawy</w:t>
      </w:r>
      <w:r w:rsidR="00C02987" w:rsidRPr="00350FFE">
        <w:rPr>
          <w:rFonts w:cs="Arial"/>
          <w:color w:val="404040" w:themeColor="text1" w:themeTint="BF"/>
        </w:rPr>
        <w:t>,</w:t>
      </w:r>
      <w:r w:rsidRPr="00350FFE">
        <w:rPr>
          <w:rFonts w:cs="Arial"/>
          <w:color w:val="404040" w:themeColor="text1" w:themeTint="BF"/>
        </w:rPr>
        <w:t xml:space="preserve"> najpierw dokona oceny ofert, a następnie zbada czy Wykonawca, którego oferta została oceniona jako najkorzystniejsza nie podlega wykluczeniu oraz spełnia warunki udziału w postępowaniu.</w:t>
      </w:r>
    </w:p>
    <w:p w14:paraId="1CCC894E" w14:textId="77777777" w:rsidR="00B24556" w:rsidRPr="00350FFE" w:rsidRDefault="00B24556" w:rsidP="00E16F5F">
      <w:pPr>
        <w:pStyle w:val="NormalN"/>
        <w:ind w:left="357"/>
        <w:rPr>
          <w:rFonts w:cs="Arial"/>
          <w:color w:val="404040" w:themeColor="text1" w:themeTint="BF"/>
        </w:rPr>
      </w:pPr>
    </w:p>
    <w:p w14:paraId="6DBC38C5"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68DAC9B0"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2 </w:t>
      </w:r>
      <w:r w:rsidRPr="00350FFE">
        <w:rPr>
          <w:rFonts w:cs="Arial"/>
          <w:color w:val="404040" w:themeColor="text1" w:themeTint="BF"/>
          <w:sz w:val="22"/>
          <w:szCs w:val="22"/>
        </w:rPr>
        <w:br/>
        <w:t>Opis przedmiotu zamówienia</w:t>
      </w:r>
    </w:p>
    <w:p w14:paraId="4C999E1A" w14:textId="77777777" w:rsidR="00CD1AEE" w:rsidRPr="00CD1AEE" w:rsidRDefault="003E3D7A" w:rsidP="00C02987">
      <w:pPr>
        <w:pStyle w:val="Default"/>
        <w:widowControl w:val="0"/>
        <w:numPr>
          <w:ilvl w:val="0"/>
          <w:numId w:val="72"/>
        </w:numPr>
        <w:suppressAutoHyphens/>
        <w:spacing w:before="60" w:after="40"/>
        <w:jc w:val="both"/>
        <w:rPr>
          <w:rFonts w:cs="Arial"/>
          <w:color w:val="404040" w:themeColor="text1" w:themeTint="BF"/>
          <w:sz w:val="22"/>
          <w:szCs w:val="22"/>
        </w:rPr>
      </w:pPr>
      <w:r w:rsidRPr="00350FFE">
        <w:rPr>
          <w:rFonts w:cs="Arial"/>
          <w:color w:val="404040" w:themeColor="text1" w:themeTint="BF"/>
          <w:sz w:val="22"/>
          <w:szCs w:val="22"/>
        </w:rPr>
        <w:t xml:space="preserve">Przedmiotem zamówienia jest </w:t>
      </w:r>
      <w:r w:rsidR="00C02987" w:rsidRPr="00350FFE">
        <w:rPr>
          <w:rFonts w:eastAsia="Times New Roman"/>
          <w:b/>
          <w:color w:val="404040" w:themeColor="text1" w:themeTint="BF"/>
          <w:sz w:val="22"/>
          <w:szCs w:val="22"/>
          <w:lang w:eastAsia="pl-PL"/>
        </w:rPr>
        <w:t>dostosowanie i wyposażenie powierzchni udostępnianych zwiedzającym – dostawa i montaż elementów wystawy</w:t>
      </w:r>
      <w:r w:rsidR="00224D58" w:rsidRPr="00350FFE">
        <w:rPr>
          <w:rFonts w:eastAsia="Times New Roman"/>
          <w:b/>
          <w:color w:val="404040" w:themeColor="text1" w:themeTint="BF"/>
          <w:sz w:val="22"/>
          <w:szCs w:val="22"/>
          <w:lang w:eastAsia="pl-PL"/>
        </w:rPr>
        <w:t xml:space="preserve"> w Muzeum Woli przy ulicy Srebrnej 12 w Warszawie</w:t>
      </w:r>
      <w:r w:rsidR="00C02987" w:rsidRPr="00350FFE">
        <w:rPr>
          <w:rFonts w:eastAsia="Times New Roman"/>
          <w:b/>
          <w:color w:val="404040" w:themeColor="text1" w:themeTint="BF"/>
          <w:sz w:val="22"/>
          <w:szCs w:val="22"/>
          <w:lang w:eastAsia="pl-PL"/>
        </w:rPr>
        <w:t>.</w:t>
      </w:r>
      <w:r w:rsidR="00A0182F">
        <w:rPr>
          <w:rFonts w:eastAsia="Times New Roman"/>
          <w:b/>
          <w:color w:val="404040" w:themeColor="text1" w:themeTint="BF"/>
          <w:sz w:val="22"/>
          <w:szCs w:val="22"/>
          <w:lang w:eastAsia="pl-PL"/>
        </w:rPr>
        <w:t xml:space="preserve"> </w:t>
      </w:r>
      <w:r w:rsidR="00A0182F" w:rsidRPr="00A0182F">
        <w:rPr>
          <w:rFonts w:eastAsia="Times New Roman"/>
          <w:color w:val="404040" w:themeColor="text1" w:themeTint="BF"/>
          <w:sz w:val="22"/>
          <w:szCs w:val="22"/>
          <w:lang w:eastAsia="pl-PL"/>
        </w:rPr>
        <w:t xml:space="preserve">Przedmiot zamówienia nie obejmuje oświetlenia </w:t>
      </w:r>
      <w:r w:rsidR="00BC4A7A">
        <w:rPr>
          <w:rFonts w:eastAsia="Times New Roman"/>
          <w:color w:val="404040" w:themeColor="text1" w:themeTint="BF"/>
          <w:sz w:val="22"/>
          <w:szCs w:val="22"/>
          <w:lang w:eastAsia="pl-PL"/>
        </w:rPr>
        <w:t xml:space="preserve">wewnątrz obiektu, w ramach przedmiotu zamówienia wykonawca zobowiązany jest wykonać iluminację zewnętrzną. </w:t>
      </w:r>
    </w:p>
    <w:p w14:paraId="7F238E8D" w14:textId="07095285" w:rsidR="00C02987" w:rsidRPr="00A0182F" w:rsidRDefault="00CD1AEE" w:rsidP="00CD1AEE">
      <w:pPr>
        <w:pStyle w:val="Default"/>
        <w:widowControl w:val="0"/>
        <w:suppressAutoHyphens/>
        <w:spacing w:before="60" w:after="40"/>
        <w:ind w:left="425"/>
        <w:jc w:val="both"/>
        <w:rPr>
          <w:rFonts w:cs="Arial"/>
          <w:color w:val="404040" w:themeColor="text1" w:themeTint="BF"/>
          <w:sz w:val="22"/>
          <w:szCs w:val="22"/>
        </w:rPr>
      </w:pPr>
      <w:r>
        <w:rPr>
          <w:rFonts w:eastAsia="Times New Roman"/>
          <w:color w:val="404040" w:themeColor="text1" w:themeTint="BF"/>
          <w:sz w:val="22"/>
          <w:szCs w:val="22"/>
          <w:lang w:eastAsia="pl-PL"/>
        </w:rPr>
        <w:t xml:space="preserve">Zamawiający wyrazi zgodę na zwiększenie masy ścian SP i EP  o nie więcej niż 30% masy wskazanej w projekcie. </w:t>
      </w:r>
    </w:p>
    <w:p w14:paraId="1CAE22BA" w14:textId="1220ACCA" w:rsidR="003E3D7A" w:rsidRPr="00350FFE" w:rsidRDefault="00C02987" w:rsidP="00C02987">
      <w:pPr>
        <w:pStyle w:val="Default"/>
        <w:widowControl w:val="0"/>
        <w:numPr>
          <w:ilvl w:val="0"/>
          <w:numId w:val="72"/>
        </w:numPr>
        <w:tabs>
          <w:tab w:val="clear" w:pos="425"/>
          <w:tab w:val="left" w:pos="426"/>
        </w:tabs>
        <w:suppressAutoHyphens/>
        <w:spacing w:before="60" w:after="40"/>
        <w:ind w:left="357" w:hanging="357"/>
        <w:jc w:val="both"/>
        <w:rPr>
          <w:rFonts w:cs="Arial"/>
          <w:color w:val="404040" w:themeColor="text1" w:themeTint="BF"/>
          <w:sz w:val="22"/>
          <w:szCs w:val="22"/>
        </w:rPr>
      </w:pPr>
      <w:r w:rsidRPr="00350FFE">
        <w:rPr>
          <w:rFonts w:cs="Arial"/>
          <w:color w:val="404040" w:themeColor="text1" w:themeTint="BF"/>
          <w:sz w:val="22"/>
          <w:szCs w:val="22"/>
        </w:rPr>
        <w:t xml:space="preserve"> </w:t>
      </w:r>
      <w:r w:rsidR="003E3D7A" w:rsidRPr="00350FFE">
        <w:rPr>
          <w:rFonts w:cs="Arial"/>
          <w:color w:val="404040" w:themeColor="text1" w:themeTint="BF"/>
          <w:sz w:val="22"/>
          <w:szCs w:val="22"/>
        </w:rPr>
        <w:t xml:space="preserve">Szczegółowy opis przedmiotu zamówienia </w:t>
      </w:r>
      <w:r w:rsidR="00530E64" w:rsidRPr="00350FFE">
        <w:rPr>
          <w:rFonts w:cs="Arial"/>
          <w:color w:val="404040" w:themeColor="text1" w:themeTint="BF"/>
          <w:sz w:val="22"/>
          <w:szCs w:val="22"/>
        </w:rPr>
        <w:t xml:space="preserve">stanowi dokumentacja projektowa </w:t>
      </w:r>
      <w:r w:rsidR="00C2189C" w:rsidRPr="00350FFE">
        <w:rPr>
          <w:rFonts w:cs="Arial"/>
          <w:color w:val="404040" w:themeColor="text1" w:themeTint="BF"/>
          <w:sz w:val="22"/>
          <w:szCs w:val="22"/>
        </w:rPr>
        <w:t>stanowiąca</w:t>
      </w:r>
      <w:r w:rsidR="00530E64" w:rsidRPr="00350FFE">
        <w:rPr>
          <w:rFonts w:cs="Arial"/>
          <w:color w:val="404040" w:themeColor="text1" w:themeTint="BF"/>
          <w:sz w:val="22"/>
          <w:szCs w:val="22"/>
        </w:rPr>
        <w:t xml:space="preserve"> załącznik</w:t>
      </w:r>
      <w:r w:rsidR="003E3D7A" w:rsidRPr="00350FFE">
        <w:rPr>
          <w:rFonts w:cs="Arial"/>
          <w:color w:val="404040" w:themeColor="text1" w:themeTint="BF"/>
          <w:sz w:val="22"/>
          <w:szCs w:val="22"/>
        </w:rPr>
        <w:t xml:space="preserve"> n</w:t>
      </w:r>
      <w:r w:rsidR="00B87E1F" w:rsidRPr="00350FFE">
        <w:rPr>
          <w:rFonts w:cs="Arial"/>
          <w:color w:val="404040" w:themeColor="text1" w:themeTint="BF"/>
          <w:sz w:val="22"/>
          <w:szCs w:val="22"/>
        </w:rPr>
        <w:t>ume</w:t>
      </w:r>
      <w:r w:rsidR="003E3D7A" w:rsidRPr="00350FFE">
        <w:rPr>
          <w:rFonts w:cs="Arial"/>
          <w:color w:val="404040" w:themeColor="text1" w:themeTint="BF"/>
          <w:sz w:val="22"/>
          <w:szCs w:val="22"/>
        </w:rPr>
        <w:t>r 1 do SIWZ.</w:t>
      </w:r>
    </w:p>
    <w:p w14:paraId="5F76EBFF" w14:textId="77777777" w:rsidR="00F74989" w:rsidRPr="00350FFE" w:rsidRDefault="003E3D7A" w:rsidP="00C02987">
      <w:pPr>
        <w:pStyle w:val="NormalN"/>
        <w:numPr>
          <w:ilvl w:val="0"/>
          <w:numId w:val="72"/>
        </w:numPr>
        <w:ind w:left="357" w:hanging="357"/>
        <w:rPr>
          <w:rFonts w:cs="Arial"/>
          <w:color w:val="404040" w:themeColor="text1" w:themeTint="BF"/>
        </w:rPr>
      </w:pPr>
      <w:r w:rsidRPr="00350FFE">
        <w:rPr>
          <w:rFonts w:cs="Arial"/>
          <w:color w:val="404040" w:themeColor="text1" w:themeTint="BF"/>
        </w:rPr>
        <w:t xml:space="preserve">Opis przedmiotu zamówienia według Wspólnego Słownika Zamówień (CPV): </w:t>
      </w:r>
    </w:p>
    <w:p w14:paraId="704878D7" w14:textId="21DD622E" w:rsidR="00530E64" w:rsidRPr="00350FFE" w:rsidRDefault="00C02987" w:rsidP="00C02987">
      <w:pPr>
        <w:pStyle w:val="Jasnasiatkaakcent31"/>
        <w:spacing w:before="60" w:after="40"/>
        <w:ind w:left="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39150000-8</w:t>
      </w:r>
      <w:r w:rsidRPr="00350FFE">
        <w:rPr>
          <w:rFonts w:ascii="Calibri" w:hAnsi="Calibri" w:cs="Arial"/>
          <w:color w:val="404040" w:themeColor="text1" w:themeTint="BF"/>
          <w:sz w:val="22"/>
          <w:szCs w:val="22"/>
        </w:rPr>
        <w:tab/>
        <w:t>różne meble i wyposażenie</w:t>
      </w:r>
      <w:r w:rsidRPr="00350FFE">
        <w:rPr>
          <w:rFonts w:ascii="Calibri" w:hAnsi="Calibri" w:cs="Arial"/>
          <w:bCs/>
          <w:color w:val="404040" w:themeColor="text1" w:themeTint="BF"/>
          <w:sz w:val="22"/>
          <w:szCs w:val="22"/>
        </w:rPr>
        <w:br/>
      </w:r>
      <w:r w:rsidR="00530E64" w:rsidRPr="00350FFE">
        <w:rPr>
          <w:rFonts w:ascii="Calibri" w:hAnsi="Calibri" w:cs="Arial"/>
          <w:bCs/>
          <w:color w:val="404040" w:themeColor="text1" w:themeTint="BF"/>
          <w:sz w:val="22"/>
          <w:szCs w:val="22"/>
        </w:rPr>
        <w:t xml:space="preserve">39154000-6 </w:t>
      </w:r>
      <w:r w:rsidR="00530E64" w:rsidRPr="00350FFE">
        <w:rPr>
          <w:rFonts w:ascii="Calibri" w:hAnsi="Calibri" w:cs="Arial"/>
          <w:bCs/>
          <w:color w:val="404040" w:themeColor="text1" w:themeTint="BF"/>
          <w:sz w:val="22"/>
          <w:szCs w:val="22"/>
        </w:rPr>
        <w:tab/>
      </w:r>
      <w:r w:rsidR="00530E64" w:rsidRPr="00350FFE">
        <w:rPr>
          <w:rFonts w:ascii="Calibri" w:eastAsia="Times New Roman" w:hAnsi="Calibri" w:cs="Arial"/>
          <w:color w:val="404040" w:themeColor="text1" w:themeTint="BF"/>
          <w:sz w:val="22"/>
          <w:szCs w:val="22"/>
        </w:rPr>
        <w:t>sprzęt wystawowy;</w:t>
      </w:r>
    </w:p>
    <w:p w14:paraId="2750BCD4" w14:textId="77777777" w:rsidR="00530E64" w:rsidRPr="00350FFE" w:rsidRDefault="00530E64" w:rsidP="00E16F5F">
      <w:pPr>
        <w:pStyle w:val="Jasnasiatkaakcent31"/>
        <w:spacing w:before="60" w:after="40"/>
        <w:ind w:left="357"/>
        <w:jc w:val="both"/>
        <w:rPr>
          <w:rFonts w:ascii="Calibri" w:hAnsi="Calibri" w:cs="Arial"/>
          <w:color w:val="404040" w:themeColor="text1" w:themeTint="BF"/>
          <w:sz w:val="22"/>
          <w:szCs w:val="22"/>
        </w:rPr>
      </w:pPr>
      <w:r w:rsidRPr="00350FFE">
        <w:rPr>
          <w:rFonts w:ascii="Calibri" w:hAnsi="Calibri" w:cs="Arial"/>
          <w:bCs/>
          <w:color w:val="404040" w:themeColor="text1" w:themeTint="BF"/>
          <w:sz w:val="22"/>
          <w:szCs w:val="22"/>
        </w:rPr>
        <w:lastRenderedPageBreak/>
        <w:t>39171000 – 1</w:t>
      </w:r>
      <w:r w:rsidRPr="00350FFE">
        <w:rPr>
          <w:rFonts w:ascii="Calibri" w:hAnsi="Calibri" w:cs="Arial"/>
          <w:bCs/>
          <w:color w:val="404040" w:themeColor="text1" w:themeTint="BF"/>
          <w:sz w:val="22"/>
          <w:szCs w:val="22"/>
        </w:rPr>
        <w:tab/>
      </w:r>
      <w:r w:rsidRPr="00350FFE">
        <w:rPr>
          <w:rFonts w:ascii="Calibri" w:hAnsi="Calibri" w:cs="Arial"/>
          <w:color w:val="404040" w:themeColor="text1" w:themeTint="BF"/>
          <w:sz w:val="22"/>
          <w:szCs w:val="22"/>
        </w:rPr>
        <w:t>witryny wystawowe</w:t>
      </w:r>
    </w:p>
    <w:p w14:paraId="5F68DA12" w14:textId="77777777" w:rsidR="00530E64" w:rsidRPr="00350FFE" w:rsidRDefault="00530E64" w:rsidP="00E16F5F">
      <w:pPr>
        <w:pStyle w:val="Jasnasiatkaakcent31"/>
        <w:spacing w:before="60" w:after="40"/>
        <w:ind w:left="357"/>
        <w:jc w:val="both"/>
        <w:rPr>
          <w:rFonts w:ascii="Calibri" w:hAnsi="Calibri" w:cs="Arial"/>
          <w:color w:val="404040" w:themeColor="text1" w:themeTint="BF"/>
          <w:sz w:val="22"/>
          <w:szCs w:val="22"/>
        </w:rPr>
      </w:pPr>
      <w:r w:rsidRPr="00350FFE">
        <w:rPr>
          <w:rStyle w:val="cpvcode3"/>
          <w:rFonts w:ascii="Calibri" w:hAnsi="Calibri" w:cs="Arial"/>
          <w:color w:val="404040" w:themeColor="text1" w:themeTint="BF"/>
          <w:sz w:val="22"/>
          <w:szCs w:val="22"/>
        </w:rPr>
        <w:t>51100000 – 3</w:t>
      </w:r>
      <w:r w:rsidRPr="00350FFE">
        <w:rPr>
          <w:rStyle w:val="cpvcode3"/>
          <w:rFonts w:ascii="Calibri" w:hAnsi="Calibri" w:cs="Arial"/>
          <w:color w:val="404040" w:themeColor="text1" w:themeTint="BF"/>
          <w:sz w:val="22"/>
          <w:szCs w:val="22"/>
        </w:rPr>
        <w:tab/>
      </w:r>
      <w:r w:rsidRPr="00350FFE">
        <w:rPr>
          <w:rFonts w:ascii="Calibri" w:hAnsi="Calibri" w:cs="Arial"/>
          <w:color w:val="404040" w:themeColor="text1" w:themeTint="BF"/>
          <w:sz w:val="22"/>
          <w:szCs w:val="22"/>
        </w:rPr>
        <w:t>usługi instalowania urządzeń elektrycznych i mechanicznych.</w:t>
      </w:r>
    </w:p>
    <w:p w14:paraId="3985197F" w14:textId="77777777" w:rsidR="00210407" w:rsidRPr="00350FFE" w:rsidRDefault="00210407" w:rsidP="00E16F5F">
      <w:pPr>
        <w:pStyle w:val="Nagwek2"/>
        <w:spacing w:before="60" w:after="40"/>
        <w:rPr>
          <w:rFonts w:cs="Arial"/>
          <w:color w:val="404040" w:themeColor="text1" w:themeTint="BF"/>
          <w:sz w:val="22"/>
          <w:szCs w:val="22"/>
        </w:rPr>
      </w:pPr>
    </w:p>
    <w:p w14:paraId="3760FA51"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3</w:t>
      </w:r>
      <w:r w:rsidRPr="00350FFE">
        <w:rPr>
          <w:rFonts w:cs="Arial"/>
          <w:color w:val="404040" w:themeColor="text1" w:themeTint="BF"/>
          <w:sz w:val="22"/>
          <w:szCs w:val="22"/>
        </w:rPr>
        <w:br/>
        <w:t>Informacje dodatkowe</w:t>
      </w:r>
    </w:p>
    <w:p w14:paraId="1E6FBC7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dopuszcza składania ofert częściowych.</w:t>
      </w:r>
    </w:p>
    <w:p w14:paraId="3F9DB5D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dopuszcza składania ofert wariantowych.</w:t>
      </w:r>
    </w:p>
    <w:p w14:paraId="2055AAB6"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zawarcia umowy ramowej.</w:t>
      </w:r>
    </w:p>
    <w:p w14:paraId="1182C509" w14:textId="0D025B1E"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przewiduje </w:t>
      </w:r>
      <w:r w:rsidR="00AD18C4" w:rsidRPr="00350FFE">
        <w:rPr>
          <w:rFonts w:cs="Arial"/>
          <w:color w:val="404040" w:themeColor="text1" w:themeTint="BF"/>
        </w:rPr>
        <w:t xml:space="preserve">udzielenie </w:t>
      </w:r>
      <w:r w:rsidRPr="00350FFE">
        <w:rPr>
          <w:rFonts w:cs="Arial"/>
          <w:color w:val="404040" w:themeColor="text1" w:themeTint="BF"/>
        </w:rPr>
        <w:t xml:space="preserve">zamówień </w:t>
      </w:r>
      <w:r w:rsidR="00B24556" w:rsidRPr="00350FFE">
        <w:rPr>
          <w:rFonts w:cs="Arial"/>
          <w:color w:val="404040" w:themeColor="text1" w:themeTint="BF"/>
        </w:rPr>
        <w:t xml:space="preserve">na dodatkowe dostawy, których celem jest częściowa wymiana dostarczonych produktów lub zwiększenie bieżących dostaw, o których mowa w art. 67 ust. 1 pkt 7 Ustawy stanowiących nie więcej niż </w:t>
      </w:r>
      <w:r w:rsidR="00874015" w:rsidRPr="00350FFE">
        <w:rPr>
          <w:rFonts w:cs="Arial"/>
          <w:color w:val="404040" w:themeColor="text1" w:themeTint="BF"/>
        </w:rPr>
        <w:t xml:space="preserve">20 % </w:t>
      </w:r>
      <w:r w:rsidR="00B24556" w:rsidRPr="00350FFE">
        <w:rPr>
          <w:rFonts w:cs="Arial"/>
          <w:color w:val="404040" w:themeColor="text1" w:themeTint="BF"/>
        </w:rPr>
        <w:t xml:space="preserve">zamówienia podstawowego. </w:t>
      </w:r>
    </w:p>
    <w:p w14:paraId="60CDB798"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przeprowadzenia aukcji elektronicznej.</w:t>
      </w:r>
    </w:p>
    <w:p w14:paraId="4F092D71"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Zamawiający nie przewiduje udzielania zaliczek na poczet wykonania zamówienia.</w:t>
      </w:r>
    </w:p>
    <w:p w14:paraId="2E211F1E"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nie przewiduje zwrotu kosztów udziału wykonawców w postępowaniu o udzielenie zamówienia, z zastrzeżeniem postanowień art. 93 ust. 4 </w:t>
      </w:r>
      <w:r w:rsidR="00E21749" w:rsidRPr="00350FFE">
        <w:rPr>
          <w:rFonts w:cs="Arial"/>
          <w:color w:val="404040" w:themeColor="text1" w:themeTint="BF"/>
        </w:rPr>
        <w:t>U</w:t>
      </w:r>
      <w:r w:rsidRPr="00350FFE">
        <w:rPr>
          <w:rFonts w:cs="Arial"/>
          <w:color w:val="404040" w:themeColor="text1" w:themeTint="BF"/>
        </w:rPr>
        <w:t>stawy.</w:t>
      </w:r>
    </w:p>
    <w:p w14:paraId="50CC2EEF" w14:textId="77777777" w:rsidR="00B10CF2" w:rsidRPr="00350FFE" w:rsidRDefault="006A6CEF" w:rsidP="007303E9">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Na podstawie art. 36b </w:t>
      </w:r>
      <w:r w:rsidR="00E21749" w:rsidRPr="00350FFE">
        <w:rPr>
          <w:rFonts w:cs="Arial"/>
          <w:color w:val="404040" w:themeColor="text1" w:themeTint="BF"/>
        </w:rPr>
        <w:t>U</w:t>
      </w:r>
      <w:r w:rsidRPr="00350FFE">
        <w:rPr>
          <w:rFonts w:cs="Arial"/>
          <w:color w:val="404040" w:themeColor="text1" w:themeTint="BF"/>
        </w:rPr>
        <w:t>stawy Zamawiający żąda wskazania przez wykonawcę części zamówienia, której wykonanie zamierza powierzyć podwykonawcy oraz podania przez wyko</w:t>
      </w:r>
      <w:r w:rsidR="00544B65" w:rsidRPr="00350FFE">
        <w:rPr>
          <w:rFonts w:cs="Arial"/>
          <w:color w:val="404040" w:themeColor="text1" w:themeTint="BF"/>
        </w:rPr>
        <w:t>nawcę nazw (firm) podwykonawców.</w:t>
      </w:r>
    </w:p>
    <w:p w14:paraId="20C540F3" w14:textId="358FE604" w:rsidR="00705E39" w:rsidRPr="00350FFE" w:rsidRDefault="00FA5453" w:rsidP="007C3DFD">
      <w:pPr>
        <w:pStyle w:val="NormalN"/>
        <w:numPr>
          <w:ilvl w:val="0"/>
          <w:numId w:val="27"/>
        </w:numPr>
        <w:ind w:left="357" w:hanging="357"/>
        <w:rPr>
          <w:rFonts w:cs="Arial"/>
          <w:color w:val="404040" w:themeColor="text1" w:themeTint="BF"/>
        </w:rPr>
      </w:pPr>
      <w:r w:rsidRPr="00350FFE">
        <w:rPr>
          <w:rFonts w:cs="Arial"/>
          <w:color w:val="404040" w:themeColor="text1" w:themeTint="BF"/>
        </w:rPr>
        <w:t xml:space="preserve">Zamawiający informuje, iż </w:t>
      </w:r>
      <w:r w:rsidR="00B24556" w:rsidRPr="00350FFE">
        <w:rPr>
          <w:rFonts w:cs="Arial"/>
          <w:color w:val="404040" w:themeColor="text1" w:themeTint="BF"/>
        </w:rPr>
        <w:t>obiekt Muzeum Warszawy</w:t>
      </w:r>
      <w:r w:rsidRPr="00350FFE">
        <w:rPr>
          <w:rFonts w:cs="Arial"/>
          <w:color w:val="404040" w:themeColor="text1" w:themeTint="BF"/>
        </w:rPr>
        <w:t xml:space="preserve">, gdzie ma zostać zamontowana wystawa główna </w:t>
      </w:r>
      <w:r w:rsidR="00B24556" w:rsidRPr="00350FFE">
        <w:rPr>
          <w:rFonts w:cs="Arial"/>
          <w:color w:val="404040" w:themeColor="text1" w:themeTint="BF"/>
        </w:rPr>
        <w:t xml:space="preserve">stanowiąca przedmiot Zamówienia jest otwarty dla zwiedzających, w </w:t>
      </w:r>
      <w:r w:rsidR="00C2189C" w:rsidRPr="00350FFE">
        <w:rPr>
          <w:rFonts w:cs="Arial"/>
          <w:color w:val="404040" w:themeColor="text1" w:themeTint="BF"/>
        </w:rPr>
        <w:t>związku, z czym</w:t>
      </w:r>
      <w:r w:rsidR="00B24556" w:rsidRPr="00350FFE">
        <w:rPr>
          <w:rFonts w:cs="Arial"/>
          <w:color w:val="404040" w:themeColor="text1" w:themeTint="BF"/>
        </w:rPr>
        <w:t xml:space="preserve"> Wykonawca zobowiązany jest realizować przedmiot zamówienia w sposób niezakłócający normalnej pracy Zamawiającego. </w:t>
      </w:r>
    </w:p>
    <w:p w14:paraId="37449530"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5D1C198B"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4 </w:t>
      </w:r>
      <w:r w:rsidRPr="00350FFE">
        <w:rPr>
          <w:rFonts w:cs="Arial"/>
          <w:color w:val="404040" w:themeColor="text1" w:themeTint="BF"/>
          <w:sz w:val="22"/>
          <w:szCs w:val="22"/>
        </w:rPr>
        <w:br/>
        <w:t>Termin wykonania zamówienia</w:t>
      </w:r>
    </w:p>
    <w:p w14:paraId="1A0CD1CD" w14:textId="08C3AAFB" w:rsidR="003E3D7A" w:rsidRPr="00350FFE" w:rsidRDefault="003E3D7A" w:rsidP="00E16F5F">
      <w:pPr>
        <w:rPr>
          <w:rFonts w:cs="Arial"/>
          <w:color w:val="404040" w:themeColor="text1" w:themeTint="BF"/>
          <w:kern w:val="0"/>
        </w:rPr>
      </w:pPr>
      <w:r w:rsidRPr="00350FFE">
        <w:rPr>
          <w:rFonts w:cs="Arial"/>
          <w:color w:val="404040" w:themeColor="text1" w:themeTint="BF"/>
          <w:kern w:val="0"/>
        </w:rPr>
        <w:t xml:space="preserve">Termin wykonania zamówienia: </w:t>
      </w:r>
      <w:r w:rsidR="00530E64" w:rsidRPr="00350FFE">
        <w:rPr>
          <w:rFonts w:eastAsia="Times New Roman" w:cs="Arial"/>
          <w:color w:val="404040" w:themeColor="text1" w:themeTint="BF"/>
          <w:kern w:val="0"/>
          <w:lang w:eastAsia="pl-PL"/>
        </w:rPr>
        <w:t xml:space="preserve">Wykonawca zobowiązany jest wykonać przedmiot zamówienia nie później niż do </w:t>
      </w:r>
      <w:r w:rsidR="009B440E">
        <w:rPr>
          <w:rFonts w:eastAsia="Times New Roman" w:cs="Arial"/>
          <w:color w:val="404040" w:themeColor="text1" w:themeTint="BF"/>
          <w:kern w:val="0"/>
          <w:lang w:eastAsia="pl-PL"/>
        </w:rPr>
        <w:t>31 lipca</w:t>
      </w:r>
      <w:r w:rsidR="00342F6E" w:rsidRPr="00350FFE">
        <w:rPr>
          <w:rFonts w:eastAsia="Times New Roman" w:cs="Arial"/>
          <w:color w:val="404040" w:themeColor="text1" w:themeTint="BF"/>
          <w:kern w:val="0"/>
          <w:lang w:eastAsia="pl-PL"/>
        </w:rPr>
        <w:t xml:space="preserve"> 2018 </w:t>
      </w:r>
      <w:r w:rsidR="00530E64" w:rsidRPr="00350FFE">
        <w:rPr>
          <w:rFonts w:eastAsia="Times New Roman" w:cs="Arial"/>
          <w:color w:val="404040" w:themeColor="text1" w:themeTint="BF"/>
          <w:kern w:val="0"/>
          <w:lang w:eastAsia="pl-PL"/>
        </w:rPr>
        <w:t>roku.</w:t>
      </w:r>
    </w:p>
    <w:p w14:paraId="78D952F3"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44503E4C" w14:textId="77777777" w:rsidR="006F7465"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5</w:t>
      </w:r>
      <w:r w:rsidRPr="00350FFE">
        <w:rPr>
          <w:rFonts w:cs="Arial"/>
          <w:color w:val="404040" w:themeColor="text1" w:themeTint="BF"/>
          <w:sz w:val="22"/>
          <w:szCs w:val="22"/>
        </w:rPr>
        <w:br/>
        <w:t>Warunki udziału w postępowaniu</w:t>
      </w:r>
    </w:p>
    <w:p w14:paraId="5572B390" w14:textId="7385F00D" w:rsidR="008C359D" w:rsidRPr="00350FFE" w:rsidRDefault="00A00A9A"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O udzielenie zamówienia mogą się ubiegać </w:t>
      </w:r>
      <w:r w:rsidR="0068487B" w:rsidRPr="00350FFE">
        <w:rPr>
          <w:rFonts w:cs="Arial"/>
          <w:color w:val="404040" w:themeColor="text1" w:themeTint="BF"/>
        </w:rPr>
        <w:t>wykonawc</w:t>
      </w:r>
      <w:r w:rsidRPr="00350FFE">
        <w:rPr>
          <w:rFonts w:cs="Arial"/>
          <w:color w:val="404040" w:themeColor="text1" w:themeTint="BF"/>
        </w:rPr>
        <w:t>y, którzy</w:t>
      </w:r>
      <w:r w:rsidR="00007C07" w:rsidRPr="00350FFE">
        <w:rPr>
          <w:rFonts w:cs="Arial"/>
          <w:color w:val="404040" w:themeColor="text1" w:themeTint="BF"/>
        </w:rPr>
        <w:t xml:space="preserve"> nie podlegają wykluczeniu oraz s</w:t>
      </w:r>
      <w:r w:rsidRPr="00350FFE">
        <w:rPr>
          <w:rFonts w:cs="Arial"/>
          <w:color w:val="404040" w:themeColor="text1" w:themeTint="BF"/>
        </w:rPr>
        <w:t>p</w:t>
      </w:r>
      <w:r w:rsidR="00AA58CC" w:rsidRPr="00350FFE">
        <w:rPr>
          <w:rFonts w:cs="Arial"/>
          <w:color w:val="404040" w:themeColor="text1" w:themeTint="BF"/>
        </w:rPr>
        <w:t>ełniają warunki udziału w postępowaniu, dotyczące:</w:t>
      </w:r>
    </w:p>
    <w:p w14:paraId="2C5F7FDE" w14:textId="27A28346" w:rsidR="000345D1" w:rsidRPr="00350FFE" w:rsidRDefault="000345D1" w:rsidP="007303E9">
      <w:pPr>
        <w:pStyle w:val="Tekstpodstawowy"/>
        <w:numPr>
          <w:ilvl w:val="1"/>
          <w:numId w:val="17"/>
        </w:numPr>
        <w:tabs>
          <w:tab w:val="left" w:pos="426"/>
          <w:tab w:val="left" w:pos="6521"/>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kompetencji lub uprawnień do prowadzeni określonej działalności zawodowej, jeż</w:t>
      </w:r>
      <w:r w:rsidR="00C2588D" w:rsidRPr="00350FFE">
        <w:rPr>
          <w:rFonts w:ascii="Calibri" w:hAnsi="Calibri" w:cs="Arial"/>
          <w:b/>
          <w:color w:val="404040" w:themeColor="text1" w:themeTint="BF"/>
          <w:sz w:val="22"/>
          <w:szCs w:val="22"/>
        </w:rPr>
        <w:t>e</w:t>
      </w:r>
      <w:r w:rsidRPr="00350FFE">
        <w:rPr>
          <w:rFonts w:ascii="Calibri" w:hAnsi="Calibri" w:cs="Arial"/>
          <w:b/>
          <w:color w:val="404040" w:themeColor="text1" w:themeTint="BF"/>
          <w:sz w:val="22"/>
          <w:szCs w:val="22"/>
        </w:rPr>
        <w:t xml:space="preserve">li wynika to </w:t>
      </w:r>
      <w:r w:rsidR="00DF1D63" w:rsidRPr="00350FFE">
        <w:rPr>
          <w:rFonts w:ascii="Calibri" w:hAnsi="Calibri" w:cs="Arial"/>
          <w:b/>
          <w:color w:val="404040" w:themeColor="text1" w:themeTint="BF"/>
          <w:sz w:val="22"/>
          <w:szCs w:val="22"/>
        </w:rPr>
        <w:br/>
      </w:r>
      <w:r w:rsidRPr="00350FFE">
        <w:rPr>
          <w:rFonts w:ascii="Calibri" w:hAnsi="Calibri" w:cs="Arial"/>
          <w:b/>
          <w:color w:val="404040" w:themeColor="text1" w:themeTint="BF"/>
          <w:sz w:val="22"/>
          <w:szCs w:val="22"/>
        </w:rPr>
        <w:t>z odrębnych przepisów</w:t>
      </w:r>
      <w:r w:rsidRPr="00350FFE">
        <w:rPr>
          <w:rFonts w:ascii="Calibri" w:hAnsi="Calibri" w:cs="Arial"/>
          <w:color w:val="404040" w:themeColor="text1" w:themeTint="BF"/>
          <w:sz w:val="22"/>
          <w:szCs w:val="22"/>
        </w:rPr>
        <w:t xml:space="preserve"> – Zamawiający nie stawia warunków w tym zakresie;</w:t>
      </w:r>
    </w:p>
    <w:p w14:paraId="66B93858" w14:textId="77777777" w:rsidR="000345D1" w:rsidRPr="00350FFE" w:rsidRDefault="000345D1" w:rsidP="007303E9">
      <w:pPr>
        <w:pStyle w:val="Tekstpodstawowy"/>
        <w:numPr>
          <w:ilvl w:val="1"/>
          <w:numId w:val="17"/>
        </w:numPr>
        <w:tabs>
          <w:tab w:val="left" w:pos="426"/>
          <w:tab w:val="left" w:pos="6521"/>
        </w:tabs>
        <w:suppressAutoHyphens/>
        <w:spacing w:before="60" w:after="40"/>
        <w:ind w:left="714" w:hanging="357"/>
        <w:jc w:val="both"/>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zdolności technicznych lub zawodowych:</w:t>
      </w:r>
    </w:p>
    <w:p w14:paraId="6AB379DC" w14:textId="77777777" w:rsidR="00416317" w:rsidRPr="00350FFE" w:rsidRDefault="00B24556" w:rsidP="007303E9">
      <w:pPr>
        <w:pStyle w:val="Tekstpodstawowy"/>
        <w:numPr>
          <w:ilvl w:val="3"/>
          <w:numId w:val="17"/>
        </w:numPr>
        <w:tabs>
          <w:tab w:val="left" w:pos="426"/>
          <w:tab w:val="left" w:pos="6521"/>
        </w:tabs>
        <w:suppressAutoHyphens/>
        <w:spacing w:before="60" w:after="40"/>
        <w:ind w:left="924" w:hanging="357"/>
        <w:jc w:val="both"/>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wykonawca dysponuje osobami, które posiadają następujące właściwości</w:t>
      </w:r>
      <w:r w:rsidR="00416317" w:rsidRPr="00350FFE">
        <w:rPr>
          <w:rFonts w:ascii="Calibri" w:hAnsi="Calibri" w:cs="Arial"/>
          <w:b/>
          <w:color w:val="404040" w:themeColor="text1" w:themeTint="BF"/>
          <w:sz w:val="22"/>
          <w:szCs w:val="22"/>
        </w:rPr>
        <w:t>:</w:t>
      </w:r>
    </w:p>
    <w:p w14:paraId="57F65188" w14:textId="4E362B71" w:rsidR="00862D29" w:rsidRPr="00350FFE" w:rsidRDefault="009068AF" w:rsidP="00400BB4">
      <w:pPr>
        <w:pStyle w:val="Jasnasiatkaakcent31"/>
        <w:numPr>
          <w:ilvl w:val="0"/>
          <w:numId w:val="47"/>
        </w:numPr>
        <w:spacing w:before="60" w:after="40"/>
        <w:ind w:left="924" w:hanging="357"/>
        <w:jc w:val="both"/>
        <w:rPr>
          <w:rFonts w:ascii="Calibri" w:eastAsia="Times New Roman" w:hAnsi="Calibri" w:cs="Arial"/>
          <w:b/>
          <w:color w:val="404040" w:themeColor="text1" w:themeTint="BF"/>
          <w:sz w:val="22"/>
          <w:szCs w:val="22"/>
          <w:lang w:eastAsia="pl-PL"/>
        </w:rPr>
      </w:pPr>
      <w:r w:rsidRPr="00350FFE">
        <w:rPr>
          <w:rFonts w:ascii="Calibri" w:hAnsi="Calibri" w:cs="Arial"/>
          <w:bCs/>
          <w:color w:val="404040" w:themeColor="text1" w:themeTint="BF"/>
          <w:sz w:val="22"/>
          <w:szCs w:val="22"/>
        </w:rPr>
        <w:lastRenderedPageBreak/>
        <w:t>jedną osobą posiadającą co najmniej 3-letnie</w:t>
      </w:r>
      <w:r w:rsidR="00862D29" w:rsidRPr="00350FFE">
        <w:rPr>
          <w:rFonts w:ascii="Calibri" w:hAnsi="Calibri" w:cs="Arial"/>
          <w:bCs/>
          <w:color w:val="404040" w:themeColor="text1" w:themeTint="BF"/>
          <w:sz w:val="22"/>
          <w:szCs w:val="22"/>
        </w:rPr>
        <w:t xml:space="preserve"> doświadczenie polegające na pełnieniu funkcji</w:t>
      </w:r>
      <w:r w:rsidRPr="00350FFE">
        <w:rPr>
          <w:rFonts w:ascii="Calibri" w:hAnsi="Calibri" w:cs="Arial"/>
          <w:bCs/>
          <w:color w:val="404040" w:themeColor="text1" w:themeTint="BF"/>
          <w:sz w:val="22"/>
          <w:szCs w:val="22"/>
        </w:rPr>
        <w:t xml:space="preserve"> </w:t>
      </w:r>
      <w:r w:rsidR="00862D29" w:rsidRPr="00350FFE">
        <w:rPr>
          <w:rFonts w:ascii="Calibri" w:hAnsi="Calibri" w:cs="Tahoma"/>
          <w:color w:val="404040" w:themeColor="text1" w:themeTint="BF"/>
          <w:sz w:val="22"/>
          <w:szCs w:val="22"/>
        </w:rPr>
        <w:t xml:space="preserve">kierownika lub zastępcy kierownika projektu w co najmniej dwóch dostaw wraz z montażem wyposażenia wnętrz oraz wyposażenia ekspozycyjnego w przestrzeni muzealnej lub przestrzeni instytucji kultury o wartości 300 000 złotych każda; </w:t>
      </w:r>
    </w:p>
    <w:p w14:paraId="422F9625" w14:textId="1FA2A0D4" w:rsidR="00D66961" w:rsidRPr="00350FFE" w:rsidRDefault="000345D1" w:rsidP="00400BB4">
      <w:pPr>
        <w:pStyle w:val="Jasnasiatkaakcent31"/>
        <w:numPr>
          <w:ilvl w:val="0"/>
          <w:numId w:val="47"/>
        </w:numPr>
        <w:spacing w:before="60" w:after="40"/>
        <w:ind w:left="924" w:hanging="357"/>
        <w:jc w:val="both"/>
        <w:rPr>
          <w:rFonts w:ascii="Calibri" w:eastAsia="Times New Roman" w:hAnsi="Calibri" w:cs="Arial"/>
          <w:b/>
          <w:color w:val="404040" w:themeColor="text1" w:themeTint="BF"/>
          <w:sz w:val="22"/>
          <w:szCs w:val="22"/>
          <w:lang w:eastAsia="pl-PL"/>
        </w:rPr>
      </w:pPr>
      <w:r w:rsidRPr="00350FFE">
        <w:rPr>
          <w:rFonts w:ascii="Calibri" w:eastAsia="Times New Roman" w:hAnsi="Calibri" w:cs="Arial"/>
          <w:b/>
          <w:iCs/>
          <w:color w:val="404040" w:themeColor="text1" w:themeTint="BF"/>
          <w:sz w:val="22"/>
          <w:szCs w:val="22"/>
          <w:lang w:eastAsia="pl-PL"/>
        </w:rPr>
        <w:t>Wykonawca w</w:t>
      </w:r>
      <w:r w:rsidR="0045752B" w:rsidRPr="00350FFE">
        <w:rPr>
          <w:rFonts w:ascii="Calibri" w:eastAsia="Times New Roman" w:hAnsi="Calibri" w:cs="Arial"/>
          <w:b/>
          <w:iCs/>
          <w:color w:val="404040" w:themeColor="text1" w:themeTint="BF"/>
          <w:sz w:val="22"/>
          <w:szCs w:val="22"/>
          <w:lang w:eastAsia="pl-PL"/>
        </w:rPr>
        <w:t xml:space="preserve"> okresie 3 lat przed upływem terminu składania ofert</w:t>
      </w:r>
      <w:r w:rsidRPr="00350FFE">
        <w:rPr>
          <w:rFonts w:ascii="Calibri" w:eastAsia="Times New Roman" w:hAnsi="Calibri" w:cs="Arial"/>
          <w:b/>
          <w:iCs/>
          <w:color w:val="404040" w:themeColor="text1" w:themeTint="BF"/>
          <w:sz w:val="22"/>
          <w:szCs w:val="22"/>
          <w:lang w:eastAsia="pl-PL"/>
        </w:rPr>
        <w:t>, a jeżeli okres prowadzenia działalności jest krótszy</w:t>
      </w:r>
      <w:r w:rsidR="00C2588D" w:rsidRPr="00350FFE">
        <w:rPr>
          <w:rFonts w:ascii="Calibri" w:eastAsia="Times New Roman" w:hAnsi="Calibri" w:cs="Arial"/>
          <w:b/>
          <w:iCs/>
          <w:color w:val="404040" w:themeColor="text1" w:themeTint="BF"/>
          <w:sz w:val="22"/>
          <w:szCs w:val="22"/>
          <w:lang w:eastAsia="pl-PL"/>
        </w:rPr>
        <w:t>,</w:t>
      </w:r>
      <w:r w:rsidR="00862D29" w:rsidRPr="00350FFE">
        <w:rPr>
          <w:rFonts w:ascii="Calibri" w:eastAsia="Times New Roman" w:hAnsi="Calibri" w:cs="Arial"/>
          <w:b/>
          <w:iCs/>
          <w:color w:val="404040" w:themeColor="text1" w:themeTint="BF"/>
          <w:sz w:val="22"/>
          <w:szCs w:val="22"/>
          <w:lang w:eastAsia="pl-PL"/>
        </w:rPr>
        <w:t xml:space="preserve"> w tym okresie wykonali:</w:t>
      </w:r>
    </w:p>
    <w:p w14:paraId="7A727405" w14:textId="4CAC4784" w:rsidR="00862D29" w:rsidRPr="00350FFE" w:rsidRDefault="00862D29" w:rsidP="00F922CC">
      <w:pPr>
        <w:pStyle w:val="Akapitzlist"/>
        <w:numPr>
          <w:ilvl w:val="0"/>
          <w:numId w:val="73"/>
        </w:numPr>
        <w:ind w:leftChars="567" w:left="1604" w:hanging="357"/>
        <w:rPr>
          <w:color w:val="404040" w:themeColor="text1" w:themeTint="BF"/>
        </w:rPr>
      </w:pPr>
      <w:r w:rsidRPr="00350FFE">
        <w:rPr>
          <w:color w:val="404040" w:themeColor="text1" w:themeTint="BF"/>
        </w:rPr>
        <w:t>jedną dostawę wraz z montażem w przestrzeni muzealnej lub przestrzeni instytucji kultury, elementów mobilnych systemów wystawienniczych, złożonych z  ekranów szklanych i pełnych o wartość realizacji nie mniejszej niż 300 000,00 złotych brutto, oraz</w:t>
      </w:r>
    </w:p>
    <w:p w14:paraId="5154C859" w14:textId="744CC1FF" w:rsidR="00862D29" w:rsidRPr="00350FFE" w:rsidRDefault="00862D29" w:rsidP="00F922CC">
      <w:pPr>
        <w:pStyle w:val="Akapitzlist"/>
        <w:numPr>
          <w:ilvl w:val="0"/>
          <w:numId w:val="73"/>
        </w:numPr>
        <w:ind w:leftChars="567" w:left="1604" w:hanging="357"/>
        <w:rPr>
          <w:color w:val="404040" w:themeColor="text1" w:themeTint="BF"/>
        </w:rPr>
      </w:pPr>
      <w:r w:rsidRPr="00350FFE">
        <w:rPr>
          <w:color w:val="404040" w:themeColor="text1" w:themeTint="BF"/>
        </w:rPr>
        <w:t>jedną dostawę wraz z montażem elementów indywidualnego (nietypowego) wyposażenia wnętrz, w przestrzeni muzealnej lub instytucji kultury o wartość realizacji nie mniejszej niż 300 000,00 złotych brutto.</w:t>
      </w:r>
    </w:p>
    <w:p w14:paraId="178216F4" w14:textId="18184D51" w:rsidR="003E3D7A" w:rsidRPr="00350FFE" w:rsidRDefault="0023108E" w:rsidP="00E16F5F">
      <w:pPr>
        <w:pStyle w:val="NormalNN"/>
        <w:ind w:left="357" w:hanging="357"/>
        <w:rPr>
          <w:rFonts w:cs="Arial"/>
          <w:b/>
          <w:color w:val="404040" w:themeColor="text1" w:themeTint="BF"/>
        </w:rPr>
      </w:pPr>
      <w:r w:rsidRPr="00350FFE">
        <w:rPr>
          <w:rFonts w:cs="Arial"/>
          <w:b/>
          <w:color w:val="404040" w:themeColor="text1" w:themeTint="BF"/>
        </w:rPr>
        <w:t xml:space="preserve">UWAGA: </w:t>
      </w:r>
      <w:r w:rsidR="00630B55" w:rsidRPr="00350FFE">
        <w:rPr>
          <w:rFonts w:cs="Arial"/>
          <w:b/>
          <w:color w:val="404040" w:themeColor="text1" w:themeTint="BF"/>
        </w:rPr>
        <w:t>Zamawiający uzna, iż Wykonawca spełnił warunku udziału w postepowaniu w zakresie wskazanym w lit. b pkt. i</w:t>
      </w:r>
      <w:r w:rsidR="00862D29" w:rsidRPr="00350FFE">
        <w:rPr>
          <w:rFonts w:cs="Arial"/>
          <w:b/>
          <w:color w:val="404040" w:themeColor="text1" w:themeTint="BF"/>
        </w:rPr>
        <w:t>.-ii</w:t>
      </w:r>
      <w:r w:rsidR="00630B55" w:rsidRPr="00350FFE">
        <w:rPr>
          <w:rFonts w:cs="Arial"/>
          <w:b/>
          <w:color w:val="404040" w:themeColor="text1" w:themeTint="BF"/>
        </w:rPr>
        <w:t xml:space="preserve">. jeżeli  Wykonawca wykaże, iż zrealizował wskazane powyżej dostawy w ramach </w:t>
      </w:r>
      <w:r w:rsidR="00DA5BDE" w:rsidRPr="00350FFE">
        <w:rPr>
          <w:rFonts w:cs="Arial"/>
          <w:b/>
          <w:color w:val="404040" w:themeColor="text1" w:themeTint="BF"/>
        </w:rPr>
        <w:t>dwóch</w:t>
      </w:r>
      <w:r w:rsidR="00630B55" w:rsidRPr="00350FFE">
        <w:rPr>
          <w:rFonts w:cs="Arial"/>
          <w:b/>
          <w:color w:val="404040" w:themeColor="text1" w:themeTint="BF"/>
        </w:rPr>
        <w:t xml:space="preserve"> odrębnych umów.</w:t>
      </w:r>
    </w:p>
    <w:p w14:paraId="424AFFDD" w14:textId="73852311" w:rsidR="009068AF" w:rsidRPr="00350FFE" w:rsidRDefault="0023108E" w:rsidP="00955A57">
      <w:pPr>
        <w:pStyle w:val="NormalNN"/>
        <w:numPr>
          <w:ilvl w:val="1"/>
          <w:numId w:val="17"/>
        </w:numPr>
        <w:ind w:left="924" w:hanging="357"/>
        <w:rPr>
          <w:rFonts w:cs="Arial"/>
          <w:color w:val="404040" w:themeColor="text1" w:themeTint="BF"/>
        </w:rPr>
      </w:pPr>
      <w:r w:rsidRPr="00350FFE">
        <w:rPr>
          <w:rFonts w:cs="Arial"/>
          <w:color w:val="404040" w:themeColor="text1" w:themeTint="BF"/>
        </w:rPr>
        <w:t>sytuacji e</w:t>
      </w:r>
      <w:r w:rsidR="00D84497" w:rsidRPr="00350FFE">
        <w:rPr>
          <w:rFonts w:cs="Arial"/>
          <w:color w:val="404040" w:themeColor="text1" w:themeTint="BF"/>
        </w:rPr>
        <w:t>konomicznej lub</w:t>
      </w:r>
      <w:r w:rsidR="00A00A9A" w:rsidRPr="00350FFE">
        <w:rPr>
          <w:rFonts w:cs="Arial"/>
          <w:color w:val="404040" w:themeColor="text1" w:themeTint="BF"/>
        </w:rPr>
        <w:t xml:space="preserve"> finansowej</w:t>
      </w:r>
      <w:r w:rsidR="00C47BD2" w:rsidRPr="00350FFE">
        <w:rPr>
          <w:rFonts w:cs="Arial"/>
          <w:color w:val="404040" w:themeColor="text1" w:themeTint="BF"/>
        </w:rPr>
        <w:t xml:space="preserve">  </w:t>
      </w:r>
      <w:r w:rsidR="009240B8" w:rsidRPr="00350FFE">
        <w:rPr>
          <w:rFonts w:cs="Arial"/>
          <w:color w:val="404040" w:themeColor="text1" w:themeTint="BF"/>
        </w:rPr>
        <w:t xml:space="preserve">- </w:t>
      </w:r>
      <w:r w:rsidR="006558EE" w:rsidRPr="00350FFE">
        <w:rPr>
          <w:rFonts w:cs="Arial"/>
          <w:color w:val="404040" w:themeColor="text1" w:themeTint="BF"/>
        </w:rPr>
        <w:t>Wykonawca posiada ubezpieczenie</w:t>
      </w:r>
      <w:r w:rsidR="009068AF" w:rsidRPr="00350FFE">
        <w:rPr>
          <w:rFonts w:cs="Arial"/>
          <w:color w:val="404040" w:themeColor="text1" w:themeTint="BF"/>
        </w:rPr>
        <w:t xml:space="preserve"> </w:t>
      </w:r>
      <w:r w:rsidR="00FC73CB" w:rsidRPr="00350FFE">
        <w:rPr>
          <w:rFonts w:cs="Arial"/>
          <w:color w:val="404040" w:themeColor="text1" w:themeTint="BF"/>
        </w:rPr>
        <w:t>od</w:t>
      </w:r>
      <w:r w:rsidR="006558EE" w:rsidRPr="00350FFE">
        <w:rPr>
          <w:rFonts w:cs="Arial"/>
          <w:color w:val="404040" w:themeColor="text1" w:themeTint="BF"/>
        </w:rPr>
        <w:t xml:space="preserve"> odpowiedzialności cywilnej</w:t>
      </w:r>
      <w:r w:rsidR="009068AF" w:rsidRPr="00350FFE">
        <w:rPr>
          <w:rFonts w:cs="Arial"/>
          <w:color w:val="404040" w:themeColor="text1" w:themeTint="BF"/>
        </w:rPr>
        <w:t xml:space="preserve"> w zakresie </w:t>
      </w:r>
      <w:r w:rsidR="00630B55" w:rsidRPr="00350FFE">
        <w:rPr>
          <w:rFonts w:cs="Arial"/>
          <w:color w:val="404040" w:themeColor="text1" w:themeTint="BF"/>
        </w:rPr>
        <w:t>wykonywania działalności gospodarczej związanej z dostawą</w:t>
      </w:r>
      <w:r w:rsidR="00705E39" w:rsidRPr="00350FFE">
        <w:rPr>
          <w:rFonts w:cs="Arial"/>
          <w:color w:val="404040" w:themeColor="text1" w:themeTint="BF"/>
        </w:rPr>
        <w:t xml:space="preserve"> i montażem</w:t>
      </w:r>
      <w:r w:rsidR="00630B55" w:rsidRPr="00350FFE">
        <w:rPr>
          <w:rFonts w:cs="Arial"/>
          <w:color w:val="404040" w:themeColor="text1" w:themeTint="BF"/>
        </w:rPr>
        <w:t xml:space="preserve"> </w:t>
      </w:r>
      <w:r w:rsidR="00705E39" w:rsidRPr="00350FFE">
        <w:rPr>
          <w:rFonts w:cs="Arial"/>
          <w:color w:val="404040" w:themeColor="text1" w:themeTint="BF"/>
        </w:rPr>
        <w:t xml:space="preserve">wyposażenia meblowego </w:t>
      </w:r>
      <w:r w:rsidR="006558EE" w:rsidRPr="00350FFE">
        <w:rPr>
          <w:rFonts w:cs="Arial"/>
          <w:color w:val="404040" w:themeColor="text1" w:themeTint="BF"/>
        </w:rPr>
        <w:t xml:space="preserve"> o wartości, </w:t>
      </w:r>
      <w:r w:rsidR="006558EE" w:rsidRPr="00350FFE">
        <w:rPr>
          <w:rFonts w:cs="Arial"/>
          <w:b/>
          <w:color w:val="404040" w:themeColor="text1" w:themeTint="BF"/>
        </w:rPr>
        <w:t xml:space="preserve">co </w:t>
      </w:r>
      <w:r w:rsidR="00C2189C" w:rsidRPr="00350FFE">
        <w:rPr>
          <w:rFonts w:cs="Arial"/>
          <w:b/>
          <w:color w:val="404040" w:themeColor="text1" w:themeTint="BF"/>
        </w:rPr>
        <w:t>najmniej</w:t>
      </w:r>
      <w:r w:rsidR="00C2189C" w:rsidRPr="00350FFE">
        <w:rPr>
          <w:rFonts w:cs="Arial"/>
          <w:color w:val="404040" w:themeColor="text1" w:themeTint="BF"/>
        </w:rPr>
        <w:t xml:space="preserve"> </w:t>
      </w:r>
      <w:r w:rsidR="00705E39" w:rsidRPr="00350FFE">
        <w:rPr>
          <w:rFonts w:cs="Arial"/>
          <w:b/>
          <w:color w:val="404040" w:themeColor="text1" w:themeTint="BF"/>
        </w:rPr>
        <w:t>1</w:t>
      </w:r>
      <w:r w:rsidR="00C2189C" w:rsidRPr="00350FFE">
        <w:rPr>
          <w:rFonts w:cs="Arial"/>
          <w:b/>
          <w:color w:val="404040" w:themeColor="text1" w:themeTint="BF"/>
        </w:rPr>
        <w:t> 000 000,00 złotych</w:t>
      </w:r>
      <w:r w:rsidR="009068AF" w:rsidRPr="00350FFE">
        <w:rPr>
          <w:rFonts w:cs="Arial"/>
          <w:color w:val="404040" w:themeColor="text1" w:themeTint="BF"/>
        </w:rPr>
        <w:t>;</w:t>
      </w:r>
    </w:p>
    <w:p w14:paraId="392A9FA3" w14:textId="77777777" w:rsidR="00137BE0" w:rsidRPr="00350FFE" w:rsidRDefault="00B8042C" w:rsidP="007303E9">
      <w:pPr>
        <w:pStyle w:val="NormalN"/>
        <w:numPr>
          <w:ilvl w:val="0"/>
          <w:numId w:val="17"/>
        </w:numPr>
        <w:tabs>
          <w:tab w:val="left" w:pos="708"/>
        </w:tabs>
        <w:ind w:left="357" w:hanging="357"/>
        <w:rPr>
          <w:rFonts w:cs="Arial"/>
          <w:color w:val="404040" w:themeColor="text1" w:themeTint="BF"/>
        </w:rPr>
      </w:pPr>
      <w:r w:rsidRPr="00350FFE">
        <w:rPr>
          <w:rFonts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00B87E1F" w:rsidRPr="00350FFE">
        <w:rPr>
          <w:rFonts w:cs="Arial"/>
          <w:color w:val="404040" w:themeColor="text1" w:themeTint="BF"/>
        </w:rPr>
        <w:br/>
      </w:r>
      <w:r w:rsidRPr="00350FFE">
        <w:rPr>
          <w:rFonts w:cs="Arial"/>
          <w:color w:val="404040" w:themeColor="text1" w:themeTint="BF"/>
        </w:rPr>
        <w:t>z postępowania o udzielenie zamówienia określa art. 24 u</w:t>
      </w:r>
      <w:r w:rsidR="00B87E1F" w:rsidRPr="00350FFE">
        <w:rPr>
          <w:rFonts w:cs="Arial"/>
          <w:color w:val="404040" w:themeColor="text1" w:themeTint="BF"/>
        </w:rPr>
        <w:t>st. 1 pkt 12-23 U</w:t>
      </w:r>
      <w:r w:rsidRPr="00350FFE">
        <w:rPr>
          <w:rFonts w:cs="Arial"/>
          <w:color w:val="404040" w:themeColor="text1" w:themeTint="BF"/>
        </w:rPr>
        <w:t>stawy.</w:t>
      </w:r>
    </w:p>
    <w:p w14:paraId="333AF048" w14:textId="77777777" w:rsidR="00C30F5E" w:rsidRPr="00350FFE" w:rsidRDefault="00B8042C" w:rsidP="007303E9">
      <w:pPr>
        <w:pStyle w:val="NormalN"/>
        <w:numPr>
          <w:ilvl w:val="0"/>
          <w:numId w:val="17"/>
        </w:numPr>
        <w:tabs>
          <w:tab w:val="left" w:pos="708"/>
        </w:tabs>
        <w:ind w:left="357" w:hanging="357"/>
        <w:rPr>
          <w:rFonts w:cs="Arial"/>
          <w:color w:val="404040" w:themeColor="text1" w:themeTint="BF"/>
        </w:rPr>
      </w:pPr>
      <w:r w:rsidRPr="00350FFE">
        <w:rPr>
          <w:rFonts w:cs="Arial"/>
          <w:color w:val="404040" w:themeColor="text1" w:themeTint="BF"/>
        </w:rPr>
        <w:t xml:space="preserve">Ponadto Zamawiający działając na podstawie art. 24 ust. 6 ustawy wskazuje, ze wykluczy z postępowania wykonawcę, w stosunku do którego zachodzą przesłanki określone w art. 24 ust. 5 </w:t>
      </w:r>
      <w:r w:rsidR="00B87E1F" w:rsidRPr="00350FFE">
        <w:rPr>
          <w:rFonts w:cs="Arial"/>
          <w:color w:val="404040" w:themeColor="text1" w:themeTint="BF"/>
        </w:rPr>
        <w:t>U</w:t>
      </w:r>
      <w:r w:rsidRPr="00350FFE">
        <w:rPr>
          <w:rFonts w:cs="Arial"/>
          <w:color w:val="404040" w:themeColor="text1" w:themeTint="BF"/>
        </w:rPr>
        <w:t>stawy, tj.:</w:t>
      </w:r>
    </w:p>
    <w:p w14:paraId="7720B93E" w14:textId="205A8D83"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w:t>
      </w:r>
      <w:r w:rsidR="00C2189C" w:rsidRPr="00350FFE">
        <w:rPr>
          <w:rFonts w:cs="Arial"/>
          <w:color w:val="404040" w:themeColor="text1" w:themeTint="BF"/>
        </w:rPr>
        <w:t>chyba, że</w:t>
      </w:r>
      <w:r w:rsidRPr="00350FFE">
        <w:rPr>
          <w:rFonts w:cs="Arial"/>
          <w:color w:val="404040" w:themeColor="text1" w:themeTint="BF"/>
        </w:rPr>
        <w:t xml:space="preserve"> sąd zarządził likwidację jego majątku w trybie art. 366 </w:t>
      </w:r>
      <w:r w:rsidR="00B87E1F" w:rsidRPr="00350FFE">
        <w:rPr>
          <w:rFonts w:cs="Arial"/>
          <w:color w:val="404040" w:themeColor="text1" w:themeTint="BF"/>
        </w:rPr>
        <w:br/>
      </w:r>
      <w:r w:rsidRPr="00350FFE">
        <w:rPr>
          <w:rFonts w:cs="Arial"/>
          <w:color w:val="404040" w:themeColor="text1" w:themeTint="BF"/>
        </w:rPr>
        <w:t>ust. 1 ustawy z dnia 28 lutego 2003 r. – Prawo upadłościowe (Dz. U. z 2015 r. poz. 233, 978, 1166, 1259 i 1844 oraz z 2016 r. poz. 615);</w:t>
      </w:r>
    </w:p>
    <w:p w14:paraId="3D6F7D7A"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który w sposób zawiniony poważnie naruszył obowiązki zawodowe, co podważa jego uczciwość, </w:t>
      </w:r>
      <w:r w:rsidR="00A53A9D" w:rsidRPr="00350FFE">
        <w:rPr>
          <w:rFonts w:cs="Arial"/>
          <w:color w:val="404040" w:themeColor="text1" w:themeTint="BF"/>
        </w:rPr>
        <w:br/>
      </w:r>
      <w:r w:rsidRPr="00350FFE">
        <w:rPr>
          <w:rFonts w:cs="Arial"/>
          <w:color w:val="404040" w:themeColor="text1" w:themeTint="BF"/>
        </w:rPr>
        <w:t>w szczególności gdy wykonawca w wyniku zamierzonego działania lub rażącego niedbalstwa nie wykonał lub nienależycie wykonał zamówienie, co zamawiający jest w stanie wykazać za pomocą stosownych środków dowodowych;</w:t>
      </w:r>
    </w:p>
    <w:p w14:paraId="792D9832"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jeżeli wykonawca lub osoby, o których mowa w art. 24 ust. 1 pkt 14</w:t>
      </w:r>
      <w:r w:rsidR="00F919E8" w:rsidRPr="00350FFE">
        <w:rPr>
          <w:rFonts w:cs="Arial"/>
          <w:color w:val="404040" w:themeColor="text1" w:themeTint="BF"/>
        </w:rPr>
        <w:t xml:space="preserve"> ustawy</w:t>
      </w:r>
      <w:r w:rsidRPr="00350FFE">
        <w:rPr>
          <w:rFonts w:cs="Arial"/>
          <w:color w:val="404040" w:themeColor="text1" w:themeTint="BF"/>
        </w:rPr>
        <w:t xml:space="preserve">, uprawnione </w:t>
      </w:r>
      <w:r w:rsidR="00B87E1F" w:rsidRPr="00350FFE">
        <w:rPr>
          <w:rFonts w:cs="Arial"/>
          <w:color w:val="404040" w:themeColor="text1" w:themeTint="BF"/>
        </w:rPr>
        <w:br/>
      </w:r>
      <w:r w:rsidRPr="00350FFE">
        <w:rPr>
          <w:rFonts w:cs="Arial"/>
          <w:color w:val="404040" w:themeColor="text1" w:themeTint="BF"/>
        </w:rPr>
        <w:t>do reprezentowania wykonawcy pozostają w relacjach określonych w art. 17 ust. 1 pkt 2–4</w:t>
      </w:r>
      <w:r w:rsidR="00F919E8" w:rsidRPr="00350FFE">
        <w:rPr>
          <w:rFonts w:cs="Arial"/>
          <w:color w:val="404040" w:themeColor="text1" w:themeTint="BF"/>
        </w:rPr>
        <w:t xml:space="preserve"> ustawy</w:t>
      </w:r>
      <w:r w:rsidRPr="00350FFE">
        <w:rPr>
          <w:rFonts w:cs="Arial"/>
          <w:color w:val="404040" w:themeColor="text1" w:themeTint="BF"/>
        </w:rPr>
        <w:t xml:space="preserve"> z:</w:t>
      </w:r>
    </w:p>
    <w:p w14:paraId="65349F10"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zamawiającym,</w:t>
      </w:r>
    </w:p>
    <w:p w14:paraId="2EC70E0B"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lastRenderedPageBreak/>
        <w:t>osobami uprawnionymi do reprezentowania zamawiającego,</w:t>
      </w:r>
    </w:p>
    <w:p w14:paraId="25727EAF"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członkami komisji przetargowej,</w:t>
      </w:r>
    </w:p>
    <w:p w14:paraId="3472CC60" w14:textId="77777777" w:rsidR="00ED384D" w:rsidRPr="00350FFE" w:rsidRDefault="00ED384D" w:rsidP="00705E39">
      <w:pPr>
        <w:pStyle w:val="NormalN"/>
        <w:numPr>
          <w:ilvl w:val="1"/>
          <w:numId w:val="1"/>
        </w:numPr>
        <w:ind w:left="1071" w:hanging="357"/>
        <w:rPr>
          <w:rFonts w:cs="Arial"/>
          <w:color w:val="404040" w:themeColor="text1" w:themeTint="BF"/>
        </w:rPr>
      </w:pPr>
      <w:r w:rsidRPr="00350FFE">
        <w:rPr>
          <w:rFonts w:cs="Arial"/>
          <w:color w:val="404040" w:themeColor="text1" w:themeTint="BF"/>
        </w:rPr>
        <w:t>osobami, które złożyły oświadczenie, o którym mowa w art. 17 ust. 2a</w:t>
      </w:r>
      <w:r w:rsidR="00F919E8" w:rsidRPr="00350FFE">
        <w:rPr>
          <w:rFonts w:cs="Arial"/>
          <w:color w:val="404040" w:themeColor="text1" w:themeTint="BF"/>
        </w:rPr>
        <w:t xml:space="preserve"> ustawy</w:t>
      </w:r>
      <w:r w:rsidR="00A927BA" w:rsidRPr="00350FFE">
        <w:rPr>
          <w:rFonts w:cs="Arial"/>
          <w:color w:val="404040" w:themeColor="text1" w:themeTint="BF"/>
        </w:rPr>
        <w:t>;</w:t>
      </w:r>
      <w:r w:rsidR="0045752B" w:rsidRPr="00350FFE">
        <w:rPr>
          <w:rFonts w:cs="Arial"/>
          <w:color w:val="404040" w:themeColor="text1" w:themeTint="BF"/>
        </w:rPr>
        <w:t xml:space="preserve"> </w:t>
      </w:r>
      <w:r w:rsidRPr="00350FFE">
        <w:rPr>
          <w:rFonts w:cs="Arial"/>
          <w:color w:val="404040" w:themeColor="text1" w:themeTint="BF"/>
        </w:rPr>
        <w:t>chyba że jest możliwe zapewnienie bezstronności po stronie zamawiającego w inny sposób niż przez</w:t>
      </w:r>
      <w:r w:rsidR="00A927BA" w:rsidRPr="00350FFE">
        <w:rPr>
          <w:rFonts w:cs="Arial"/>
          <w:color w:val="404040" w:themeColor="text1" w:themeTint="BF"/>
        </w:rPr>
        <w:t xml:space="preserve"> </w:t>
      </w:r>
      <w:r w:rsidRPr="00350FFE">
        <w:rPr>
          <w:rFonts w:cs="Arial"/>
          <w:color w:val="404040" w:themeColor="text1" w:themeTint="BF"/>
        </w:rPr>
        <w:t>wykluczenie wykonawcy z udziału w postępowaniu;</w:t>
      </w:r>
    </w:p>
    <w:p w14:paraId="33175FAF"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który, z przyczyn leżących po jego stronie, nie wykonał albo nienależycie wykonał w istotnym stopniu wcześniejszą umowę w sprawie zamówienia publicznego lub umowę koncesji, zawartą z zamawiającym, o którym mowa w art. 3 ust. 1 pkt 1–4</w:t>
      </w:r>
      <w:r w:rsidR="00F919E8" w:rsidRPr="00350FFE">
        <w:rPr>
          <w:rFonts w:cs="Arial"/>
          <w:color w:val="404040" w:themeColor="text1" w:themeTint="BF"/>
        </w:rPr>
        <w:t xml:space="preserve"> ustawy</w:t>
      </w:r>
      <w:r w:rsidRPr="00350FFE">
        <w:rPr>
          <w:rFonts w:cs="Arial"/>
          <w:color w:val="404040" w:themeColor="text1" w:themeTint="BF"/>
        </w:rPr>
        <w:t>, co doprowadziło do rozwiązania umowy lub zasądzenia odszkodowania;</w:t>
      </w:r>
    </w:p>
    <w:p w14:paraId="22BE8A21"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02C5C765" w14:textId="77777777" w:rsidR="00ED384D"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jeżeli urzędującego członka jego organu zarządzającego lub nadzorczego, wspólnika spółki w spółce jawnej lub partnerskiej albo komplementariusza w spółce komandytowej lub komandytowo-akcyjnej lub prokurenta prawomocnie skazano za wykroczenie, o którym mowa w pkt 5;</w:t>
      </w:r>
    </w:p>
    <w:p w14:paraId="787F1207" w14:textId="77777777" w:rsidR="006A3C36"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wobec którego wydano ostateczną decyzję administracyjną o naruszeniu obowiązków wynikających </w:t>
      </w:r>
      <w:r w:rsidR="00B87E1F" w:rsidRPr="00350FFE">
        <w:rPr>
          <w:rFonts w:cs="Arial"/>
          <w:color w:val="404040" w:themeColor="text1" w:themeTint="BF"/>
        </w:rPr>
        <w:br/>
      </w:r>
      <w:r w:rsidRPr="00350FFE">
        <w:rPr>
          <w:rFonts w:cs="Arial"/>
          <w:color w:val="404040" w:themeColor="text1" w:themeTint="BF"/>
        </w:rPr>
        <w:t>z przepisów prawa pracy, prawa ochrony środowiska lub przepisów o zabezpieczeniu społecznym, jeżeli wymierzono tą decyzją karę pieniężną nie niższą niż 3000 złotych;</w:t>
      </w:r>
    </w:p>
    <w:p w14:paraId="3DE39A6B" w14:textId="77777777" w:rsidR="002C1BF0" w:rsidRPr="00350FFE" w:rsidRDefault="00ED384D" w:rsidP="007303E9">
      <w:pPr>
        <w:pStyle w:val="NormalN"/>
        <w:numPr>
          <w:ilvl w:val="1"/>
          <w:numId w:val="12"/>
        </w:numPr>
        <w:ind w:left="714" w:hanging="357"/>
        <w:rPr>
          <w:rFonts w:cs="Arial"/>
          <w:color w:val="404040" w:themeColor="text1" w:themeTint="BF"/>
        </w:rPr>
      </w:pPr>
      <w:r w:rsidRPr="00350FFE">
        <w:rPr>
          <w:rFonts w:cs="Arial"/>
          <w:color w:val="404040" w:themeColor="text1" w:themeTint="BF"/>
        </w:rPr>
        <w:t xml:space="preserve">który naruszył obowiązki dotyczące płatności podatków, opłat lub składek na ubezpieczenia społeczne lub zdrowotne, co zamawiający jest w stanie wykazać za pomocą stosownych środków dowodowych, </w:t>
      </w:r>
      <w:r w:rsidR="00B87E1F" w:rsidRPr="00350FFE">
        <w:rPr>
          <w:rFonts w:cs="Arial"/>
          <w:color w:val="404040" w:themeColor="text1" w:themeTint="BF"/>
        </w:rPr>
        <w:br/>
      </w:r>
      <w:r w:rsidRPr="00350FFE">
        <w:rPr>
          <w:rFonts w:cs="Arial"/>
          <w:color w:val="404040" w:themeColor="text1" w:themeTint="BF"/>
        </w:rPr>
        <w:t>z wyjątkiem przypadku, o którym mowa w art. 24 ust. 1 pkt 15, chyba że wykonawca dokonał płatności należnych podatków, opłat lub składek na ubezpieczenia społeczne lub zdrowotne wraz z odsetkami lub grzywnami lub zawarł wiążące porozumienie w sprawie spłaty tych należności.</w:t>
      </w:r>
    </w:p>
    <w:p w14:paraId="5FA7DFCC" w14:textId="77777777" w:rsidR="00137BE0" w:rsidRPr="00350FFE" w:rsidRDefault="00AA0E6D"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Wykonawca, który podlega wykluczeniu na podstawie art. 24 ust. 1 pkt 13 i 14 oraz 16-20 </w:t>
      </w:r>
      <w:r w:rsidR="00A927BA" w:rsidRPr="00350FFE">
        <w:rPr>
          <w:rFonts w:cs="Arial"/>
          <w:color w:val="404040" w:themeColor="text1" w:themeTint="BF"/>
        </w:rPr>
        <w:t xml:space="preserve">lub art. 24 </w:t>
      </w:r>
      <w:r w:rsidR="00B87E1F" w:rsidRPr="00350FFE">
        <w:rPr>
          <w:rFonts w:cs="Arial"/>
          <w:color w:val="404040" w:themeColor="text1" w:themeTint="BF"/>
        </w:rPr>
        <w:br/>
      </w:r>
      <w:r w:rsidRPr="00350FFE">
        <w:rPr>
          <w:rFonts w:cs="Arial"/>
          <w:color w:val="404040" w:themeColor="text1" w:themeTint="BF"/>
        </w:rPr>
        <w:t xml:space="preserve">ust. 5 Ustawy, może przedstawić dowody na to, że podjęte przez niego środki są wystarczające do wykazania jego rzetelności, w szczególności udowodnić naprawienie szkody wyrządzonej przestępstwem </w:t>
      </w:r>
      <w:r w:rsidR="00B87E1F" w:rsidRPr="00350FFE">
        <w:rPr>
          <w:rFonts w:cs="Arial"/>
          <w:color w:val="404040" w:themeColor="text1" w:themeTint="BF"/>
        </w:rPr>
        <w:br/>
      </w:r>
      <w:r w:rsidRPr="00350FFE">
        <w:rPr>
          <w:rFonts w:cs="Arial"/>
          <w:color w:val="404040" w:themeColor="text1" w:themeTint="BF"/>
        </w:rP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64188A6" w14:textId="77777777" w:rsidR="00A00A9A" w:rsidRPr="00350FFE" w:rsidRDefault="00A00A9A" w:rsidP="007303E9">
      <w:pPr>
        <w:pStyle w:val="NormalN"/>
        <w:numPr>
          <w:ilvl w:val="0"/>
          <w:numId w:val="17"/>
        </w:numPr>
        <w:ind w:left="357" w:hanging="357"/>
        <w:rPr>
          <w:rFonts w:cs="Arial"/>
          <w:color w:val="404040" w:themeColor="text1" w:themeTint="BF"/>
        </w:rPr>
      </w:pPr>
      <w:r w:rsidRPr="00350FFE">
        <w:rPr>
          <w:rFonts w:cs="Arial"/>
          <w:color w:val="404040" w:themeColor="text1" w:themeTint="BF"/>
        </w:rPr>
        <w:t xml:space="preserve">W przypadku </w:t>
      </w:r>
      <w:r w:rsidR="0068487B" w:rsidRPr="00350FFE">
        <w:rPr>
          <w:rFonts w:cs="Arial"/>
          <w:color w:val="404040" w:themeColor="text1" w:themeTint="BF"/>
        </w:rPr>
        <w:t>wykonawc</w:t>
      </w:r>
      <w:r w:rsidRPr="00350FFE">
        <w:rPr>
          <w:rFonts w:cs="Arial"/>
          <w:color w:val="404040" w:themeColor="text1" w:themeTint="BF"/>
        </w:rPr>
        <w:t>ów wspólnie ubiegającyc</w:t>
      </w:r>
      <w:r w:rsidR="004A0F98" w:rsidRPr="00350FFE">
        <w:rPr>
          <w:rFonts w:cs="Arial"/>
          <w:color w:val="404040" w:themeColor="text1" w:themeTint="BF"/>
        </w:rPr>
        <w:t xml:space="preserve">h się o udzielenie zamówienia </w:t>
      </w:r>
      <w:r w:rsidR="004A0F98" w:rsidRPr="00350FFE">
        <w:rPr>
          <w:rFonts w:cs="Arial"/>
          <w:b/>
          <w:color w:val="404040" w:themeColor="text1" w:themeTint="BF"/>
          <w:u w:val="single"/>
        </w:rPr>
        <w:t>w </w:t>
      </w:r>
      <w:r w:rsidRPr="00350FFE">
        <w:rPr>
          <w:rFonts w:cs="Arial"/>
          <w:b/>
          <w:color w:val="404040" w:themeColor="text1" w:themeTint="BF"/>
          <w:u w:val="single"/>
        </w:rPr>
        <w:t xml:space="preserve">stosunku do żadnego </w:t>
      </w:r>
      <w:r w:rsidR="00B87E1F" w:rsidRPr="00350FFE">
        <w:rPr>
          <w:rFonts w:cs="Arial"/>
          <w:b/>
          <w:color w:val="404040" w:themeColor="text1" w:themeTint="BF"/>
          <w:u w:val="single"/>
        </w:rPr>
        <w:br/>
      </w:r>
      <w:r w:rsidRPr="00350FFE">
        <w:rPr>
          <w:rFonts w:cs="Arial"/>
          <w:b/>
          <w:color w:val="404040" w:themeColor="text1" w:themeTint="BF"/>
          <w:u w:val="single"/>
        </w:rPr>
        <w:t xml:space="preserve">z </w:t>
      </w:r>
      <w:r w:rsidR="0068487B" w:rsidRPr="00350FFE">
        <w:rPr>
          <w:rFonts w:cs="Arial"/>
          <w:b/>
          <w:color w:val="404040" w:themeColor="text1" w:themeTint="BF"/>
          <w:u w:val="single"/>
        </w:rPr>
        <w:t>wykonawc</w:t>
      </w:r>
      <w:r w:rsidRPr="00350FFE">
        <w:rPr>
          <w:rFonts w:cs="Arial"/>
          <w:b/>
          <w:color w:val="404040" w:themeColor="text1" w:themeTint="BF"/>
          <w:u w:val="single"/>
        </w:rPr>
        <w:t>ów nie może być podstaw do wykluczenia z</w:t>
      </w:r>
      <w:r w:rsidR="004A0F98" w:rsidRPr="00350FFE">
        <w:rPr>
          <w:rFonts w:cs="Arial"/>
          <w:b/>
          <w:color w:val="404040" w:themeColor="text1" w:themeTint="BF"/>
          <w:u w:val="single"/>
        </w:rPr>
        <w:t> </w:t>
      </w:r>
      <w:r w:rsidRPr="00350FFE">
        <w:rPr>
          <w:rFonts w:cs="Arial"/>
          <w:b/>
          <w:color w:val="404040" w:themeColor="text1" w:themeTint="BF"/>
          <w:u w:val="single"/>
        </w:rPr>
        <w:t>postępowani</w:t>
      </w:r>
      <w:r w:rsidRPr="00350FFE">
        <w:rPr>
          <w:rFonts w:cs="Arial"/>
          <w:color w:val="404040" w:themeColor="text1" w:themeTint="BF"/>
        </w:rPr>
        <w:t>a.</w:t>
      </w:r>
    </w:p>
    <w:p w14:paraId="5B242597"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14C2F12B" w14:textId="77777777" w:rsidR="000F66F8" w:rsidRPr="00350FFE" w:rsidRDefault="006F7465"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 xml:space="preserve">Rozdział </w:t>
      </w:r>
      <w:r w:rsidR="00E21749" w:rsidRPr="00350FFE">
        <w:rPr>
          <w:rFonts w:cs="Arial"/>
          <w:color w:val="404040" w:themeColor="text1" w:themeTint="BF"/>
          <w:sz w:val="22"/>
          <w:szCs w:val="22"/>
        </w:rPr>
        <w:t>6</w:t>
      </w:r>
      <w:r w:rsidRPr="00350FFE">
        <w:rPr>
          <w:rFonts w:cs="Arial"/>
          <w:color w:val="404040" w:themeColor="text1" w:themeTint="BF"/>
          <w:sz w:val="22"/>
          <w:szCs w:val="22"/>
        </w:rPr>
        <w:br/>
      </w:r>
      <w:r w:rsidR="000F66F8" w:rsidRPr="00350FFE">
        <w:rPr>
          <w:rFonts w:cs="Arial"/>
          <w:color w:val="404040" w:themeColor="text1" w:themeTint="BF"/>
          <w:sz w:val="22"/>
          <w:szCs w:val="22"/>
        </w:rPr>
        <w:t xml:space="preserve">Wykaz dokumentów i oświadczeń, jakie mają dostarczyć </w:t>
      </w:r>
      <w:r w:rsidR="0068487B" w:rsidRPr="00350FFE">
        <w:rPr>
          <w:rFonts w:cs="Arial"/>
          <w:color w:val="404040" w:themeColor="text1" w:themeTint="BF"/>
          <w:sz w:val="22"/>
          <w:szCs w:val="22"/>
        </w:rPr>
        <w:t>wykonawc</w:t>
      </w:r>
      <w:r w:rsidR="000F66F8" w:rsidRPr="00350FFE">
        <w:rPr>
          <w:rFonts w:cs="Arial"/>
          <w:color w:val="404040" w:themeColor="text1" w:themeTint="BF"/>
          <w:sz w:val="22"/>
          <w:szCs w:val="22"/>
        </w:rPr>
        <w:t>y w celu potwierdzenia spełniania warunków udziału w postępowaniu</w:t>
      </w:r>
      <w:r w:rsidR="00ED384D" w:rsidRPr="00350FFE">
        <w:rPr>
          <w:rFonts w:cs="Arial"/>
          <w:color w:val="404040" w:themeColor="text1" w:themeTint="BF"/>
          <w:sz w:val="22"/>
          <w:szCs w:val="22"/>
        </w:rPr>
        <w:t xml:space="preserve"> oraz brak podstaw do wykluczenia </w:t>
      </w:r>
    </w:p>
    <w:p w14:paraId="15AAB3E6" w14:textId="5F74BEB3" w:rsidR="00052644" w:rsidRPr="00350FFE" w:rsidRDefault="00DD51C3"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Do oferty każdy wykonawca musi dołączyć a</w:t>
      </w:r>
      <w:r w:rsidR="00ED384D" w:rsidRPr="00350FFE">
        <w:rPr>
          <w:rFonts w:cs="Arial"/>
          <w:color w:val="404040" w:themeColor="text1" w:themeTint="BF"/>
        </w:rPr>
        <w:t>k</w:t>
      </w:r>
      <w:r w:rsidRPr="00350FFE">
        <w:rPr>
          <w:rFonts w:cs="Arial"/>
          <w:color w:val="404040" w:themeColor="text1" w:themeTint="BF"/>
        </w:rPr>
        <w:t>tualne</w:t>
      </w:r>
      <w:r w:rsidR="00ED384D" w:rsidRPr="00350FFE">
        <w:rPr>
          <w:rFonts w:cs="Arial"/>
          <w:color w:val="404040" w:themeColor="text1" w:themeTint="BF"/>
        </w:rPr>
        <w:t xml:space="preserve"> na dzień składania ofert </w:t>
      </w:r>
      <w:r w:rsidRPr="00350FFE">
        <w:rPr>
          <w:rFonts w:cs="Arial"/>
          <w:color w:val="404040" w:themeColor="text1" w:themeTint="BF"/>
        </w:rPr>
        <w:t xml:space="preserve">oświadczenie w formie </w:t>
      </w:r>
      <w:r w:rsidR="00DF1D63" w:rsidRPr="00350FFE">
        <w:rPr>
          <w:rFonts w:cs="Arial"/>
          <w:color w:val="404040" w:themeColor="text1" w:themeTint="BF"/>
        </w:rPr>
        <w:t>J</w:t>
      </w:r>
      <w:r w:rsidRPr="00350FFE">
        <w:rPr>
          <w:rFonts w:cs="Arial"/>
          <w:color w:val="404040" w:themeColor="text1" w:themeTint="BF"/>
        </w:rPr>
        <w:t xml:space="preserve">ednolitego </w:t>
      </w:r>
      <w:r w:rsidR="00DF1D63" w:rsidRPr="00350FFE">
        <w:rPr>
          <w:rFonts w:cs="Arial"/>
          <w:color w:val="404040" w:themeColor="text1" w:themeTint="BF"/>
        </w:rPr>
        <w:t xml:space="preserve">Europejskiego Dokumentu Zamówienia </w:t>
      </w:r>
      <w:r w:rsidRPr="00350FFE">
        <w:rPr>
          <w:rFonts w:cs="Arial"/>
          <w:color w:val="404040" w:themeColor="text1" w:themeTint="BF"/>
        </w:rPr>
        <w:t xml:space="preserve">dokumentu sporządzonego zgodnie z wzorem standardowego formularza określonego w rozporządzeniu wykonawczym Komisji Europejskiej wydanym na podstawie art. 59 ust. 2 dyrektywy 2014/24/UE tj.: aktualny na dzień składania ofert </w:t>
      </w:r>
      <w:r w:rsidR="00ED384D" w:rsidRPr="00350FFE">
        <w:rPr>
          <w:rFonts w:cs="Arial"/>
          <w:color w:val="404040" w:themeColor="text1" w:themeTint="BF"/>
        </w:rPr>
        <w:t xml:space="preserve">Jednolity Europejski Dokument Zamówieniowy (dalej „JEDZ”), zgodnie z wzorem załączonym przez zamawiającego. </w:t>
      </w:r>
    </w:p>
    <w:p w14:paraId="50C437A6" w14:textId="77777777" w:rsidR="00052644" w:rsidRPr="00350FFE" w:rsidRDefault="00ED384D" w:rsidP="007303E9">
      <w:pPr>
        <w:pStyle w:val="NormalN"/>
        <w:numPr>
          <w:ilvl w:val="0"/>
          <w:numId w:val="16"/>
        </w:numPr>
        <w:ind w:left="357" w:hanging="357"/>
        <w:rPr>
          <w:rFonts w:cs="Arial"/>
          <w:color w:val="404040" w:themeColor="text1" w:themeTint="BF"/>
        </w:rPr>
      </w:pPr>
      <w:r w:rsidRPr="00350FFE">
        <w:rPr>
          <w:rFonts w:cs="Arial"/>
          <w:color w:val="404040" w:themeColor="text1" w:themeTint="BF"/>
          <w:u w:val="single"/>
        </w:rPr>
        <w:t>Informacje zawarte w oświadczeniu będą stanowić wstępne potwierdzenie, że wykonawca nie podlega wykluczeniu oraz spełnia warunki udziału w postępowaniu</w:t>
      </w:r>
      <w:r w:rsidRPr="00350FFE">
        <w:rPr>
          <w:rFonts w:cs="Arial"/>
          <w:color w:val="404040" w:themeColor="text1" w:themeTint="BF"/>
        </w:rPr>
        <w:t xml:space="preserve">. </w:t>
      </w:r>
    </w:p>
    <w:p w14:paraId="56DA6E3E" w14:textId="06695ADC" w:rsidR="00342F6E" w:rsidRPr="00350FFE" w:rsidRDefault="00ED384D" w:rsidP="007303E9">
      <w:pPr>
        <w:pStyle w:val="NormalN"/>
        <w:numPr>
          <w:ilvl w:val="0"/>
          <w:numId w:val="16"/>
        </w:numPr>
        <w:rPr>
          <w:color w:val="404040" w:themeColor="text1" w:themeTint="BF"/>
        </w:rPr>
      </w:pPr>
      <w:r w:rsidRPr="00350FFE">
        <w:rPr>
          <w:rFonts w:cs="Arial"/>
          <w:color w:val="404040" w:themeColor="text1" w:themeTint="BF"/>
        </w:rPr>
        <w:t xml:space="preserve">W przypadku wspólnego ubiegania się o zamówienie przez wykonawców JEDZ składa </w:t>
      </w:r>
      <w:r w:rsidRPr="00350FFE">
        <w:rPr>
          <w:rFonts w:cs="Arial"/>
          <w:b/>
          <w:color w:val="404040" w:themeColor="text1" w:themeTint="BF"/>
        </w:rPr>
        <w:t>każdy z wykonawców wspólnie ubiegających się o zamówienie</w:t>
      </w:r>
      <w:r w:rsidRPr="00350FFE">
        <w:rPr>
          <w:rFonts w:cs="Arial"/>
          <w:color w:val="404040" w:themeColor="text1" w:themeTint="BF"/>
        </w:rPr>
        <w:t>. Oświadczenie te ma potwierdzać</w:t>
      </w:r>
      <w:r w:rsidR="00A927BA" w:rsidRPr="00350FFE">
        <w:rPr>
          <w:rFonts w:cs="Arial"/>
          <w:color w:val="404040" w:themeColor="text1" w:themeTint="BF"/>
        </w:rPr>
        <w:t xml:space="preserve"> brak podstaw do wykluczenia </w:t>
      </w:r>
      <w:r w:rsidR="00B87E1F" w:rsidRPr="00350FFE">
        <w:rPr>
          <w:rFonts w:cs="Arial"/>
          <w:color w:val="404040" w:themeColor="text1" w:themeTint="BF"/>
        </w:rPr>
        <w:br/>
      </w:r>
      <w:r w:rsidR="00A927BA" w:rsidRPr="00350FFE">
        <w:rPr>
          <w:rFonts w:cs="Arial"/>
          <w:color w:val="404040" w:themeColor="text1" w:themeTint="BF"/>
        </w:rPr>
        <w:t xml:space="preserve">z </w:t>
      </w:r>
      <w:r w:rsidR="007D4C3E" w:rsidRPr="00350FFE">
        <w:rPr>
          <w:rFonts w:cs="Arial"/>
          <w:color w:val="404040" w:themeColor="text1" w:themeTint="BF"/>
        </w:rPr>
        <w:t>postępowania</w:t>
      </w:r>
      <w:r w:rsidR="00A927BA" w:rsidRPr="00350FFE">
        <w:rPr>
          <w:rFonts w:cs="Arial"/>
          <w:color w:val="404040" w:themeColor="text1" w:themeTint="BF"/>
        </w:rPr>
        <w:t xml:space="preserve"> oraz</w:t>
      </w:r>
      <w:r w:rsidRPr="00350FFE">
        <w:rPr>
          <w:rFonts w:cs="Arial"/>
          <w:color w:val="404040" w:themeColor="text1" w:themeTint="BF"/>
        </w:rPr>
        <w:t xml:space="preserve"> spełnianie warunków udziału w postępowaniu</w:t>
      </w:r>
      <w:r w:rsidR="00630B55" w:rsidRPr="00350FFE">
        <w:rPr>
          <w:rFonts w:cs="Arial"/>
          <w:color w:val="404040" w:themeColor="text1" w:themeTint="BF"/>
        </w:rPr>
        <w:t xml:space="preserve"> przez wykonawców wspólnie ubiegających się o zamówienia. Brak podstaw do wykluczenie zobowiązany jest wykazać każdy z wykonawców wspólnie ubiegających się o zamówienie.</w:t>
      </w:r>
      <w:r w:rsidR="00342F6E" w:rsidRPr="00350FFE">
        <w:rPr>
          <w:rFonts w:cs="Calibri"/>
          <w:b/>
          <w:color w:val="404040" w:themeColor="text1" w:themeTint="BF"/>
          <w:kern w:val="0"/>
        </w:rPr>
        <w:t xml:space="preserve"> </w:t>
      </w:r>
    </w:p>
    <w:p w14:paraId="1297C4E2" w14:textId="114F196A" w:rsidR="00052644" w:rsidRPr="00350FFE" w:rsidRDefault="00342F6E" w:rsidP="007303E9">
      <w:pPr>
        <w:pStyle w:val="NormalN"/>
        <w:numPr>
          <w:ilvl w:val="0"/>
          <w:numId w:val="16"/>
        </w:numPr>
        <w:rPr>
          <w:color w:val="404040" w:themeColor="text1" w:themeTint="BF"/>
        </w:rPr>
      </w:pPr>
      <w:r w:rsidRPr="00350FFE">
        <w:rPr>
          <w:rFonts w:cs="Calibri"/>
          <w:b/>
          <w:color w:val="404040" w:themeColor="text1" w:themeTint="BF"/>
          <w:kern w:val="0"/>
        </w:rPr>
        <w:t xml:space="preserve">W części </w:t>
      </w:r>
      <w:r w:rsidRPr="00350FFE">
        <w:rPr>
          <w:rFonts w:cs="Calibri"/>
          <w:b/>
          <w:color w:val="404040" w:themeColor="text1" w:themeTint="BF"/>
          <w:kern w:val="0"/>
          <w:u w:val="single"/>
        </w:rPr>
        <w:t>IV „JEDZ”</w:t>
      </w:r>
      <w:r w:rsidRPr="00350FFE">
        <w:rPr>
          <w:rFonts w:cs="Calibri"/>
          <w:b/>
          <w:color w:val="404040" w:themeColor="text1" w:themeTint="BF"/>
          <w:kern w:val="0"/>
        </w:rPr>
        <w:t xml:space="preserve"> Kryteria kwalifikacji Wykonawca wypełnia</w:t>
      </w:r>
      <w:r w:rsidRPr="00350FFE">
        <w:rPr>
          <w:rFonts w:cs="Calibri"/>
          <w:color w:val="404040" w:themeColor="text1" w:themeTint="BF"/>
          <w:kern w:val="0"/>
        </w:rPr>
        <w:t xml:space="preserve"> </w:t>
      </w:r>
      <w:r w:rsidRPr="00350FFE">
        <w:rPr>
          <w:rFonts w:cs="Calibri"/>
          <w:b/>
          <w:color w:val="404040" w:themeColor="text1" w:themeTint="BF"/>
          <w:kern w:val="0"/>
          <w:u w:val="single"/>
        </w:rPr>
        <w:t>tylko sekcję α</w:t>
      </w:r>
      <w:r w:rsidRPr="00350FFE">
        <w:rPr>
          <w:rFonts w:cs="Calibri"/>
          <w:b/>
          <w:color w:val="404040" w:themeColor="text1" w:themeTint="BF"/>
          <w:kern w:val="0"/>
        </w:rPr>
        <w:t>.</w:t>
      </w:r>
    </w:p>
    <w:p w14:paraId="6368C2F4" w14:textId="77777777" w:rsidR="00052644" w:rsidRPr="00350FFE" w:rsidRDefault="00052644"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 xml:space="preserve">Wykonawca, który powołuje się na zasoby innych podmiotów, w celu wykazania braku istnienia wobec nich podstaw wykluczenia oraz spełniania, w zakresie, w jakim powołuje się na ich zasoby, warunków udziału </w:t>
      </w:r>
      <w:r w:rsidR="00B87E1F" w:rsidRPr="00350FFE">
        <w:rPr>
          <w:rFonts w:cs="Arial"/>
          <w:color w:val="404040" w:themeColor="text1" w:themeTint="BF"/>
        </w:rPr>
        <w:br/>
      </w:r>
      <w:r w:rsidRPr="00350FFE">
        <w:rPr>
          <w:rFonts w:cs="Arial"/>
          <w:color w:val="404040" w:themeColor="text1" w:themeTint="BF"/>
        </w:rPr>
        <w:t>w postępowaniu składa także jednolite dokumenty JEDZ dotyczące tych podmiotów.</w:t>
      </w:r>
    </w:p>
    <w:p w14:paraId="450BF4F7" w14:textId="77777777" w:rsidR="00052644" w:rsidRPr="00350FFE" w:rsidRDefault="00A927BA" w:rsidP="007303E9">
      <w:pPr>
        <w:pStyle w:val="NormalN"/>
        <w:numPr>
          <w:ilvl w:val="0"/>
          <w:numId w:val="16"/>
        </w:numPr>
        <w:ind w:left="357" w:hanging="357"/>
        <w:rPr>
          <w:rFonts w:cs="Arial"/>
          <w:color w:val="404040" w:themeColor="text1" w:themeTint="BF"/>
        </w:rPr>
      </w:pPr>
      <w:r w:rsidRPr="00350FFE">
        <w:rPr>
          <w:rFonts w:cs="Arial"/>
          <w:color w:val="404040" w:themeColor="text1" w:themeTint="BF"/>
        </w:rPr>
        <w:t>Zamawiający żąda</w:t>
      </w:r>
      <w:r w:rsidR="00052644" w:rsidRPr="00350FFE">
        <w:rPr>
          <w:rFonts w:cs="Arial"/>
          <w:color w:val="404040" w:themeColor="text1" w:themeTint="BF"/>
        </w:rPr>
        <w:t>,</w:t>
      </w:r>
      <w:r w:rsidRPr="00350FFE">
        <w:rPr>
          <w:rFonts w:cs="Arial"/>
          <w:color w:val="404040" w:themeColor="text1" w:themeTint="BF"/>
        </w:rPr>
        <w:t xml:space="preserve"> aby</w:t>
      </w:r>
      <w:r w:rsidR="00052644" w:rsidRPr="00350FFE">
        <w:rPr>
          <w:rFonts w:cs="Arial"/>
          <w:color w:val="404040" w:themeColor="text1" w:themeTint="BF"/>
        </w:rPr>
        <w:t xml:space="preserve"> wykonawca, który zamierza powierzyć wykonanie części zamówienia podwykonawcom, w celu wykazania braku istnienia wobec nich podstaw wykluczenia z udziału </w:t>
      </w:r>
      <w:r w:rsidR="00B87E1F" w:rsidRPr="00350FFE">
        <w:rPr>
          <w:rFonts w:cs="Arial"/>
          <w:color w:val="404040" w:themeColor="text1" w:themeTint="BF"/>
        </w:rPr>
        <w:br/>
      </w:r>
      <w:r w:rsidR="00052644" w:rsidRPr="00350FFE">
        <w:rPr>
          <w:rFonts w:cs="Arial"/>
          <w:color w:val="404040" w:themeColor="text1" w:themeTint="BF"/>
        </w:rPr>
        <w:t>w postępowaniu składa JEDZ.</w:t>
      </w:r>
    </w:p>
    <w:p w14:paraId="76C177E7" w14:textId="77777777" w:rsidR="00C30F5E" w:rsidRPr="00350FFE" w:rsidRDefault="00C30F5E" w:rsidP="00E16F5F">
      <w:pPr>
        <w:pStyle w:val="NormalN"/>
        <w:ind w:left="357" w:hanging="357"/>
        <w:rPr>
          <w:rFonts w:cs="Arial"/>
          <w:color w:val="404040" w:themeColor="text1" w:themeTint="BF"/>
        </w:rPr>
      </w:pPr>
    </w:p>
    <w:p w14:paraId="7721C064" w14:textId="77777777" w:rsidR="00ED384D" w:rsidRPr="00350FFE" w:rsidRDefault="00ED384D" w:rsidP="00E16F5F">
      <w:pPr>
        <w:pStyle w:val="NormalN"/>
        <w:shd w:val="clear" w:color="auto" w:fill="F2DBDB" w:themeFill="accent2" w:themeFillTint="33"/>
        <w:ind w:left="357" w:hanging="357"/>
        <w:jc w:val="center"/>
        <w:rPr>
          <w:rFonts w:cs="Arial"/>
          <w:b/>
          <w:color w:val="404040" w:themeColor="text1" w:themeTint="BF"/>
          <w:u w:val="single"/>
        </w:rPr>
      </w:pPr>
      <w:r w:rsidRPr="00350FFE">
        <w:rPr>
          <w:rFonts w:cs="Arial"/>
          <w:b/>
          <w:color w:val="404040" w:themeColor="text1" w:themeTint="BF"/>
          <w:u w:val="single"/>
        </w:rPr>
        <w:t>Zamawiający jednocześnie wskazuje, iż za kompletność oraz poprawność wypełnienia JEDZ odpowiada Wykonawca.</w:t>
      </w:r>
    </w:p>
    <w:p w14:paraId="64DEB6AF" w14:textId="77777777" w:rsidR="00ED384D" w:rsidRPr="00350FFE" w:rsidRDefault="00ED384D" w:rsidP="00E16F5F">
      <w:pPr>
        <w:pStyle w:val="NormalN"/>
        <w:shd w:val="clear" w:color="auto" w:fill="F2DBDB" w:themeFill="accent2" w:themeFillTint="33"/>
        <w:ind w:left="357" w:hanging="357"/>
        <w:jc w:val="center"/>
        <w:rPr>
          <w:rFonts w:cs="Arial"/>
          <w:b/>
          <w:color w:val="404040" w:themeColor="text1" w:themeTint="BF"/>
          <w:u w:val="single"/>
        </w:rPr>
      </w:pPr>
      <w:r w:rsidRPr="00350FFE">
        <w:rPr>
          <w:rFonts w:cs="Arial"/>
          <w:b/>
          <w:color w:val="404040" w:themeColor="text1" w:themeTint="BF"/>
          <w:u w:val="single"/>
        </w:rPr>
        <w:t>Instrukcja wypełniania dokumentów, została przygotowana przez Urząd Zamówień Publicznych i dostępna jest pod adresem:</w:t>
      </w:r>
    </w:p>
    <w:p w14:paraId="4F13493D" w14:textId="77777777" w:rsidR="004E04C4" w:rsidRPr="00350FFE" w:rsidRDefault="00BC4A7A" w:rsidP="00E16F5F">
      <w:pPr>
        <w:pStyle w:val="NormalN"/>
        <w:shd w:val="clear" w:color="auto" w:fill="F2DBDB" w:themeFill="accent2" w:themeFillTint="33"/>
        <w:ind w:left="357" w:hanging="357"/>
        <w:jc w:val="center"/>
        <w:rPr>
          <w:rFonts w:cs="Arial"/>
          <w:b/>
          <w:color w:val="404040" w:themeColor="text1" w:themeTint="BF"/>
        </w:rPr>
      </w:pPr>
      <w:hyperlink r:id="rId14" w:history="1">
        <w:r w:rsidR="004E04C4" w:rsidRPr="00350FFE">
          <w:rPr>
            <w:rStyle w:val="Hipercze"/>
            <w:rFonts w:cs="Arial"/>
            <w:b/>
            <w:color w:val="404040" w:themeColor="text1" w:themeTint="BF"/>
          </w:rPr>
          <w:t>https://www.uzp.gov.pl/__data/assets/pdf_file/0015/32415/Jednolity-Europejski-Dokument-Zamowienia-instrukcja.pdf</w:t>
        </w:r>
      </w:hyperlink>
    </w:p>
    <w:p w14:paraId="31ED980E" w14:textId="77777777" w:rsidR="00DD51C3" w:rsidRPr="00350FFE" w:rsidRDefault="00DD51C3" w:rsidP="00E16F5F">
      <w:pPr>
        <w:pStyle w:val="NormalN"/>
        <w:shd w:val="clear" w:color="auto" w:fill="F2DBDB" w:themeFill="accent2" w:themeFillTint="33"/>
        <w:ind w:left="357" w:hanging="357"/>
        <w:jc w:val="center"/>
        <w:rPr>
          <w:rFonts w:cs="Arial"/>
          <w:b/>
          <w:color w:val="404040" w:themeColor="text1" w:themeTint="BF"/>
        </w:rPr>
      </w:pPr>
      <w:r w:rsidRPr="00350FFE">
        <w:rPr>
          <w:rStyle w:val="Hipercze"/>
          <w:rFonts w:cs="Arial"/>
          <w:b/>
          <w:color w:val="404040" w:themeColor="text1" w:themeTint="BF"/>
          <w:u w:val="none"/>
        </w:rPr>
        <w:t xml:space="preserve">oraz jest </w:t>
      </w:r>
      <w:r w:rsidR="007A0A3C" w:rsidRPr="00350FFE">
        <w:rPr>
          <w:rStyle w:val="Hipercze"/>
          <w:rFonts w:cs="Arial"/>
          <w:b/>
          <w:color w:val="404040" w:themeColor="text1" w:themeTint="BF"/>
          <w:u w:val="none"/>
        </w:rPr>
        <w:t xml:space="preserve">również </w:t>
      </w:r>
      <w:r w:rsidRPr="00350FFE">
        <w:rPr>
          <w:rStyle w:val="Hipercze"/>
          <w:rFonts w:cs="Arial"/>
          <w:b/>
          <w:color w:val="404040" w:themeColor="text1" w:themeTint="BF"/>
          <w:u w:val="none"/>
        </w:rPr>
        <w:t xml:space="preserve">dostępna na stronie zamawiającego </w:t>
      </w:r>
      <w:hyperlink r:id="rId15" w:history="1">
        <w:r w:rsidR="007A7A7A" w:rsidRPr="00350FFE">
          <w:rPr>
            <w:rStyle w:val="Hipercze"/>
            <w:rFonts w:cs="Arial"/>
            <w:b/>
            <w:color w:val="404040" w:themeColor="text1" w:themeTint="BF"/>
          </w:rPr>
          <w:t>www.muzeumwarszawy.pl</w:t>
        </w:r>
      </w:hyperlink>
      <w:r w:rsidRPr="00350FFE">
        <w:rPr>
          <w:rStyle w:val="Hipercze"/>
          <w:rFonts w:cs="Arial"/>
          <w:b/>
          <w:color w:val="404040" w:themeColor="text1" w:themeTint="BF"/>
          <w:u w:val="none"/>
        </w:rPr>
        <w:t xml:space="preserve"> </w:t>
      </w:r>
    </w:p>
    <w:p w14:paraId="02EF2456" w14:textId="77777777" w:rsidR="00ED384D" w:rsidRPr="00350FFE" w:rsidRDefault="00ED384D" w:rsidP="00E16F5F">
      <w:pPr>
        <w:pStyle w:val="NormalN"/>
        <w:ind w:left="357" w:hanging="357"/>
        <w:rPr>
          <w:rFonts w:cs="Arial"/>
          <w:color w:val="404040" w:themeColor="text1" w:themeTint="BF"/>
        </w:rPr>
      </w:pPr>
    </w:p>
    <w:p w14:paraId="2B51A327" w14:textId="77777777" w:rsidR="00052644" w:rsidRPr="00350FFE" w:rsidRDefault="00DF420B"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u w:val="single"/>
        </w:rPr>
        <w:t>Zamawiający przed udzieleniem zamówienia, wezwie wykonawcę, którego oferta została najwyżej oceniona, do złożenia w wyznaczonym, nie krótszym niż 10 dni, terminie aktualnych na dzień złożenia oświadczeń lub dokumentów</w:t>
      </w:r>
      <w:r w:rsidR="00052644" w:rsidRPr="00350FFE">
        <w:rPr>
          <w:rFonts w:cs="Arial"/>
          <w:color w:val="404040" w:themeColor="text1" w:themeTint="BF"/>
          <w:u w:val="single"/>
        </w:rPr>
        <w:t xml:space="preserve"> wskazanych poniżej.</w:t>
      </w:r>
    </w:p>
    <w:p w14:paraId="75ECD394" w14:textId="071101C7" w:rsidR="00B20E9C" w:rsidRPr="00350FFE" w:rsidRDefault="00B20E9C"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 xml:space="preserve">Zamawiający żąda od wykonawcy, który polega na zdolnościach lub sytuacji innych podmiotów na zasadach określonych w </w:t>
      </w:r>
      <w:hyperlink r:id="rId16" w:history="1">
        <w:r w:rsidRPr="00350FFE">
          <w:rPr>
            <w:rFonts w:cs="Arial"/>
            <w:color w:val="404040" w:themeColor="text1" w:themeTint="BF"/>
          </w:rPr>
          <w:t>art. 22a</w:t>
        </w:r>
      </w:hyperlink>
      <w:r w:rsidR="00905AF3" w:rsidRPr="00350FFE">
        <w:rPr>
          <w:rFonts w:cs="Arial"/>
          <w:color w:val="404040" w:themeColor="text1" w:themeTint="BF"/>
        </w:rPr>
        <w:t xml:space="preserve"> U</w:t>
      </w:r>
      <w:r w:rsidRPr="00350FFE">
        <w:rPr>
          <w:rFonts w:cs="Arial"/>
          <w:color w:val="404040" w:themeColor="text1" w:themeTint="BF"/>
        </w:rPr>
        <w:t>stawy, przedstawienia w odniesieniu do tych podmiotów</w:t>
      </w:r>
      <w:r w:rsidR="00A53A9D" w:rsidRPr="00350FFE">
        <w:rPr>
          <w:rFonts w:cs="Arial"/>
          <w:color w:val="404040" w:themeColor="text1" w:themeTint="BF"/>
        </w:rPr>
        <w:t xml:space="preserve"> oświadczeń lub</w:t>
      </w:r>
      <w:r w:rsidRPr="00350FFE">
        <w:rPr>
          <w:rFonts w:cs="Arial"/>
          <w:color w:val="404040" w:themeColor="text1" w:themeTint="BF"/>
        </w:rPr>
        <w:t xml:space="preserve"> </w:t>
      </w:r>
      <w:r w:rsidRPr="00350FFE">
        <w:rPr>
          <w:rFonts w:cs="Arial"/>
          <w:color w:val="404040" w:themeColor="text1" w:themeTint="BF"/>
        </w:rPr>
        <w:lastRenderedPageBreak/>
        <w:t xml:space="preserve">dokumentów </w:t>
      </w:r>
      <w:r w:rsidR="00A53A9D" w:rsidRPr="00350FFE">
        <w:rPr>
          <w:rFonts w:cs="Arial"/>
          <w:color w:val="404040" w:themeColor="text1" w:themeTint="BF"/>
        </w:rPr>
        <w:t>wskazanych</w:t>
      </w:r>
      <w:r w:rsidR="00955A57" w:rsidRPr="00350FFE">
        <w:rPr>
          <w:rFonts w:cs="Arial"/>
          <w:color w:val="404040" w:themeColor="text1" w:themeTint="BF"/>
        </w:rPr>
        <w:t xml:space="preserve"> w ust. 10</w:t>
      </w:r>
      <w:r w:rsidR="00630B55" w:rsidRPr="00350FFE">
        <w:rPr>
          <w:rFonts w:cs="Arial"/>
          <w:color w:val="404040" w:themeColor="text1" w:themeTint="BF"/>
        </w:rPr>
        <w:t xml:space="preserve"> (w zakresie w jakim polega na zdolnościach lub sytuacji innych podmiotó</w:t>
      </w:r>
      <w:r w:rsidR="00FC2AB2" w:rsidRPr="00350FFE">
        <w:rPr>
          <w:rFonts w:cs="Arial"/>
          <w:color w:val="404040" w:themeColor="text1" w:themeTint="BF"/>
        </w:rPr>
        <w:t>w</w:t>
      </w:r>
      <w:r w:rsidR="00630B55" w:rsidRPr="00350FFE">
        <w:rPr>
          <w:rFonts w:cs="Arial"/>
          <w:color w:val="404040" w:themeColor="text1" w:themeTint="BF"/>
        </w:rPr>
        <w:t>)</w:t>
      </w:r>
      <w:r w:rsidR="00955A57" w:rsidRPr="00350FFE">
        <w:rPr>
          <w:rFonts w:cs="Arial"/>
          <w:color w:val="404040" w:themeColor="text1" w:themeTint="BF"/>
        </w:rPr>
        <w:t xml:space="preserve"> i 11</w:t>
      </w:r>
      <w:r w:rsidR="00A53A9D" w:rsidRPr="00350FFE">
        <w:rPr>
          <w:rFonts w:cs="Arial"/>
          <w:color w:val="404040" w:themeColor="text1" w:themeTint="BF"/>
        </w:rPr>
        <w:t xml:space="preserve"> poniżej</w:t>
      </w:r>
      <w:r w:rsidRPr="00350FFE">
        <w:rPr>
          <w:rFonts w:cs="Arial"/>
          <w:color w:val="404040" w:themeColor="text1" w:themeTint="BF"/>
        </w:rPr>
        <w:t>.</w:t>
      </w:r>
    </w:p>
    <w:p w14:paraId="197DBF64" w14:textId="327DD728" w:rsidR="0048271A" w:rsidRPr="00350FFE" w:rsidRDefault="0048271A"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Zamawiający żąda od wykonawcy przedstawienia dokumentów</w:t>
      </w:r>
      <w:r w:rsidR="00FC2AB2" w:rsidRPr="00350FFE">
        <w:rPr>
          <w:rFonts w:cs="Arial"/>
          <w:color w:val="404040" w:themeColor="text1" w:themeTint="BF"/>
        </w:rPr>
        <w:t xml:space="preserve"> potwierdzających brak podstaw do wykluczenia podwykonawcy</w:t>
      </w:r>
      <w:r w:rsidRPr="00350FFE">
        <w:rPr>
          <w:rFonts w:cs="Arial"/>
          <w:color w:val="404040" w:themeColor="text1" w:themeTint="BF"/>
        </w:rPr>
        <w:t xml:space="preserve"> wymienionych </w:t>
      </w:r>
      <w:r w:rsidR="00A53A9D" w:rsidRPr="00350FFE">
        <w:rPr>
          <w:rFonts w:cs="Arial"/>
          <w:color w:val="404040" w:themeColor="text1" w:themeTint="BF"/>
        </w:rPr>
        <w:t>w ust. 1</w:t>
      </w:r>
      <w:r w:rsidR="00955A57" w:rsidRPr="00350FFE">
        <w:rPr>
          <w:rFonts w:cs="Arial"/>
          <w:color w:val="404040" w:themeColor="text1" w:themeTint="BF"/>
        </w:rPr>
        <w:t>1</w:t>
      </w:r>
      <w:r w:rsidR="00A53A9D" w:rsidRPr="00350FFE">
        <w:rPr>
          <w:rFonts w:cs="Arial"/>
          <w:color w:val="404040" w:themeColor="text1" w:themeTint="BF"/>
        </w:rPr>
        <w:t xml:space="preserve"> poniżej</w:t>
      </w:r>
      <w:hyperlink r:id="rId17" w:history="1"/>
      <w:r w:rsidRPr="00350FFE">
        <w:rPr>
          <w:rFonts w:cs="Arial"/>
          <w:color w:val="404040" w:themeColor="text1" w:themeTint="BF"/>
        </w:rPr>
        <w:t xml:space="preserve">, dotyczących podwykonawcy, któremu zamierza powierzyć wykonanie części zamówienia, a który nie jest podmiotem, na którego zdolnościach lub sytuacji wykonawca polega na zasadach określonych w </w:t>
      </w:r>
      <w:hyperlink r:id="rId18" w:history="1">
        <w:r w:rsidRPr="00350FFE">
          <w:rPr>
            <w:rFonts w:cs="Arial"/>
            <w:color w:val="404040" w:themeColor="text1" w:themeTint="BF"/>
          </w:rPr>
          <w:t>art. 22a</w:t>
        </w:r>
      </w:hyperlink>
      <w:r w:rsidR="00905AF3" w:rsidRPr="00350FFE">
        <w:rPr>
          <w:rFonts w:cs="Arial"/>
          <w:color w:val="404040" w:themeColor="text1" w:themeTint="BF"/>
        </w:rPr>
        <w:t xml:space="preserve"> U</w:t>
      </w:r>
      <w:r w:rsidRPr="00350FFE">
        <w:rPr>
          <w:rFonts w:cs="Arial"/>
          <w:color w:val="404040" w:themeColor="text1" w:themeTint="BF"/>
        </w:rPr>
        <w:t>stawy.</w:t>
      </w:r>
    </w:p>
    <w:p w14:paraId="08242517" w14:textId="77777777" w:rsidR="00C30F5E" w:rsidRPr="00350FFE" w:rsidRDefault="00052644" w:rsidP="007303E9">
      <w:pPr>
        <w:pStyle w:val="NormalN"/>
        <w:numPr>
          <w:ilvl w:val="0"/>
          <w:numId w:val="16"/>
        </w:numPr>
        <w:ind w:left="357" w:hanging="357"/>
        <w:rPr>
          <w:rFonts w:cs="Arial"/>
          <w:color w:val="404040" w:themeColor="text1" w:themeTint="BF"/>
          <w:u w:val="single"/>
        </w:rPr>
      </w:pPr>
      <w:r w:rsidRPr="00350FFE">
        <w:rPr>
          <w:rFonts w:cs="Arial"/>
          <w:color w:val="404040" w:themeColor="text1" w:themeTint="BF"/>
        </w:rPr>
        <w:t xml:space="preserve">W celu potwierdzenia spełniania przez wykonawcę warunków udziału w postępowaniu, o których mowa </w:t>
      </w:r>
      <w:r w:rsidR="00B87E1F" w:rsidRPr="00350FFE">
        <w:rPr>
          <w:rFonts w:cs="Arial"/>
          <w:color w:val="404040" w:themeColor="text1" w:themeTint="BF"/>
          <w:u w:val="single"/>
        </w:rPr>
        <w:br/>
      </w:r>
      <w:r w:rsidRPr="00350FFE">
        <w:rPr>
          <w:rFonts w:cs="Arial"/>
          <w:color w:val="404040" w:themeColor="text1" w:themeTint="BF"/>
        </w:rPr>
        <w:t>w art. 22 ust. 1 ustawy, wykonawca przedłoży:</w:t>
      </w:r>
    </w:p>
    <w:p w14:paraId="6DAF9AF3" w14:textId="77777777" w:rsidR="00FC73CB" w:rsidRPr="00350FFE" w:rsidRDefault="00FC73CB" w:rsidP="00E16F5F">
      <w:pPr>
        <w:pStyle w:val="Akapitzlist"/>
        <w:numPr>
          <w:ilvl w:val="6"/>
          <w:numId w:val="1"/>
        </w:numPr>
        <w:ind w:left="714" w:hanging="357"/>
        <w:rPr>
          <w:rFonts w:cs="Arial"/>
          <w:color w:val="404040" w:themeColor="text1" w:themeTint="BF"/>
        </w:rPr>
      </w:pPr>
      <w:r w:rsidRPr="00350FFE">
        <w:rPr>
          <w:rFonts w:cs="Arial"/>
          <w:color w:val="404040" w:themeColor="text1" w:themeTint="BF"/>
        </w:rPr>
        <w:t>wykaz dostaw</w:t>
      </w:r>
      <w:r w:rsidR="003E3D7A" w:rsidRPr="00350FFE">
        <w:rPr>
          <w:rFonts w:cs="Arial"/>
          <w:color w:val="404040" w:themeColor="text1" w:themeTint="BF"/>
        </w:rPr>
        <w:t xml:space="preserve"> wykonanych, a w przypadku świadczeń okresowych lub ciągłych również wykonywanych, </w:t>
      </w:r>
      <w:r w:rsidR="00B87E1F" w:rsidRPr="00350FFE">
        <w:rPr>
          <w:rFonts w:cs="Arial"/>
          <w:color w:val="404040" w:themeColor="text1" w:themeTint="BF"/>
        </w:rPr>
        <w:br/>
      </w:r>
      <w:r w:rsidR="003E3D7A" w:rsidRPr="00350FFE">
        <w:rPr>
          <w:rFonts w:cs="Arial"/>
          <w:color w:val="404040" w:themeColor="text1" w:themeTint="BF"/>
        </w:rPr>
        <w:t xml:space="preserve">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w:t>
      </w:r>
      <w:r w:rsidRPr="00350FFE">
        <w:rPr>
          <w:rFonts w:cs="Arial"/>
          <w:color w:val="404040" w:themeColor="text1" w:themeTint="BF"/>
        </w:rPr>
        <w:t>dostawy</w:t>
      </w:r>
      <w:r w:rsidR="003E3D7A" w:rsidRPr="00350FFE">
        <w:rPr>
          <w:rFonts w:cs="Arial"/>
          <w:color w:val="404040" w:themeColor="text1" w:themeTint="BF"/>
        </w:rPr>
        <w:t xml:space="preserve">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w:t>
      </w:r>
      <w:r w:rsidR="00B87E1F" w:rsidRPr="00350FFE">
        <w:rPr>
          <w:rFonts w:cs="Arial"/>
          <w:color w:val="404040" w:themeColor="text1" w:themeTint="BF"/>
        </w:rPr>
        <w:br/>
      </w:r>
      <w:r w:rsidR="003E3D7A" w:rsidRPr="00350FFE">
        <w:rPr>
          <w:rFonts w:cs="Arial"/>
          <w:color w:val="404040" w:themeColor="text1" w:themeTint="BF"/>
        </w:rPr>
        <w:t xml:space="preserve">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potwierdzający, że Wykonawca spełnia warunek udziału </w:t>
      </w:r>
      <w:r w:rsidR="00B87E1F" w:rsidRPr="00350FFE">
        <w:rPr>
          <w:rFonts w:cs="Arial"/>
          <w:color w:val="404040" w:themeColor="text1" w:themeTint="BF"/>
        </w:rPr>
        <w:br/>
      </w:r>
      <w:r w:rsidR="003E3D7A" w:rsidRPr="00350FFE">
        <w:rPr>
          <w:rFonts w:cs="Arial"/>
          <w:color w:val="404040" w:themeColor="text1" w:themeTint="BF"/>
        </w:rPr>
        <w:t xml:space="preserve">w postępowaniu </w:t>
      </w:r>
      <w:r w:rsidRPr="00350FFE">
        <w:rPr>
          <w:rFonts w:cs="Arial"/>
          <w:color w:val="404040" w:themeColor="text1" w:themeTint="BF"/>
        </w:rPr>
        <w:t>w zakresie</w:t>
      </w:r>
      <w:r w:rsidR="003E3D7A" w:rsidRPr="00350FFE">
        <w:rPr>
          <w:rFonts w:cs="Arial"/>
          <w:color w:val="404040" w:themeColor="text1" w:themeTint="BF"/>
        </w:rPr>
        <w:t xml:space="preserve"> zdolności technicznej lub zawodowej; </w:t>
      </w:r>
    </w:p>
    <w:p w14:paraId="04D853F1" w14:textId="77777777" w:rsidR="00FC73CB" w:rsidRPr="00350FFE" w:rsidRDefault="00FC73CB" w:rsidP="00E16F5F">
      <w:pPr>
        <w:pStyle w:val="Akapitzlist"/>
        <w:numPr>
          <w:ilvl w:val="6"/>
          <w:numId w:val="1"/>
        </w:numPr>
        <w:ind w:left="714" w:hanging="357"/>
        <w:rPr>
          <w:rFonts w:cs="Arial"/>
          <w:color w:val="404040" w:themeColor="text1" w:themeTint="BF"/>
        </w:rPr>
      </w:pPr>
      <w:r w:rsidRPr="00350FFE">
        <w:rPr>
          <w:color w:val="404040" w:themeColor="text1" w:themeTint="BF"/>
        </w:rPr>
        <w:t>wykaz osób, skierowanych przez wykonawcę do realizacji zamówienia publicznego, w szczególności odpowiedzialnych za realizację przedmiotu Zamówienia wraz z informacjami na temat ich uprawnień, doświadczenia, wykształcenia niezbędnych do wykonania zamówienia publicznego, wraz ze wskazaniem podstawy do dysponowania;</w:t>
      </w:r>
    </w:p>
    <w:p w14:paraId="7A18FB2C" w14:textId="52637117" w:rsidR="005F629A" w:rsidRPr="00350FFE" w:rsidRDefault="006558EE" w:rsidP="00E16F5F">
      <w:pPr>
        <w:pStyle w:val="Akapitzlist"/>
        <w:numPr>
          <w:ilvl w:val="6"/>
          <w:numId w:val="1"/>
        </w:numPr>
        <w:ind w:left="714" w:hanging="357"/>
        <w:rPr>
          <w:rFonts w:cs="Arial"/>
          <w:color w:val="404040" w:themeColor="text1" w:themeTint="BF"/>
        </w:rPr>
      </w:pPr>
      <w:r w:rsidRPr="00350FFE">
        <w:rPr>
          <w:rFonts w:cs="Arial"/>
          <w:color w:val="404040" w:themeColor="text1" w:themeTint="BF"/>
        </w:rPr>
        <w:t xml:space="preserve">dokument potwierdzający, że wykonawca jest ubezpieczony od odpowiedzialności cywilnej w zakresie </w:t>
      </w:r>
      <w:r w:rsidR="00DF1D63" w:rsidRPr="00350FFE">
        <w:rPr>
          <w:rFonts w:cs="Arial"/>
          <w:color w:val="404040" w:themeColor="text1" w:themeTint="BF"/>
        </w:rPr>
        <w:t>dostaw gablot</w:t>
      </w:r>
      <w:r w:rsidRPr="00350FFE">
        <w:rPr>
          <w:rFonts w:cs="Arial"/>
          <w:color w:val="404040" w:themeColor="text1" w:themeTint="BF"/>
        </w:rPr>
        <w:t xml:space="preserve"> na sumę gwarancyjną </w:t>
      </w:r>
      <w:r w:rsidR="007C3DFD" w:rsidRPr="00350FFE">
        <w:rPr>
          <w:rFonts w:cs="Arial"/>
          <w:color w:val="404040" w:themeColor="text1" w:themeTint="BF"/>
        </w:rPr>
        <w:t>1</w:t>
      </w:r>
      <w:r w:rsidR="00593C62" w:rsidRPr="00350FFE">
        <w:rPr>
          <w:rFonts w:cs="Arial"/>
          <w:color w:val="404040" w:themeColor="text1" w:themeTint="BF"/>
        </w:rPr>
        <w:t> </w:t>
      </w:r>
      <w:r w:rsidRPr="00350FFE">
        <w:rPr>
          <w:rFonts w:cs="Arial"/>
          <w:color w:val="404040" w:themeColor="text1" w:themeTint="BF"/>
        </w:rPr>
        <w:t>000 000,00 złotych</w:t>
      </w:r>
      <w:r w:rsidR="005F629A" w:rsidRPr="00350FFE">
        <w:rPr>
          <w:rFonts w:cs="Arial"/>
          <w:color w:val="404040" w:themeColor="text1" w:themeTint="BF"/>
        </w:rPr>
        <w:t>;</w:t>
      </w:r>
    </w:p>
    <w:p w14:paraId="2B68B0C9" w14:textId="77777777" w:rsidR="005F629A" w:rsidRPr="00350FFE" w:rsidRDefault="005F629A" w:rsidP="00E16F5F">
      <w:pPr>
        <w:pStyle w:val="Akapitzlist"/>
        <w:numPr>
          <w:ilvl w:val="6"/>
          <w:numId w:val="1"/>
        </w:numPr>
        <w:ind w:left="714" w:hanging="357"/>
        <w:rPr>
          <w:rFonts w:cs="Arial"/>
          <w:color w:val="404040" w:themeColor="text1" w:themeTint="BF"/>
        </w:rPr>
      </w:pPr>
      <w:r w:rsidRPr="00350FFE">
        <w:rPr>
          <w:rFonts w:eastAsia="Times New Roman" w:cs="Arial"/>
          <w:color w:val="404040" w:themeColor="text1" w:themeTint="BF"/>
          <w:kern w:val="0"/>
          <w:lang w:eastAsia="pl-PL"/>
        </w:rPr>
        <w:t>zaświadczenia niezależnego podmiotu uprawnionego do kontroli jakości potwierdzającego, że dostarczane produkty odpowiadają określonym normom lub specyfikacjom technicznym;</w:t>
      </w:r>
      <w:bookmarkStart w:id="1" w:name="mip35795046"/>
      <w:bookmarkEnd w:id="1"/>
    </w:p>
    <w:p w14:paraId="06B9B442" w14:textId="797D58AA" w:rsidR="006558EE" w:rsidRPr="00350FFE" w:rsidRDefault="005F629A" w:rsidP="00C2189C">
      <w:pPr>
        <w:pStyle w:val="Akapitzlist"/>
        <w:numPr>
          <w:ilvl w:val="6"/>
          <w:numId w:val="1"/>
        </w:numPr>
        <w:ind w:left="714" w:hanging="357"/>
        <w:rPr>
          <w:rFonts w:cs="Arial"/>
          <w:color w:val="404040" w:themeColor="text1" w:themeTint="BF"/>
        </w:rPr>
      </w:pPr>
      <w:r w:rsidRPr="00350FFE">
        <w:rPr>
          <w:rFonts w:eastAsia="Times New Roman" w:cs="Arial"/>
          <w:color w:val="404040" w:themeColor="text1" w:themeTint="BF"/>
          <w:kern w:val="0"/>
          <w:lang w:eastAsia="pl-PL"/>
        </w:rPr>
        <w:t>zaświadczenia niezależnego podmiotu zajmującego się poświadczaniem spełniania przez wykonawcę określonych norm zapewnienia jakości, jeżeli zamawiający odwołuje się do systemów zapewniania jakości opartych na odpowiednich seriach norm europejskich;</w:t>
      </w:r>
    </w:p>
    <w:p w14:paraId="1D44F2EA" w14:textId="77777777" w:rsidR="00DF420B" w:rsidRPr="00350FFE" w:rsidRDefault="00DF420B" w:rsidP="00C2189C">
      <w:pPr>
        <w:pStyle w:val="NormalNN"/>
        <w:rPr>
          <w:rFonts w:cs="Arial"/>
          <w:b/>
          <w:color w:val="404040" w:themeColor="text1" w:themeTint="BF"/>
        </w:rPr>
      </w:pPr>
      <w:r w:rsidRPr="00350FFE">
        <w:rPr>
          <w:rFonts w:cs="Arial"/>
          <w:b/>
          <w:color w:val="404040" w:themeColor="text1" w:themeTint="BF"/>
        </w:rPr>
        <w:t>W przypadku wykonawców wspólnie ubiegających się o udzielenie zamówienia ww. oświadczenie i dokumenty składa przynajmniej jeden z wykonawców lub wszyscy wykonawcy łącznie.</w:t>
      </w:r>
    </w:p>
    <w:p w14:paraId="10CB9AA8" w14:textId="77777777" w:rsidR="00DF1D63" w:rsidRPr="00350FFE" w:rsidRDefault="00DF1D63" w:rsidP="00C2189C">
      <w:pPr>
        <w:pStyle w:val="NormalNN"/>
        <w:rPr>
          <w:rFonts w:cs="Arial"/>
          <w:b/>
          <w:color w:val="404040" w:themeColor="text1" w:themeTint="BF"/>
        </w:rPr>
      </w:pPr>
    </w:p>
    <w:p w14:paraId="7927B18D" w14:textId="0336D2B9" w:rsidR="00C30F5E" w:rsidRPr="00350FFE" w:rsidRDefault="00DF420B" w:rsidP="00955A57">
      <w:pPr>
        <w:pStyle w:val="NormalN"/>
        <w:numPr>
          <w:ilvl w:val="0"/>
          <w:numId w:val="16"/>
        </w:numPr>
        <w:rPr>
          <w:rFonts w:cs="Arial"/>
          <w:color w:val="404040" w:themeColor="text1" w:themeTint="BF"/>
        </w:rPr>
      </w:pPr>
      <w:r w:rsidRPr="00350FFE">
        <w:rPr>
          <w:rFonts w:cs="Arial"/>
          <w:color w:val="404040" w:themeColor="text1" w:themeTint="BF"/>
        </w:rPr>
        <w:t xml:space="preserve">W celu potwierdzenia braku podstaw do wykluczenia wykonawca </w:t>
      </w:r>
      <w:r w:rsidR="002E7F29" w:rsidRPr="00350FFE">
        <w:rPr>
          <w:rFonts w:cs="Arial"/>
          <w:color w:val="404040" w:themeColor="text1" w:themeTint="BF"/>
        </w:rPr>
        <w:t xml:space="preserve">zobowiązany jest do </w:t>
      </w:r>
      <w:r w:rsidRPr="00350FFE">
        <w:rPr>
          <w:rFonts w:cs="Arial"/>
          <w:color w:val="404040" w:themeColor="text1" w:themeTint="BF"/>
        </w:rPr>
        <w:t>przedłoż</w:t>
      </w:r>
      <w:r w:rsidR="002E7F29" w:rsidRPr="00350FFE">
        <w:rPr>
          <w:rFonts w:cs="Arial"/>
          <w:color w:val="404040" w:themeColor="text1" w:themeTint="BF"/>
        </w:rPr>
        <w:t>enia</w:t>
      </w:r>
      <w:r w:rsidRPr="00350FFE">
        <w:rPr>
          <w:rFonts w:cs="Arial"/>
          <w:color w:val="404040" w:themeColor="text1" w:themeTint="BF"/>
        </w:rPr>
        <w:t>:</w:t>
      </w:r>
    </w:p>
    <w:p w14:paraId="02D3776C"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informacji z Krajowego Rejestru Karnego w zakresie określonym w art. 24 ust. 1 pkt 13, 14 i 21 ustawy oraz, odnośnie skazania za wykroczenie na karę aresztu, w zakresie określonym przez zamawiającego na podstawie art. 24 ust. 5 pkt 5 i 6 ustawy, </w:t>
      </w:r>
      <w:r w:rsidRPr="00350FFE">
        <w:rPr>
          <w:rFonts w:cs="Arial"/>
          <w:color w:val="404040" w:themeColor="text1" w:themeTint="BF"/>
          <w:u w:val="single"/>
        </w:rPr>
        <w:t>wystawionej nie wcześniej niż 6 miesięcy</w:t>
      </w:r>
      <w:r w:rsidRPr="00350FFE">
        <w:rPr>
          <w:rFonts w:cs="Arial"/>
          <w:color w:val="404040" w:themeColor="text1" w:themeTint="BF"/>
        </w:rPr>
        <w:t xml:space="preserve"> przed upływem terminu składania ofert albo wniosków o dopuszczenie do udziału w postępowaniu;</w:t>
      </w:r>
    </w:p>
    <w:p w14:paraId="05990DD4"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lastRenderedPageBreak/>
        <w:t xml:space="preserve">zaświadczenia właściwego naczelnika urzędu skarbowego potwierdzającego, że wykonawca nie zalega z opłacaniem podatków, </w:t>
      </w:r>
      <w:r w:rsidRPr="00350FFE">
        <w:rPr>
          <w:rFonts w:cs="Arial"/>
          <w:color w:val="404040" w:themeColor="text1" w:themeTint="BF"/>
          <w:u w:val="single"/>
        </w:rPr>
        <w:t>wystawionego nie wcześniej niż 3 miesiące</w:t>
      </w:r>
      <w:r w:rsidRPr="00350FFE">
        <w:rPr>
          <w:rFonts w:cs="Arial"/>
          <w:color w:val="404040" w:themeColor="text1" w:themeTint="BF"/>
        </w:rPr>
        <w:t xml:space="preserv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5BB43C35"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t>
      </w:r>
      <w:r w:rsidRPr="00350FFE">
        <w:rPr>
          <w:rFonts w:cs="Arial"/>
          <w:color w:val="404040" w:themeColor="text1" w:themeTint="BF"/>
          <w:u w:val="single"/>
        </w:rPr>
        <w:t>wystawionego nie wcześniej niż 3 miesiące</w:t>
      </w:r>
      <w:r w:rsidRPr="00350FFE">
        <w:rPr>
          <w:rFonts w:cs="Arial"/>
          <w:color w:val="404040" w:themeColor="text1" w:themeTint="BF"/>
        </w:rPr>
        <w:t xml:space="preserve"> przed upływem terminu składania ofert albo wniosków o dopuszczenie do udziału </w:t>
      </w:r>
      <w:r w:rsidR="00B87E1F" w:rsidRPr="00350FFE">
        <w:rPr>
          <w:rFonts w:cs="Arial"/>
          <w:color w:val="404040" w:themeColor="text1" w:themeTint="BF"/>
        </w:rPr>
        <w:br/>
      </w:r>
      <w:r w:rsidRPr="00350FFE">
        <w:rPr>
          <w:rFonts w:cs="Arial"/>
          <w:color w:val="404040" w:themeColor="text1" w:themeTint="BF"/>
        </w:rPr>
        <w:t xml:space="preserve">w postępowaniu, lub innego dokumentu potwierdzającego, że wykonawca zawarł porozumienie </w:t>
      </w:r>
      <w:r w:rsidR="00B87E1F" w:rsidRPr="00350FFE">
        <w:rPr>
          <w:rFonts w:cs="Arial"/>
          <w:color w:val="404040" w:themeColor="text1" w:themeTint="BF"/>
        </w:rPr>
        <w:br/>
      </w:r>
      <w:r w:rsidRPr="00350FFE">
        <w:rPr>
          <w:rFonts w:cs="Arial"/>
          <w:color w:val="404040" w:themeColor="text1" w:themeTint="BF"/>
        </w:rPr>
        <w:t xml:space="preserve">z właściwym organem w sprawie spłat tych należności wraz </w:t>
      </w:r>
      <w:r w:rsidRPr="00350FFE">
        <w:rPr>
          <w:rFonts w:cs="Arial"/>
          <w:color w:val="404040" w:themeColor="text1" w:themeTint="BF"/>
        </w:rPr>
        <w:br/>
        <w:t>z ewentualnymi odsetkami lub grzywnami, w szczególności uzyskał przewidziane prawem zwolnienie, odroczenie lub rozłożenie na raty zaległych płatności lub wstrzymanie w całości wykonania decyzji właściwego organu;</w:t>
      </w:r>
    </w:p>
    <w:p w14:paraId="2C76A4F2"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lang w:eastAsia="pl-PL"/>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5EA2B174"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lang w:eastAsia="pl-PL"/>
        </w:rPr>
        <w:t>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14:paraId="227E8B4E"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oświadczenia wykonawcy o braku orzeczenia wobec niego tytułem środka zapobiegawczego zakazu ubiegania się o zamówienia publiczne;</w:t>
      </w:r>
    </w:p>
    <w:p w14:paraId="6BB2F2D8" w14:textId="6DF8C624"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braku wydania prawomocnego wyroku sądu skazującego za wykroczenie </w:t>
      </w:r>
      <w:r w:rsidR="00DF1D63" w:rsidRPr="00350FFE">
        <w:rPr>
          <w:rFonts w:cs="Arial"/>
          <w:color w:val="404040" w:themeColor="text1" w:themeTint="BF"/>
        </w:rPr>
        <w:br/>
      </w:r>
      <w:r w:rsidRPr="00350FFE">
        <w:rPr>
          <w:rFonts w:cs="Arial"/>
          <w:color w:val="404040" w:themeColor="text1" w:themeTint="BF"/>
        </w:rPr>
        <w:t>na karę ograniczenia wolności lub grzywny w zakresie określonym przez zamawiającego na podstawie art. 24 ust. 5 pkt 5 i 6 ustawy;</w:t>
      </w:r>
    </w:p>
    <w:p w14:paraId="4B1B3B8F"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braku wydania wobec niego ostatecznej decyzji administracyjnej </w:t>
      </w:r>
      <w:r w:rsidR="00B87E1F" w:rsidRPr="00350FFE">
        <w:rPr>
          <w:rFonts w:cs="Arial"/>
          <w:color w:val="404040" w:themeColor="text1" w:themeTint="BF"/>
        </w:rPr>
        <w:br/>
      </w:r>
      <w:r w:rsidRPr="00350FFE">
        <w:rPr>
          <w:rFonts w:cs="Arial"/>
          <w:color w:val="404040" w:themeColor="text1" w:themeTint="BF"/>
        </w:rPr>
        <w:t xml:space="preserve">o naruszeniu obowiązków wynikających z przepisów prawa pracy, prawa ochrony środowiska </w:t>
      </w:r>
      <w:r w:rsidR="00B87E1F" w:rsidRPr="00350FFE">
        <w:rPr>
          <w:rFonts w:cs="Arial"/>
          <w:color w:val="404040" w:themeColor="text1" w:themeTint="BF"/>
        </w:rPr>
        <w:br/>
      </w:r>
      <w:r w:rsidRPr="00350FFE">
        <w:rPr>
          <w:rFonts w:cs="Arial"/>
          <w:color w:val="404040" w:themeColor="text1" w:themeTint="BF"/>
        </w:rPr>
        <w:t>lub przepisów o zabezpieczeniu społecznym w zakresie określonym przez zamawiającego na podstawie art. 24 ust. 5 pkt 7 ustawy;</w:t>
      </w:r>
    </w:p>
    <w:p w14:paraId="6EC8B6C9" w14:textId="77777777"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niezaleganiu z opłacaniem podatków i opłat lokalnych, o których mowa </w:t>
      </w:r>
      <w:r w:rsidR="00B87E1F" w:rsidRPr="00350FFE">
        <w:rPr>
          <w:rFonts w:cs="Arial"/>
          <w:color w:val="404040" w:themeColor="text1" w:themeTint="BF"/>
        </w:rPr>
        <w:br/>
      </w:r>
      <w:r w:rsidRPr="00350FFE">
        <w:rPr>
          <w:rFonts w:cs="Arial"/>
          <w:color w:val="404040" w:themeColor="text1" w:themeTint="BF"/>
        </w:rPr>
        <w:t>w ustawie z dnia 12 stycznia 1991 r. o podatkach i opłatach lokalnych (Dz. U. z 2016 r. poz. 716);</w:t>
      </w:r>
    </w:p>
    <w:p w14:paraId="2519350E" w14:textId="7BD64C3C" w:rsidR="004918FB" w:rsidRPr="00350FFE" w:rsidRDefault="004918FB" w:rsidP="007303E9">
      <w:pPr>
        <w:pStyle w:val="NormalN"/>
        <w:numPr>
          <w:ilvl w:val="0"/>
          <w:numId w:val="13"/>
        </w:numPr>
        <w:ind w:left="714" w:hanging="357"/>
        <w:rPr>
          <w:rFonts w:cs="Arial"/>
          <w:color w:val="404040" w:themeColor="text1" w:themeTint="BF"/>
        </w:rPr>
      </w:pPr>
      <w:r w:rsidRPr="00350FFE">
        <w:rPr>
          <w:rFonts w:cs="Arial"/>
          <w:color w:val="404040" w:themeColor="text1" w:themeTint="BF"/>
        </w:rPr>
        <w:t xml:space="preserve">oświadczenia wykonawcy o przynależności albo braku przynależności do tej samej grupy kapitałowej; </w:t>
      </w:r>
      <w:r w:rsidR="00DF1D63" w:rsidRPr="00350FFE">
        <w:rPr>
          <w:rFonts w:cs="Arial"/>
          <w:color w:val="404040" w:themeColor="text1" w:themeTint="BF"/>
        </w:rPr>
        <w:br/>
      </w:r>
      <w:r w:rsidRPr="00350FFE">
        <w:rPr>
          <w:rFonts w:cs="Arial"/>
          <w:color w:val="404040" w:themeColor="text1" w:themeTint="BF"/>
        </w:rPr>
        <w:t xml:space="preserve">w przypadku przynależności do tej samej grupy kapitałowej wykonawca może złożyć wraz </w:t>
      </w:r>
      <w:r w:rsidR="00B87E1F" w:rsidRPr="00350FFE">
        <w:rPr>
          <w:rFonts w:cs="Arial"/>
          <w:color w:val="404040" w:themeColor="text1" w:themeTint="BF"/>
        </w:rPr>
        <w:br/>
      </w:r>
      <w:r w:rsidRPr="00350FFE">
        <w:rPr>
          <w:rFonts w:cs="Arial"/>
          <w:color w:val="404040" w:themeColor="text1" w:themeTint="BF"/>
        </w:rPr>
        <w:t xml:space="preserve">z oświadczeniem dokumenty bądź informacje potwierdzające, że powiązania z innym wykonawcą </w:t>
      </w:r>
      <w:r w:rsidR="00B87E1F" w:rsidRPr="00350FFE">
        <w:rPr>
          <w:rFonts w:cs="Arial"/>
          <w:color w:val="404040" w:themeColor="text1" w:themeTint="BF"/>
        </w:rPr>
        <w:br/>
      </w:r>
      <w:r w:rsidRPr="00350FFE">
        <w:rPr>
          <w:rFonts w:cs="Arial"/>
          <w:color w:val="404040" w:themeColor="text1" w:themeTint="BF"/>
        </w:rPr>
        <w:t>nie prowadzą do zakłócenia konkurencji w postępowaniu.</w:t>
      </w:r>
    </w:p>
    <w:p w14:paraId="531533A0" w14:textId="77777777" w:rsidR="00135014" w:rsidRPr="00350FFE" w:rsidRDefault="00135014" w:rsidP="00E16F5F">
      <w:pPr>
        <w:pStyle w:val="NormalN"/>
        <w:rPr>
          <w:rFonts w:cs="Arial"/>
          <w:color w:val="404040" w:themeColor="text1" w:themeTint="BF"/>
        </w:rPr>
      </w:pPr>
      <w:r w:rsidRPr="00350FFE">
        <w:rPr>
          <w:rFonts w:cs="Arial"/>
          <w:color w:val="404040" w:themeColor="text1" w:themeTint="BF"/>
        </w:rPr>
        <w:lastRenderedPageBreak/>
        <w:t>Ocena spełnienia warunków udziału w postępowaniu będzie dokonywana w oparciu o przedłożone przez wykonawc</w:t>
      </w:r>
      <w:r w:rsidR="006A3C36" w:rsidRPr="00350FFE">
        <w:rPr>
          <w:rFonts w:cs="Arial"/>
          <w:color w:val="404040" w:themeColor="text1" w:themeTint="BF"/>
        </w:rPr>
        <w:t>ę</w:t>
      </w:r>
      <w:r w:rsidRPr="00350FFE">
        <w:rPr>
          <w:rFonts w:cs="Arial"/>
          <w:color w:val="404040" w:themeColor="text1" w:themeTint="BF"/>
        </w:rPr>
        <w:t xml:space="preserve"> dokumenty i oświadczenia, o których mowa w Rozdziale 6 na zasadzie „spełnia/nie spełnia”.</w:t>
      </w:r>
    </w:p>
    <w:p w14:paraId="6F6A5D49" w14:textId="77777777" w:rsidR="00135014" w:rsidRPr="00350FFE" w:rsidRDefault="00135014" w:rsidP="00E16F5F">
      <w:pPr>
        <w:pStyle w:val="NormalN"/>
        <w:ind w:left="357" w:hanging="357"/>
        <w:rPr>
          <w:rFonts w:cs="Arial"/>
          <w:color w:val="404040" w:themeColor="text1" w:themeTint="BF"/>
        </w:rPr>
      </w:pPr>
    </w:p>
    <w:p w14:paraId="5E89A364" w14:textId="4480B0BC" w:rsidR="00262686" w:rsidRPr="00350FFE" w:rsidRDefault="00262686" w:rsidP="00955A57">
      <w:pPr>
        <w:pStyle w:val="NormalN"/>
        <w:numPr>
          <w:ilvl w:val="0"/>
          <w:numId w:val="16"/>
        </w:numPr>
        <w:ind w:left="357" w:hanging="357"/>
        <w:rPr>
          <w:rFonts w:cs="Arial"/>
          <w:color w:val="404040" w:themeColor="text1" w:themeTint="BF"/>
        </w:rPr>
      </w:pPr>
      <w:r w:rsidRPr="00350FFE">
        <w:rPr>
          <w:rFonts w:cs="Arial"/>
          <w:color w:val="404040" w:themeColor="text1" w:themeTint="BF"/>
        </w:rPr>
        <w:t xml:space="preserve">Jeżeli wykonawca ma siedzibę lub miejsce zamieszkania poza terytorium Rzeczypospolitej Polskiej, zamiast dokumentów, o których mowa w Rozdziale 6 ust. </w:t>
      </w:r>
      <w:r w:rsidR="00DF1D63" w:rsidRPr="00350FFE">
        <w:rPr>
          <w:rFonts w:cs="Arial"/>
          <w:color w:val="404040" w:themeColor="text1" w:themeTint="BF"/>
        </w:rPr>
        <w:t>10:</w:t>
      </w:r>
    </w:p>
    <w:p w14:paraId="614E267E" w14:textId="77777777" w:rsidR="001F478F" w:rsidRPr="00350FFE" w:rsidRDefault="001F478F" w:rsidP="00C2189C">
      <w:pPr>
        <w:pStyle w:val="NormalN"/>
        <w:numPr>
          <w:ilvl w:val="0"/>
          <w:numId w:val="14"/>
        </w:numPr>
        <w:ind w:left="714" w:hanging="357"/>
        <w:rPr>
          <w:rFonts w:cs="Arial"/>
          <w:color w:val="404040" w:themeColor="text1" w:themeTint="BF"/>
        </w:rPr>
      </w:pPr>
      <w:r w:rsidRPr="00350FFE">
        <w:rPr>
          <w:rFonts w:cs="Arial"/>
          <w:color w:val="404040" w:themeColor="text1" w:themeTint="BF"/>
        </w:rPr>
        <w:t>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w:t>
      </w:r>
    </w:p>
    <w:p w14:paraId="0E279096" w14:textId="77777777" w:rsidR="001F478F" w:rsidRPr="00350FFE" w:rsidRDefault="001F478F" w:rsidP="00C2189C">
      <w:pPr>
        <w:pStyle w:val="NormalN"/>
        <w:numPr>
          <w:ilvl w:val="0"/>
          <w:numId w:val="14"/>
        </w:numPr>
        <w:ind w:left="714" w:hanging="357"/>
        <w:rPr>
          <w:rFonts w:cs="Arial"/>
          <w:color w:val="404040" w:themeColor="text1" w:themeTint="BF"/>
        </w:rPr>
      </w:pPr>
      <w:r w:rsidRPr="00350FFE">
        <w:rPr>
          <w:rFonts w:cs="Arial"/>
          <w:color w:val="404040" w:themeColor="text1" w:themeTint="BF"/>
        </w:rPr>
        <w:t>pkt 2–4 – składa dokument lub dokumenty wystawione w kraju, w którym wykonawca ma siedzibę lub miejsce zamieszkania, potwierdzające odpowiednio, że:</w:t>
      </w:r>
    </w:p>
    <w:p w14:paraId="1EE271AF" w14:textId="77777777" w:rsidR="001F478F" w:rsidRPr="00350FFE" w:rsidRDefault="001F478F" w:rsidP="00987D5D">
      <w:pPr>
        <w:pStyle w:val="NormalN"/>
        <w:numPr>
          <w:ilvl w:val="1"/>
          <w:numId w:val="46"/>
        </w:numPr>
        <w:ind w:left="924" w:hanging="357"/>
        <w:rPr>
          <w:rFonts w:cs="Arial"/>
          <w:color w:val="404040" w:themeColor="text1" w:themeTint="BF"/>
        </w:rPr>
      </w:pPr>
      <w:r w:rsidRPr="00350FFE">
        <w:rPr>
          <w:rFonts w:cs="Arial"/>
          <w:color w:val="404040" w:themeColor="text1" w:themeTint="BF"/>
          <w:kern w:val="0"/>
        </w:rPr>
        <w:t>nie zalega z opłacaniem podatków, opłat, składek na ubezpieczenie społeczne lub zdrowotne albo że zawarł porozumienie z właściwym organem w sprawie spłat tych należności wraz z ewentualnymi odsetkami lub grzywnami</w:t>
      </w:r>
      <w:r w:rsidR="0008133D" w:rsidRPr="00350FFE">
        <w:rPr>
          <w:rFonts w:cs="Arial"/>
          <w:color w:val="404040" w:themeColor="text1" w:themeTint="BF"/>
          <w:kern w:val="0"/>
        </w:rPr>
        <w:t xml:space="preserve"> w szczególności</w:t>
      </w:r>
      <w:r w:rsidRPr="00350FFE">
        <w:rPr>
          <w:rFonts w:cs="Arial"/>
          <w:color w:val="404040" w:themeColor="text1" w:themeTint="BF"/>
          <w:kern w:val="0"/>
        </w:rPr>
        <w:t>, uzyskał przewidziane prawem zwolnienie, odroczenie lub rozłożenie na raty zaległych płatności lub wstrzymanie w całości wykonania decyzji właściwego organu,</w:t>
      </w:r>
    </w:p>
    <w:p w14:paraId="702FF9F9" w14:textId="77777777" w:rsidR="001F478F" w:rsidRPr="00350FFE" w:rsidRDefault="001F478F" w:rsidP="00987D5D">
      <w:pPr>
        <w:pStyle w:val="NormalN"/>
        <w:numPr>
          <w:ilvl w:val="1"/>
          <w:numId w:val="46"/>
        </w:numPr>
        <w:ind w:left="924" w:hanging="357"/>
        <w:rPr>
          <w:rFonts w:cs="Arial"/>
          <w:color w:val="404040" w:themeColor="text1" w:themeTint="BF"/>
        </w:rPr>
      </w:pPr>
      <w:r w:rsidRPr="00350FFE">
        <w:rPr>
          <w:rFonts w:cs="Arial"/>
          <w:color w:val="404040" w:themeColor="text1" w:themeTint="BF"/>
          <w:kern w:val="0"/>
        </w:rPr>
        <w:t>nie otwarto jego likwidacji ani nie ogłoszono upadłości.</w:t>
      </w:r>
    </w:p>
    <w:p w14:paraId="7B95B685" w14:textId="77777777" w:rsidR="00B10CF2" w:rsidRPr="00350FFE" w:rsidRDefault="001F478F" w:rsidP="00955A57">
      <w:pPr>
        <w:pStyle w:val="NormalN"/>
        <w:numPr>
          <w:ilvl w:val="0"/>
          <w:numId w:val="71"/>
        </w:numPr>
        <w:ind w:left="425"/>
        <w:rPr>
          <w:rFonts w:cs="Arial"/>
          <w:color w:val="404040" w:themeColor="text1" w:themeTint="BF"/>
        </w:rPr>
      </w:pPr>
      <w:r w:rsidRPr="00350FFE">
        <w:rPr>
          <w:rFonts w:cs="Arial"/>
          <w:color w:val="404040" w:themeColor="text1" w:themeTint="BF"/>
        </w:rPr>
        <w:t xml:space="preserve">Dokumenty, o których mowa w ust. </w:t>
      </w:r>
      <w:r w:rsidR="00A53A9D" w:rsidRPr="00350FFE">
        <w:rPr>
          <w:rFonts w:cs="Arial"/>
          <w:color w:val="404040" w:themeColor="text1" w:themeTint="BF"/>
        </w:rPr>
        <w:t xml:space="preserve">11 </w:t>
      </w:r>
      <w:r w:rsidRPr="00350FFE">
        <w:rPr>
          <w:rFonts w:cs="Arial"/>
          <w:color w:val="404040" w:themeColor="text1" w:themeTint="BF"/>
        </w:rPr>
        <w:t xml:space="preserve">pkt 1 i pkt 2 lit. b, powinny być wystawione </w:t>
      </w:r>
      <w:r w:rsidRPr="00350FFE">
        <w:rPr>
          <w:rFonts w:cs="Arial"/>
          <w:color w:val="404040" w:themeColor="text1" w:themeTint="BF"/>
          <w:u w:val="single"/>
        </w:rPr>
        <w:t xml:space="preserve">nie wcześniej niż </w:t>
      </w:r>
      <w:r w:rsidR="00B87E1F" w:rsidRPr="00350FFE">
        <w:rPr>
          <w:rFonts w:cs="Arial"/>
          <w:color w:val="404040" w:themeColor="text1" w:themeTint="BF"/>
          <w:u w:val="single"/>
        </w:rPr>
        <w:br/>
      </w:r>
      <w:r w:rsidRPr="00350FFE">
        <w:rPr>
          <w:rFonts w:cs="Arial"/>
          <w:color w:val="404040" w:themeColor="text1" w:themeTint="BF"/>
          <w:u w:val="single"/>
        </w:rPr>
        <w:t>6 miesięcy przed upływem terminu składania ofer</w:t>
      </w:r>
      <w:r w:rsidRPr="00350FFE">
        <w:rPr>
          <w:rFonts w:cs="Arial"/>
          <w:color w:val="404040" w:themeColor="text1" w:themeTint="BF"/>
        </w:rPr>
        <w:t xml:space="preserve">t albo wniosków o dopuszczenie do udziału </w:t>
      </w:r>
      <w:r w:rsidR="00B87E1F" w:rsidRPr="00350FFE">
        <w:rPr>
          <w:rFonts w:cs="Arial"/>
          <w:color w:val="404040" w:themeColor="text1" w:themeTint="BF"/>
        </w:rPr>
        <w:br/>
      </w:r>
      <w:r w:rsidRPr="00350FFE">
        <w:rPr>
          <w:rFonts w:cs="Arial"/>
          <w:color w:val="404040" w:themeColor="text1" w:themeTint="BF"/>
        </w:rPr>
        <w:t xml:space="preserve">w postępowaniu. Dokument, o którym mowa w ust. </w:t>
      </w:r>
      <w:r w:rsidR="00A53A9D" w:rsidRPr="00350FFE">
        <w:rPr>
          <w:rFonts w:cs="Arial"/>
          <w:color w:val="404040" w:themeColor="text1" w:themeTint="BF"/>
        </w:rPr>
        <w:t xml:space="preserve">11 </w:t>
      </w:r>
      <w:r w:rsidRPr="00350FFE">
        <w:rPr>
          <w:rFonts w:cs="Arial"/>
          <w:color w:val="404040" w:themeColor="text1" w:themeTint="BF"/>
        </w:rPr>
        <w:t xml:space="preserve">pkt 2 lit. a, powinien być wystawiony </w:t>
      </w:r>
      <w:r w:rsidRPr="00350FFE">
        <w:rPr>
          <w:rFonts w:cs="Arial"/>
          <w:color w:val="404040" w:themeColor="text1" w:themeTint="BF"/>
          <w:u w:val="single"/>
        </w:rPr>
        <w:t>nie wcześniej niż 3 miesiące</w:t>
      </w:r>
      <w:r w:rsidRPr="00350FFE">
        <w:rPr>
          <w:rFonts w:cs="Arial"/>
          <w:color w:val="404040" w:themeColor="text1" w:themeTint="BF"/>
        </w:rPr>
        <w:t xml:space="preserve"> przed upływem tego terminu.</w:t>
      </w:r>
    </w:p>
    <w:p w14:paraId="39881044" w14:textId="77777777" w:rsidR="00B10CF2" w:rsidRPr="00350FFE" w:rsidRDefault="001F478F"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Jeżeli w kraju, w którym wykonawca ma siedzibę lub miejsce zamieszkania lub miejsce zamieszkania </w:t>
      </w:r>
      <w:r w:rsidR="00B87E1F" w:rsidRPr="00350FFE">
        <w:rPr>
          <w:rFonts w:cs="Arial"/>
          <w:color w:val="404040" w:themeColor="text1" w:themeTint="BF"/>
        </w:rPr>
        <w:br/>
      </w:r>
      <w:r w:rsidRPr="00350FFE">
        <w:rPr>
          <w:rFonts w:cs="Arial"/>
          <w:color w:val="404040" w:themeColor="text1" w:themeTint="BF"/>
        </w:rPr>
        <w:t xml:space="preserve">ma osoba, której dokument dotyczy, nie wydaje się dokumentów, o których mowa w ust. </w:t>
      </w:r>
      <w:r w:rsidR="00FC73CB" w:rsidRPr="00350FFE">
        <w:rPr>
          <w:rFonts w:cs="Arial"/>
          <w:color w:val="404040" w:themeColor="text1" w:themeTint="BF"/>
        </w:rPr>
        <w:t>10</w:t>
      </w:r>
      <w:r w:rsidRPr="00350FFE">
        <w:rPr>
          <w:rFonts w:cs="Arial"/>
          <w:color w:val="404040" w:themeColor="text1" w:themeTint="BF"/>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w:t>
      </w:r>
      <w:r w:rsidR="00B87E1F" w:rsidRPr="00350FFE">
        <w:rPr>
          <w:rFonts w:cs="Arial"/>
          <w:color w:val="404040" w:themeColor="text1" w:themeTint="BF"/>
        </w:rPr>
        <w:br/>
      </w:r>
      <w:r w:rsidRPr="00350FFE">
        <w:rPr>
          <w:rFonts w:cs="Arial"/>
          <w:color w:val="404040" w:themeColor="text1" w:themeTint="BF"/>
        </w:rPr>
        <w:t xml:space="preserve">lub gospodarczego właściwym ze względu na siedzibę lub miejsce zamieszkania wykonawcy lub miejsce zamieszkania tej osoby. Przepis ust. </w:t>
      </w:r>
      <w:r w:rsidR="002E7F29" w:rsidRPr="00350FFE">
        <w:rPr>
          <w:rFonts w:cs="Arial"/>
          <w:color w:val="404040" w:themeColor="text1" w:themeTint="BF"/>
        </w:rPr>
        <w:t>10</w:t>
      </w:r>
      <w:r w:rsidRPr="00350FFE">
        <w:rPr>
          <w:rFonts w:cs="Arial"/>
          <w:color w:val="404040" w:themeColor="text1" w:themeTint="BF"/>
        </w:rPr>
        <w:t xml:space="preserve"> stosuje się.</w:t>
      </w:r>
    </w:p>
    <w:p w14:paraId="33E4D599" w14:textId="77777777" w:rsidR="00B10CF2" w:rsidRPr="00350FFE" w:rsidRDefault="001F478F"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6CE320B3" w14:textId="77777777" w:rsidR="00B10CF2" w:rsidRPr="00350FFE" w:rsidRDefault="00BC0FC0"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Wykonawca mający siedzibę na terytorium Rzeczypospolitej Polskiej, w odniesieniu do osoby mającej miejsce zamieszkania poza terytorium Rzeczypospolitej Polskiej, której dotyczy dokument wskazany w ust. </w:t>
      </w:r>
      <w:r w:rsidR="002E7F29" w:rsidRPr="00350FFE">
        <w:rPr>
          <w:rFonts w:cs="Arial"/>
          <w:color w:val="404040" w:themeColor="text1" w:themeTint="BF"/>
        </w:rPr>
        <w:t>8</w:t>
      </w:r>
      <w:r w:rsidRPr="00350FFE">
        <w:rPr>
          <w:rFonts w:cs="Arial"/>
          <w:color w:val="404040" w:themeColor="text1" w:themeTint="BF"/>
        </w:rPr>
        <w:t xml:space="preserve"> pkt 1, składa dokument, o którym mowa w ust. </w:t>
      </w:r>
      <w:r w:rsidR="00A53A9D" w:rsidRPr="00350FFE">
        <w:rPr>
          <w:rFonts w:cs="Arial"/>
          <w:color w:val="404040" w:themeColor="text1" w:themeTint="BF"/>
        </w:rPr>
        <w:t xml:space="preserve">11 </w:t>
      </w:r>
      <w:r w:rsidRPr="00350FFE">
        <w:rPr>
          <w:rFonts w:cs="Arial"/>
          <w:color w:val="404040" w:themeColor="text1" w:themeTint="BF"/>
        </w:rPr>
        <w:t xml:space="preserve">pkt 1, w zakresie określonym w art. 24 ust. 1 pkt 14 </w:t>
      </w:r>
      <w:r w:rsidR="00B87E1F" w:rsidRPr="00350FFE">
        <w:rPr>
          <w:rFonts w:cs="Arial"/>
          <w:color w:val="404040" w:themeColor="text1" w:themeTint="BF"/>
        </w:rPr>
        <w:br/>
      </w:r>
      <w:r w:rsidRPr="00350FFE">
        <w:rPr>
          <w:rFonts w:cs="Arial"/>
          <w:color w:val="404040" w:themeColor="text1" w:themeTint="BF"/>
        </w:rPr>
        <w:t xml:space="preserve">i 21 oraz ust. 5 pkt 6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w:t>
      </w:r>
      <w:r w:rsidRPr="00350FFE">
        <w:rPr>
          <w:rFonts w:cs="Arial"/>
          <w:color w:val="404040" w:themeColor="text1" w:themeTint="BF"/>
        </w:rPr>
        <w:lastRenderedPageBreak/>
        <w:t xml:space="preserve">samorządu zawodowego lub gospodarczego właściwym ze względu na miejsce zamieszkania tej osoby. </w:t>
      </w:r>
      <w:r w:rsidR="007601BD" w:rsidRPr="00350FFE">
        <w:rPr>
          <w:rFonts w:cs="Arial"/>
          <w:color w:val="404040" w:themeColor="text1" w:themeTint="BF"/>
        </w:rPr>
        <w:t>Przepis us</w:t>
      </w:r>
      <w:r w:rsidRPr="00350FFE">
        <w:rPr>
          <w:rFonts w:cs="Arial"/>
          <w:color w:val="404040" w:themeColor="text1" w:themeTint="BF"/>
        </w:rPr>
        <w:t xml:space="preserve">t. </w:t>
      </w:r>
      <w:r w:rsidR="007601BD" w:rsidRPr="00350FFE">
        <w:rPr>
          <w:rFonts w:cs="Arial"/>
          <w:color w:val="404040" w:themeColor="text1" w:themeTint="BF"/>
        </w:rPr>
        <w:t>10</w:t>
      </w:r>
      <w:r w:rsidRPr="00350FFE">
        <w:rPr>
          <w:rFonts w:cs="Arial"/>
          <w:color w:val="404040" w:themeColor="text1" w:themeTint="BF"/>
        </w:rPr>
        <w:t xml:space="preserve"> </w:t>
      </w:r>
      <w:r w:rsidR="007601BD" w:rsidRPr="00350FFE">
        <w:rPr>
          <w:rFonts w:cs="Arial"/>
          <w:color w:val="404040" w:themeColor="text1" w:themeTint="BF"/>
        </w:rPr>
        <w:t>zdanie 2 SIWZ stosuje się.</w:t>
      </w:r>
    </w:p>
    <w:p w14:paraId="606A763A" w14:textId="77777777" w:rsidR="00B10CF2" w:rsidRPr="00350FFE" w:rsidRDefault="00262686"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 celu przeliczenia na PLN wszystkich wartości i danych finansowych podanych w innych walutach Zamawiający zastosuje średni kurs Narodowego Banku Polskiego aktualny na dzień publikacji ogłoszenia </w:t>
      </w:r>
      <w:r w:rsidR="00B87E1F" w:rsidRPr="00350FFE">
        <w:rPr>
          <w:rFonts w:cs="Arial"/>
          <w:color w:val="404040" w:themeColor="text1" w:themeTint="BF"/>
        </w:rPr>
        <w:br/>
      </w:r>
      <w:r w:rsidRPr="00350FFE">
        <w:rPr>
          <w:rFonts w:cs="Arial"/>
          <w:color w:val="404040" w:themeColor="text1" w:themeTint="BF"/>
        </w:rPr>
        <w:t xml:space="preserve">o zamówieniu w Dzienniku Urzędowym Unii Europejskiej (jeżeli ogłoszenie zostanie opublikowane </w:t>
      </w:r>
      <w:r w:rsidR="00B87E1F" w:rsidRPr="00350FFE">
        <w:rPr>
          <w:rFonts w:cs="Arial"/>
          <w:color w:val="404040" w:themeColor="text1" w:themeTint="BF"/>
        </w:rPr>
        <w:br/>
      </w:r>
      <w:r w:rsidRPr="00350FFE">
        <w:rPr>
          <w:rFonts w:cs="Arial"/>
          <w:color w:val="404040" w:themeColor="text1" w:themeTint="BF"/>
        </w:rPr>
        <w:t>w sobotę stosuje się kurs z pierwszego poniedziałku roboczego następującego po tej sobocie). Dni robocze – dni od poniedziałku do piątku z wyłączeniem dni ustawowo wolnych od pracy</w:t>
      </w:r>
      <w:r w:rsidR="00D65502" w:rsidRPr="00350FFE">
        <w:rPr>
          <w:rFonts w:cs="Arial"/>
          <w:color w:val="404040" w:themeColor="text1" w:themeTint="BF"/>
        </w:rPr>
        <w:t xml:space="preserve"> na terenie Rzeczpospolitej Polskiej</w:t>
      </w:r>
      <w:r w:rsidRPr="00350FFE">
        <w:rPr>
          <w:rFonts w:cs="Arial"/>
          <w:color w:val="404040" w:themeColor="text1" w:themeTint="BF"/>
        </w:rPr>
        <w:t>.</w:t>
      </w:r>
    </w:p>
    <w:p w14:paraId="6F466B01" w14:textId="77777777" w:rsidR="00B10CF2" w:rsidRPr="00350FFE" w:rsidRDefault="008A5EE3"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W zakresie nieuregulowanym SIWZ, zastosowanie mają przepisy rozporządzenia </w:t>
      </w:r>
      <w:r w:rsidR="00ED4501" w:rsidRPr="00350FFE">
        <w:rPr>
          <w:rFonts w:cs="Arial"/>
          <w:color w:val="404040" w:themeColor="text1" w:themeTint="BF"/>
        </w:rPr>
        <w:t>Ministra Rozwoju</w:t>
      </w:r>
      <w:r w:rsidRPr="00350FFE">
        <w:rPr>
          <w:rFonts w:cs="Arial"/>
          <w:color w:val="404040" w:themeColor="text1" w:themeTint="BF"/>
        </w:rPr>
        <w:t xml:space="preserve"> z dnia </w:t>
      </w:r>
      <w:r w:rsidR="00ED4501" w:rsidRPr="00350FFE">
        <w:rPr>
          <w:rFonts w:cs="Arial"/>
          <w:color w:val="404040" w:themeColor="text1" w:themeTint="BF"/>
        </w:rPr>
        <w:t>2</w:t>
      </w:r>
      <w:r w:rsidR="00446084" w:rsidRPr="00350FFE">
        <w:rPr>
          <w:rFonts w:cs="Arial"/>
          <w:color w:val="404040" w:themeColor="text1" w:themeTint="BF"/>
        </w:rPr>
        <w:t>7</w:t>
      </w:r>
      <w:r w:rsidRPr="00350FFE">
        <w:rPr>
          <w:rFonts w:cs="Arial"/>
          <w:color w:val="404040" w:themeColor="text1" w:themeTint="BF"/>
        </w:rPr>
        <w:t xml:space="preserve"> </w:t>
      </w:r>
      <w:r w:rsidR="00ED4501" w:rsidRPr="00350FFE">
        <w:rPr>
          <w:rFonts w:cs="Arial"/>
          <w:color w:val="404040" w:themeColor="text1" w:themeTint="BF"/>
        </w:rPr>
        <w:t>lipca 2016</w:t>
      </w:r>
      <w:r w:rsidRPr="00350FFE">
        <w:rPr>
          <w:rFonts w:cs="Arial"/>
          <w:color w:val="404040" w:themeColor="text1" w:themeTint="BF"/>
        </w:rPr>
        <w:t xml:space="preserve"> r. w sprawie rodzajów dokumentów, jakich może żądać zamawiający od wykonawcy</w:t>
      </w:r>
      <w:r w:rsidR="00ED4501" w:rsidRPr="00350FFE">
        <w:rPr>
          <w:rFonts w:cs="Arial"/>
          <w:color w:val="404040" w:themeColor="text1" w:themeTint="BF"/>
        </w:rPr>
        <w:t xml:space="preserve"> </w:t>
      </w:r>
      <w:r w:rsidR="00B87E1F" w:rsidRPr="00350FFE">
        <w:rPr>
          <w:rFonts w:cs="Arial"/>
          <w:color w:val="404040" w:themeColor="text1" w:themeTint="BF"/>
        </w:rPr>
        <w:br/>
      </w:r>
      <w:r w:rsidR="00ED4501" w:rsidRPr="00350FFE">
        <w:rPr>
          <w:rFonts w:cs="Arial"/>
          <w:color w:val="404040" w:themeColor="text1" w:themeTint="BF"/>
        </w:rPr>
        <w:t xml:space="preserve">w postępowaniu o udzielenie zamówienia (Dz. U. z 2016 r., poz. </w:t>
      </w:r>
      <w:r w:rsidRPr="00350FFE">
        <w:rPr>
          <w:rFonts w:cs="Arial"/>
          <w:color w:val="404040" w:themeColor="text1" w:themeTint="BF"/>
        </w:rPr>
        <w:t>1</w:t>
      </w:r>
      <w:r w:rsidR="00ED4501" w:rsidRPr="00350FFE">
        <w:rPr>
          <w:rFonts w:cs="Arial"/>
          <w:color w:val="404040" w:themeColor="text1" w:themeTint="BF"/>
        </w:rPr>
        <w:t>126</w:t>
      </w:r>
      <w:r w:rsidRPr="00350FFE">
        <w:rPr>
          <w:rFonts w:cs="Arial"/>
          <w:color w:val="404040" w:themeColor="text1" w:themeTint="BF"/>
        </w:rPr>
        <w:t xml:space="preserve">). </w:t>
      </w:r>
    </w:p>
    <w:p w14:paraId="7B8400B1" w14:textId="1FC04DF5" w:rsidR="00B10CF2" w:rsidRPr="00350FFE" w:rsidRDefault="008A5EE3" w:rsidP="00955A57">
      <w:pPr>
        <w:pStyle w:val="NormalN"/>
        <w:numPr>
          <w:ilvl w:val="0"/>
          <w:numId w:val="71"/>
        </w:numPr>
        <w:ind w:left="357" w:hanging="357"/>
        <w:rPr>
          <w:rFonts w:cs="Arial"/>
          <w:color w:val="404040" w:themeColor="text1" w:themeTint="BF"/>
        </w:rPr>
      </w:pPr>
      <w:r w:rsidRPr="00350FFE">
        <w:rPr>
          <w:rFonts w:cs="Arial"/>
          <w:color w:val="404040" w:themeColor="text1" w:themeTint="BF"/>
        </w:rPr>
        <w:t xml:space="preserve">Jeżeli wykonawca nie złoży JEDZ,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w:t>
      </w:r>
      <w:r w:rsidR="00DF1D63" w:rsidRPr="00350FFE">
        <w:rPr>
          <w:rFonts w:cs="Arial"/>
          <w:color w:val="404040" w:themeColor="text1" w:themeTint="BF"/>
        </w:rPr>
        <w:t>Z</w:t>
      </w:r>
      <w:r w:rsidRPr="00350FFE">
        <w:rPr>
          <w:rFonts w:cs="Arial"/>
          <w:color w:val="404040" w:themeColor="text1" w:themeTint="BF"/>
        </w:rPr>
        <w:t xml:space="preserve">amawiający wezwie do ich złożenia, uzupełnienia, poprawienia w terminie przez siebie wskazanym, </w:t>
      </w:r>
      <w:r w:rsidR="00C2189C" w:rsidRPr="00350FFE">
        <w:rPr>
          <w:rFonts w:cs="Arial"/>
          <w:color w:val="404040" w:themeColor="text1" w:themeTint="BF"/>
        </w:rPr>
        <w:t>chyba, że</w:t>
      </w:r>
      <w:r w:rsidRPr="00350FFE">
        <w:rPr>
          <w:rFonts w:cs="Arial"/>
          <w:color w:val="404040" w:themeColor="text1" w:themeTint="BF"/>
        </w:rPr>
        <w:t xml:space="preserve"> mimo ich złożenia oferta wykonawcy podlegałaby odrzuceniu albo konieczne byłoby unieważnienie postępowania.</w:t>
      </w:r>
    </w:p>
    <w:p w14:paraId="121B85E8" w14:textId="77777777" w:rsidR="000B1C67" w:rsidRPr="00350FFE" w:rsidRDefault="000B1C67" w:rsidP="00E16F5F">
      <w:pPr>
        <w:pStyle w:val="NormalN"/>
        <w:ind w:left="357" w:hanging="357"/>
        <w:rPr>
          <w:rFonts w:cs="Arial"/>
          <w:color w:val="404040" w:themeColor="text1" w:themeTint="BF"/>
        </w:rPr>
      </w:pPr>
    </w:p>
    <w:p w14:paraId="44ECD5A5" w14:textId="77777777" w:rsidR="000B1C67" w:rsidRPr="00350FFE" w:rsidRDefault="000B1C67" w:rsidP="00E16F5F">
      <w:pPr>
        <w:pStyle w:val="NormalN"/>
        <w:ind w:left="357" w:hanging="357"/>
        <w:jc w:val="center"/>
        <w:rPr>
          <w:rFonts w:cs="Arial"/>
          <w:b/>
          <w:color w:val="404040" w:themeColor="text1" w:themeTint="BF"/>
          <w:u w:val="single"/>
        </w:rPr>
      </w:pPr>
      <w:r w:rsidRPr="00350FFE">
        <w:rPr>
          <w:rFonts w:cs="Arial"/>
          <w:b/>
          <w:color w:val="404040" w:themeColor="text1" w:themeTint="BF"/>
          <w:u w:val="single"/>
        </w:rPr>
        <w:t>UWAGA!</w:t>
      </w:r>
    </w:p>
    <w:p w14:paraId="4CCCF5E7" w14:textId="77777777" w:rsidR="000B1C67" w:rsidRPr="00350FFE" w:rsidRDefault="000B1C67" w:rsidP="00E16F5F">
      <w:pPr>
        <w:pStyle w:val="NormalN"/>
        <w:rPr>
          <w:rFonts w:cs="Arial"/>
          <w:b/>
          <w:color w:val="404040" w:themeColor="text1" w:themeTint="BF"/>
          <w:u w:val="single"/>
        </w:rPr>
      </w:pPr>
      <w:r w:rsidRPr="00350FFE">
        <w:rPr>
          <w:rFonts w:cs="Arial"/>
          <w:b/>
          <w:color w:val="404040" w:themeColor="text1" w:themeTint="BF"/>
          <w:u w:val="single"/>
        </w:rPr>
        <w:t xml:space="preserve">Wykonawca w terminie 3 dni od dnia zamieszczenia na stronie internetowej informacji, o której mowa </w:t>
      </w:r>
      <w:r w:rsidR="00B87E1F" w:rsidRPr="00350FFE">
        <w:rPr>
          <w:rFonts w:cs="Arial"/>
          <w:b/>
          <w:color w:val="404040" w:themeColor="text1" w:themeTint="BF"/>
          <w:u w:val="single"/>
        </w:rPr>
        <w:br/>
      </w:r>
      <w:r w:rsidRPr="00350FFE">
        <w:rPr>
          <w:rFonts w:cs="Arial"/>
          <w:b/>
          <w:color w:val="404040" w:themeColor="text1" w:themeTint="BF"/>
          <w:u w:val="single"/>
        </w:rPr>
        <w:t xml:space="preserve">w art. 86 ust. 3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w:t>
      </w:r>
      <w:r w:rsidR="00B87E1F" w:rsidRPr="00350FFE">
        <w:rPr>
          <w:rFonts w:cs="Arial"/>
          <w:b/>
          <w:color w:val="404040" w:themeColor="text1" w:themeTint="BF"/>
          <w:u w:val="single"/>
        </w:rPr>
        <w:br/>
      </w:r>
      <w:r w:rsidRPr="00350FFE">
        <w:rPr>
          <w:rFonts w:cs="Arial"/>
          <w:b/>
          <w:color w:val="404040" w:themeColor="text1" w:themeTint="BF"/>
          <w:u w:val="single"/>
        </w:rPr>
        <w:t>do zakłócenia konkurencji w postępowaniu o udzielenie zamówienia.</w:t>
      </w:r>
    </w:p>
    <w:p w14:paraId="6E028C63" w14:textId="77777777" w:rsidR="00265A2E" w:rsidRPr="00350FFE" w:rsidRDefault="00265A2E" w:rsidP="00E16F5F">
      <w:pPr>
        <w:pStyle w:val="Nagwek2"/>
        <w:spacing w:before="60" w:after="40"/>
        <w:ind w:left="357" w:hanging="357"/>
        <w:jc w:val="both"/>
        <w:rPr>
          <w:rFonts w:cs="Arial"/>
          <w:color w:val="404040" w:themeColor="text1" w:themeTint="BF"/>
          <w:sz w:val="22"/>
          <w:szCs w:val="22"/>
        </w:rPr>
      </w:pPr>
    </w:p>
    <w:p w14:paraId="72D09A43" w14:textId="77777777" w:rsidR="006804B3" w:rsidRPr="00350FFE" w:rsidRDefault="00B002F1" w:rsidP="00E16F5F">
      <w:pPr>
        <w:pStyle w:val="Nagwek2"/>
        <w:spacing w:before="60" w:after="40"/>
        <w:jc w:val="both"/>
        <w:rPr>
          <w:rFonts w:cs="Arial"/>
          <w:color w:val="404040" w:themeColor="text1" w:themeTint="BF"/>
          <w:sz w:val="22"/>
          <w:szCs w:val="22"/>
        </w:rPr>
      </w:pPr>
      <w:r w:rsidRPr="00350FFE">
        <w:rPr>
          <w:rFonts w:cs="Arial"/>
          <w:color w:val="404040" w:themeColor="text1" w:themeTint="BF"/>
          <w:sz w:val="22"/>
          <w:szCs w:val="22"/>
        </w:rPr>
        <w:t>Rozdział 7</w:t>
      </w:r>
    </w:p>
    <w:p w14:paraId="47BAF68C" w14:textId="77777777" w:rsidR="00B002F1" w:rsidRPr="00350FFE" w:rsidRDefault="00B002F1" w:rsidP="00E16F5F">
      <w:pPr>
        <w:pStyle w:val="Nagwek2"/>
        <w:spacing w:before="60" w:after="40"/>
        <w:jc w:val="both"/>
        <w:rPr>
          <w:rFonts w:cs="Arial"/>
          <w:color w:val="404040" w:themeColor="text1" w:themeTint="BF"/>
          <w:sz w:val="22"/>
          <w:szCs w:val="22"/>
        </w:rPr>
      </w:pPr>
      <w:r w:rsidRPr="00350FFE">
        <w:rPr>
          <w:rFonts w:cs="Arial"/>
          <w:color w:val="404040" w:themeColor="text1" w:themeTint="BF"/>
          <w:sz w:val="22"/>
          <w:szCs w:val="22"/>
        </w:rPr>
        <w:t>Informacja o sposobie poro</w:t>
      </w:r>
      <w:r w:rsidR="0068487B" w:rsidRPr="00350FFE">
        <w:rPr>
          <w:rFonts w:cs="Arial"/>
          <w:color w:val="404040" w:themeColor="text1" w:themeTint="BF"/>
          <w:sz w:val="22"/>
          <w:szCs w:val="22"/>
        </w:rPr>
        <w:t>zumiewania się Zamawiającego z wykonawc</w:t>
      </w:r>
      <w:r w:rsidRPr="00350FFE">
        <w:rPr>
          <w:rFonts w:cs="Arial"/>
          <w:color w:val="404040" w:themeColor="text1" w:themeTint="BF"/>
          <w:sz w:val="22"/>
          <w:szCs w:val="22"/>
        </w:rPr>
        <w:t>ami oraz przekazywania oświadczeń i dokumentów</w:t>
      </w:r>
    </w:p>
    <w:p w14:paraId="6A913C96" w14:textId="77777777" w:rsidR="0068487B"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 xml:space="preserve">Z zastrzeżeniem wyjątków określonych w </w:t>
      </w:r>
      <w:r w:rsidR="00D65502" w:rsidRPr="00350FFE">
        <w:rPr>
          <w:rFonts w:cs="Arial"/>
          <w:color w:val="404040" w:themeColor="text1" w:themeTint="BF"/>
        </w:rPr>
        <w:t>U</w:t>
      </w:r>
      <w:r w:rsidRPr="00350FFE">
        <w:rPr>
          <w:rFonts w:cs="Arial"/>
          <w:color w:val="404040" w:themeColor="text1" w:themeTint="BF"/>
        </w:rPr>
        <w:t>stawie, wszelkie oświadczenia, wnioski, zawiadomienia oraz informacje pomiędzy Zamawiającym oraz wykonawcami będą przekazywane:</w:t>
      </w:r>
    </w:p>
    <w:p w14:paraId="60CE3DA0" w14:textId="55AF7864" w:rsidR="00022841" w:rsidRPr="00350FFE" w:rsidRDefault="00022841" w:rsidP="00E16F5F">
      <w:pPr>
        <w:numPr>
          <w:ilvl w:val="0"/>
          <w:numId w:val="6"/>
        </w:numPr>
        <w:ind w:left="714" w:hanging="357"/>
        <w:rPr>
          <w:rFonts w:cs="Arial"/>
          <w:color w:val="404040" w:themeColor="text1" w:themeTint="BF"/>
        </w:rPr>
      </w:pPr>
      <w:r w:rsidRPr="00350FFE">
        <w:rPr>
          <w:rFonts w:cs="Arial"/>
          <w:color w:val="404040" w:themeColor="text1" w:themeTint="BF"/>
        </w:rPr>
        <w:t>pis</w:t>
      </w:r>
      <w:r w:rsidR="006558EE" w:rsidRPr="00350FFE">
        <w:rPr>
          <w:rFonts w:cs="Arial"/>
          <w:color w:val="404040" w:themeColor="text1" w:themeTint="BF"/>
        </w:rPr>
        <w:t xml:space="preserve">emnie na adres: Muzeum Warszawy,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Pr="00350FFE">
        <w:rPr>
          <w:rFonts w:cs="Arial"/>
          <w:color w:val="404040" w:themeColor="text1" w:themeTint="BF"/>
        </w:rPr>
        <w:t xml:space="preserve"> Warszawa</w:t>
      </w:r>
      <w:r w:rsidR="0008133D" w:rsidRPr="00350FFE">
        <w:rPr>
          <w:rFonts w:cs="Arial"/>
          <w:color w:val="404040" w:themeColor="text1" w:themeTint="BF"/>
        </w:rPr>
        <w:t>,</w:t>
      </w:r>
      <w:r w:rsidRPr="00350FFE">
        <w:rPr>
          <w:rFonts w:cs="Arial"/>
          <w:color w:val="404040" w:themeColor="text1" w:themeTint="BF"/>
        </w:rPr>
        <w:t xml:space="preserve"> lub </w:t>
      </w:r>
    </w:p>
    <w:p w14:paraId="631F1BFC" w14:textId="77777777" w:rsidR="0068487B" w:rsidRPr="00350FFE" w:rsidRDefault="0068487B" w:rsidP="00E16F5F">
      <w:pPr>
        <w:pStyle w:val="NormalNN"/>
        <w:numPr>
          <w:ilvl w:val="0"/>
          <w:numId w:val="6"/>
        </w:numPr>
        <w:ind w:left="714" w:hanging="357"/>
        <w:rPr>
          <w:rFonts w:cs="Arial"/>
          <w:color w:val="404040" w:themeColor="text1" w:themeTint="BF"/>
        </w:rPr>
      </w:pPr>
      <w:r w:rsidRPr="00350FFE">
        <w:rPr>
          <w:rFonts w:cs="Arial"/>
          <w:color w:val="404040" w:themeColor="text1" w:themeTint="BF"/>
        </w:rPr>
        <w:t xml:space="preserve">drogą elektroniczną na adres e-mail: </w:t>
      </w:r>
      <w:r w:rsidR="006558EE" w:rsidRPr="00350FFE">
        <w:rPr>
          <w:rFonts w:cs="Arial"/>
          <w:color w:val="404040" w:themeColor="text1" w:themeTint="BF"/>
        </w:rPr>
        <w:t>zaneta.urbaniak@muzeumwarszawy.pl</w:t>
      </w:r>
    </w:p>
    <w:p w14:paraId="3B816BDD" w14:textId="77777777" w:rsidR="00AA1289" w:rsidRPr="00350FFE" w:rsidRDefault="00AA1289" w:rsidP="00E16F5F">
      <w:pPr>
        <w:pStyle w:val="NormalN"/>
        <w:numPr>
          <w:ilvl w:val="0"/>
          <w:numId w:val="2"/>
        </w:numPr>
        <w:ind w:left="357" w:hanging="357"/>
        <w:rPr>
          <w:rFonts w:cs="Arial"/>
          <w:color w:val="404040" w:themeColor="text1" w:themeTint="BF"/>
        </w:rPr>
      </w:pPr>
      <w:r w:rsidRPr="00350FFE">
        <w:rPr>
          <w:rFonts w:eastAsia="Times New Roman"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F13C48A" w14:textId="77777777" w:rsidR="00C30F5E" w:rsidRPr="00350FFE" w:rsidRDefault="00AA1289" w:rsidP="007303E9">
      <w:pPr>
        <w:numPr>
          <w:ilvl w:val="0"/>
          <w:numId w:val="15"/>
        </w:numPr>
        <w:tabs>
          <w:tab w:val="left" w:pos="1134"/>
        </w:tabs>
        <w:suppressAutoHyphens/>
        <w:autoSpaceDE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spacing w:val="-2"/>
          <w:lang w:eastAsia="ar-SA"/>
        </w:rPr>
        <w:t>złożenie Oferty;</w:t>
      </w:r>
    </w:p>
    <w:p w14:paraId="6467D85E" w14:textId="77777777" w:rsidR="00C30F5E"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spacing w:val="-2"/>
          <w:lang w:eastAsia="ar-SA"/>
        </w:rPr>
        <w:t xml:space="preserve">zmiana Oferty; </w:t>
      </w:r>
    </w:p>
    <w:p w14:paraId="7EE48043" w14:textId="77777777" w:rsidR="00C30F5E"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lang w:eastAsia="ar-SA"/>
        </w:rPr>
        <w:t>powiadomienie Zamawiającego o wycofaniu złożonej przez Wykonawcę Oferty;</w:t>
      </w:r>
    </w:p>
    <w:p w14:paraId="1F197CAF" w14:textId="77777777" w:rsidR="007601BD" w:rsidRPr="00350FFE" w:rsidRDefault="00AA1289" w:rsidP="007303E9">
      <w:pPr>
        <w:numPr>
          <w:ilvl w:val="0"/>
          <w:numId w:val="15"/>
        </w:numPr>
        <w:tabs>
          <w:tab w:val="left" w:pos="1134"/>
        </w:tabs>
        <w:suppressAutoHyphens/>
        <w:autoSpaceDE w:val="0"/>
        <w:autoSpaceDN w:val="0"/>
        <w:ind w:left="714" w:hanging="357"/>
        <w:rPr>
          <w:rFonts w:eastAsia="Times New Roman" w:cs="Arial"/>
          <w:color w:val="404040" w:themeColor="text1" w:themeTint="BF"/>
          <w:spacing w:val="-2"/>
          <w:lang w:eastAsia="ar-SA"/>
        </w:rPr>
      </w:pPr>
      <w:r w:rsidRPr="00350FFE">
        <w:rPr>
          <w:rFonts w:eastAsia="Times New Roman" w:cs="Arial"/>
          <w:color w:val="404040" w:themeColor="text1" w:themeTint="BF"/>
          <w:lang w:eastAsia="ar-SA"/>
        </w:rPr>
        <w:t xml:space="preserve">uzupełnienie oświadczeń i dokumentów, o których mowa w art. 25 ust. 1 </w:t>
      </w:r>
      <w:r w:rsidR="007601BD" w:rsidRPr="00350FFE">
        <w:rPr>
          <w:rFonts w:eastAsia="Times New Roman" w:cs="Arial"/>
          <w:color w:val="404040" w:themeColor="text1" w:themeTint="BF"/>
          <w:lang w:eastAsia="ar-SA"/>
        </w:rPr>
        <w:t xml:space="preserve">i art. 25a ust. 1 </w:t>
      </w:r>
      <w:r w:rsidRPr="00350FFE">
        <w:rPr>
          <w:rFonts w:eastAsia="Times New Roman" w:cs="Arial"/>
          <w:color w:val="404040" w:themeColor="text1" w:themeTint="BF"/>
          <w:lang w:eastAsia="ar-SA"/>
        </w:rPr>
        <w:t>Ustawy</w:t>
      </w:r>
      <w:r w:rsidR="007601BD" w:rsidRPr="00350FFE">
        <w:rPr>
          <w:rFonts w:eastAsia="Times New Roman" w:cs="Arial"/>
          <w:color w:val="404040" w:themeColor="text1" w:themeTint="BF"/>
          <w:lang w:eastAsia="ar-SA"/>
        </w:rPr>
        <w:t>.</w:t>
      </w:r>
    </w:p>
    <w:p w14:paraId="2FD1003F" w14:textId="77777777" w:rsidR="00663386" w:rsidRPr="00350FFE" w:rsidRDefault="00663386"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lastRenderedPageBreak/>
        <w:t xml:space="preserve">Osobą uprawniona do porozumiewania się z wykonawcami Pani </w:t>
      </w:r>
      <w:r w:rsidR="00B87E1F" w:rsidRPr="00350FFE">
        <w:rPr>
          <w:rFonts w:cs="Arial"/>
          <w:color w:val="404040" w:themeColor="text1" w:themeTint="BF"/>
        </w:rPr>
        <w:t>Żaneta Urbaniak.</w:t>
      </w:r>
    </w:p>
    <w:p w14:paraId="00032CFC"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Jeżeli Zamawiający lub wykonawca będą przekazywać oświadczenia, wnioski,</w:t>
      </w:r>
      <w:r w:rsidR="00663386" w:rsidRPr="00350FFE">
        <w:rPr>
          <w:rFonts w:cs="Arial"/>
          <w:color w:val="404040" w:themeColor="text1" w:themeTint="BF"/>
        </w:rPr>
        <w:t xml:space="preserve"> zawiadomienia oraz informacje</w:t>
      </w:r>
      <w:r w:rsidRPr="00350FFE">
        <w:rPr>
          <w:rFonts w:cs="Arial"/>
          <w:color w:val="404040" w:themeColor="text1" w:themeTint="BF"/>
        </w:rPr>
        <w:t xml:space="preserve"> drogą elektroniczną, każda ze stron na żądanie drugiej niezwłocznie potwierdzi fa</w:t>
      </w:r>
      <w:r w:rsidR="00663386" w:rsidRPr="00350FFE">
        <w:rPr>
          <w:rFonts w:cs="Arial"/>
          <w:color w:val="404040" w:themeColor="text1" w:themeTint="BF"/>
        </w:rPr>
        <w:t xml:space="preserve">kt ich otrzymania. </w:t>
      </w:r>
    </w:p>
    <w:p w14:paraId="14E16696"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Wykonawca może zwrócić się do Zamawiającego o wyjaśnienie treści SIWZ. Z</w:t>
      </w:r>
      <w:r w:rsidR="00DB7AD0" w:rsidRPr="00350FFE">
        <w:rPr>
          <w:rFonts w:cs="Arial"/>
          <w:color w:val="404040" w:themeColor="text1" w:themeTint="BF"/>
        </w:rPr>
        <w:t>amawiający niezwłocznie udzieli</w:t>
      </w:r>
      <w:r w:rsidRPr="00350FFE">
        <w:rPr>
          <w:rFonts w:cs="Arial"/>
          <w:color w:val="404040" w:themeColor="text1" w:themeTint="BF"/>
        </w:rPr>
        <w:t xml:space="preserve">, pod warunkiem że wniosek o wyjaśnienie treści SIWZ wpłynie do Zamawiającego nie później niż </w:t>
      </w:r>
      <w:r w:rsidR="00B87E1F" w:rsidRPr="00350FFE">
        <w:rPr>
          <w:rFonts w:cs="Arial"/>
          <w:color w:val="404040" w:themeColor="text1" w:themeTint="BF"/>
        </w:rPr>
        <w:br/>
      </w:r>
      <w:r w:rsidRPr="00350FFE">
        <w:rPr>
          <w:rFonts w:cs="Arial"/>
          <w:color w:val="404040" w:themeColor="text1" w:themeTint="BF"/>
        </w:rPr>
        <w:t>do końca dnia, w którym upływa połowa wyznaczonego terminu składania ofert.</w:t>
      </w:r>
    </w:p>
    <w:p w14:paraId="26295453" w14:textId="77777777" w:rsidR="00663386" w:rsidRPr="00350FFE" w:rsidRDefault="00022841" w:rsidP="00E16F5F">
      <w:pPr>
        <w:pStyle w:val="NormalN"/>
        <w:numPr>
          <w:ilvl w:val="0"/>
          <w:numId w:val="2"/>
        </w:numPr>
        <w:ind w:left="357" w:hanging="357"/>
        <w:rPr>
          <w:rFonts w:cs="Arial"/>
          <w:color w:val="404040" w:themeColor="text1" w:themeTint="BF"/>
        </w:rPr>
      </w:pPr>
      <w:r w:rsidRPr="00350FFE">
        <w:rPr>
          <w:rFonts w:cs="Arial"/>
          <w:b/>
          <w:color w:val="404040" w:themeColor="text1" w:themeTint="BF"/>
        </w:rPr>
        <w:t>W celu usprawnienia procedury wyjaśnień treści SIWZ zale</w:t>
      </w:r>
      <w:r w:rsidR="009407B9" w:rsidRPr="00350FFE">
        <w:rPr>
          <w:rFonts w:cs="Arial"/>
          <w:b/>
          <w:color w:val="404040" w:themeColor="text1" w:themeTint="BF"/>
        </w:rPr>
        <w:t xml:space="preserve">ca się przesyłanie plików </w:t>
      </w:r>
      <w:r w:rsidRPr="00350FFE">
        <w:rPr>
          <w:rFonts w:cs="Arial"/>
          <w:b/>
          <w:color w:val="404040" w:themeColor="text1" w:themeTint="BF"/>
        </w:rPr>
        <w:t xml:space="preserve">z pytaniami również w wersji edytowalnych plików na adres poczty e-mail: </w:t>
      </w:r>
      <w:hyperlink r:id="rId19" w:history="1">
        <w:r w:rsidR="00820CC1" w:rsidRPr="00350FFE">
          <w:rPr>
            <w:rStyle w:val="Hipercze"/>
            <w:rFonts w:cs="Arial"/>
            <w:b/>
            <w:color w:val="404040" w:themeColor="text1" w:themeTint="BF"/>
          </w:rPr>
          <w:t>zaneta.urbaniak@muzeumwarszawy.pl</w:t>
        </w:r>
      </w:hyperlink>
      <w:r w:rsidR="00820CC1" w:rsidRPr="00350FFE">
        <w:rPr>
          <w:rFonts w:cs="Arial"/>
          <w:b/>
          <w:color w:val="404040" w:themeColor="text1" w:themeTint="BF"/>
        </w:rPr>
        <w:t xml:space="preserve"> </w:t>
      </w:r>
      <w:hyperlink r:id="rId20" w:history="1"/>
    </w:p>
    <w:p w14:paraId="1A94AE90" w14:textId="77777777"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 xml:space="preserve">Zamawiający </w:t>
      </w:r>
      <w:r w:rsidR="009B6292" w:rsidRPr="00350FFE">
        <w:rPr>
          <w:rFonts w:cs="Arial"/>
          <w:color w:val="404040" w:themeColor="text1" w:themeTint="BF"/>
        </w:rPr>
        <w:t>zamieści</w:t>
      </w:r>
      <w:r w:rsidRPr="00350FFE">
        <w:rPr>
          <w:rFonts w:cs="Arial"/>
          <w:color w:val="404040" w:themeColor="text1" w:themeTint="BF"/>
        </w:rPr>
        <w:t xml:space="preserve"> treść wyjaśnie</w:t>
      </w:r>
      <w:r w:rsidR="009B6292" w:rsidRPr="00350FFE">
        <w:rPr>
          <w:rFonts w:cs="Arial"/>
          <w:color w:val="404040" w:themeColor="text1" w:themeTint="BF"/>
        </w:rPr>
        <w:t>ń</w:t>
      </w:r>
      <w:r w:rsidRPr="00350FFE">
        <w:rPr>
          <w:rFonts w:cs="Arial"/>
          <w:color w:val="404040" w:themeColor="text1" w:themeTint="BF"/>
        </w:rPr>
        <w:t xml:space="preserve"> </w:t>
      </w:r>
      <w:r w:rsidR="009B6292" w:rsidRPr="00350FFE">
        <w:rPr>
          <w:rFonts w:cs="Arial"/>
          <w:color w:val="404040" w:themeColor="text1" w:themeTint="BF"/>
        </w:rPr>
        <w:t xml:space="preserve">na stronie internetowej: </w:t>
      </w:r>
      <w:hyperlink r:id="rId21" w:history="1">
        <w:r w:rsidR="00820CC1" w:rsidRPr="00350FFE">
          <w:rPr>
            <w:rStyle w:val="Hipercze"/>
            <w:rFonts w:cs="Arial"/>
            <w:color w:val="404040" w:themeColor="text1" w:themeTint="BF"/>
          </w:rPr>
          <w:t>www.muzeumwarszawy.pl</w:t>
        </w:r>
      </w:hyperlink>
      <w:r w:rsidR="009B6292" w:rsidRPr="00350FFE">
        <w:rPr>
          <w:rFonts w:cs="Arial"/>
          <w:color w:val="404040" w:themeColor="text1" w:themeTint="BF"/>
        </w:rPr>
        <w:t xml:space="preserve"> </w:t>
      </w:r>
      <w:r w:rsidRPr="00350FFE">
        <w:rPr>
          <w:rFonts w:cs="Arial"/>
          <w:color w:val="404040" w:themeColor="text1" w:themeTint="BF"/>
        </w:rPr>
        <w:t>b</w:t>
      </w:r>
      <w:r w:rsidR="00663386" w:rsidRPr="00350FFE">
        <w:rPr>
          <w:rFonts w:cs="Arial"/>
          <w:color w:val="404040" w:themeColor="text1" w:themeTint="BF"/>
        </w:rPr>
        <w:t>ez ujawniania źródła zapytania.</w:t>
      </w:r>
    </w:p>
    <w:p w14:paraId="54F98132" w14:textId="6945B986" w:rsidR="00663386" w:rsidRPr="00350FFE" w:rsidRDefault="0068487B"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Postępowanie oznaczone jest znakiem</w:t>
      </w:r>
      <w:r w:rsidR="000618D0" w:rsidRPr="00350FFE">
        <w:rPr>
          <w:rFonts w:cs="Arial"/>
          <w:color w:val="404040" w:themeColor="text1" w:themeTint="BF"/>
        </w:rPr>
        <w:t xml:space="preserve"> </w:t>
      </w:r>
      <w:sdt>
        <w:sdtPr>
          <w:rPr>
            <w:rFonts w:cs="Arial"/>
            <w:color w:val="404040" w:themeColor="text1" w:themeTint="BF"/>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Content>
          <w:r w:rsidR="00DF1D63" w:rsidRPr="00350FFE">
            <w:rPr>
              <w:rFonts w:cs="Arial"/>
              <w:color w:val="404040" w:themeColor="text1" w:themeTint="BF"/>
            </w:rPr>
            <w:t>MW/ZP/</w:t>
          </w:r>
          <w:r w:rsidR="00BC4A7A">
            <w:rPr>
              <w:rFonts w:cs="Arial"/>
              <w:color w:val="404040" w:themeColor="text1" w:themeTint="BF"/>
            </w:rPr>
            <w:t>13</w:t>
          </w:r>
          <w:r w:rsidR="00DF1D63" w:rsidRPr="00350FFE">
            <w:rPr>
              <w:rFonts w:cs="Arial"/>
              <w:color w:val="404040" w:themeColor="text1" w:themeTint="BF"/>
            </w:rPr>
            <w:t>/PN/201</w:t>
          </w:r>
          <w:r w:rsidR="007C3DFD" w:rsidRPr="00350FFE">
            <w:rPr>
              <w:rFonts w:cs="Arial"/>
              <w:color w:val="404040" w:themeColor="text1" w:themeTint="BF"/>
            </w:rPr>
            <w:t>8</w:t>
          </w:r>
        </w:sdtContent>
      </w:sdt>
      <w:r w:rsidRPr="00350FFE">
        <w:rPr>
          <w:rFonts w:cs="Arial"/>
          <w:color w:val="404040" w:themeColor="text1" w:themeTint="BF"/>
        </w:rPr>
        <w:t xml:space="preserve"> Wykonawcy winni we wszelkich</w:t>
      </w:r>
      <w:r w:rsidR="00C2588D" w:rsidRPr="00350FFE">
        <w:rPr>
          <w:rFonts w:cs="Arial"/>
          <w:color w:val="404040" w:themeColor="text1" w:themeTint="BF"/>
        </w:rPr>
        <w:t xml:space="preserve"> </w:t>
      </w:r>
      <w:r w:rsidRPr="00350FFE">
        <w:rPr>
          <w:rFonts w:cs="Arial"/>
          <w:color w:val="404040" w:themeColor="text1" w:themeTint="BF"/>
        </w:rPr>
        <w:t>kontaktach</w:t>
      </w:r>
      <w:r w:rsidR="005F629A" w:rsidRPr="00350FFE">
        <w:rPr>
          <w:rFonts w:cs="Arial"/>
          <w:color w:val="404040" w:themeColor="text1" w:themeTint="BF"/>
        </w:rPr>
        <w:t xml:space="preserve"> </w:t>
      </w:r>
      <w:r w:rsidRPr="00350FFE">
        <w:rPr>
          <w:rFonts w:cs="Arial"/>
          <w:color w:val="404040" w:themeColor="text1" w:themeTint="BF"/>
        </w:rPr>
        <w:t xml:space="preserve">z Zamawiającym powoływać się na wyżej podane oznaczenie. </w:t>
      </w:r>
    </w:p>
    <w:p w14:paraId="02DE4A2D" w14:textId="77777777" w:rsidR="00AA1289" w:rsidRPr="00350FFE" w:rsidRDefault="009B6292" w:rsidP="00E16F5F">
      <w:pPr>
        <w:pStyle w:val="NormalN"/>
        <w:numPr>
          <w:ilvl w:val="0"/>
          <w:numId w:val="2"/>
        </w:numPr>
        <w:ind w:left="357" w:hanging="357"/>
        <w:rPr>
          <w:rFonts w:cs="Arial"/>
          <w:color w:val="404040" w:themeColor="text1" w:themeTint="BF"/>
        </w:rPr>
      </w:pPr>
      <w:r w:rsidRPr="00350FFE">
        <w:rPr>
          <w:rFonts w:cs="Arial"/>
          <w:color w:val="404040" w:themeColor="text1" w:themeTint="BF"/>
        </w:rPr>
        <w:t>Jednocześnie Zamawiający informuje, że żadne wyjaśnienie treści SIWZ nie będą dokonywane telefonicznie.</w:t>
      </w:r>
    </w:p>
    <w:p w14:paraId="24D04477"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64DF51D6" w14:textId="77777777" w:rsidR="00B002F1"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8</w:t>
      </w:r>
      <w:r w:rsidRPr="00350FFE">
        <w:rPr>
          <w:rFonts w:cs="Arial"/>
          <w:color w:val="404040" w:themeColor="text1" w:themeTint="BF"/>
          <w:sz w:val="22"/>
          <w:szCs w:val="22"/>
        </w:rPr>
        <w:br/>
      </w:r>
      <w:r w:rsidR="00B002F1" w:rsidRPr="00350FFE">
        <w:rPr>
          <w:rFonts w:cs="Arial"/>
          <w:color w:val="404040" w:themeColor="text1" w:themeTint="BF"/>
          <w:sz w:val="22"/>
          <w:szCs w:val="22"/>
        </w:rPr>
        <w:t>Wymagania dotyczące wadium</w:t>
      </w:r>
    </w:p>
    <w:p w14:paraId="66536FF5"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Składając ofertę każdy Wykonawca zobowiązany jest wnieść wadium.</w:t>
      </w:r>
    </w:p>
    <w:p w14:paraId="29FAF574" w14:textId="27726669"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Kwota wymaganego wadium wynosi </w:t>
      </w:r>
      <w:r w:rsidR="007C3DFD" w:rsidRPr="00350FFE">
        <w:rPr>
          <w:rFonts w:cs="Arial"/>
          <w:b/>
          <w:color w:val="404040" w:themeColor="text1" w:themeTint="BF"/>
        </w:rPr>
        <w:t>20 000</w:t>
      </w:r>
      <w:r w:rsidRPr="00350FFE">
        <w:rPr>
          <w:rFonts w:cs="Arial"/>
          <w:b/>
          <w:color w:val="404040" w:themeColor="text1" w:themeTint="BF"/>
        </w:rPr>
        <w:t xml:space="preserve">,00 zł (słownie: </w:t>
      </w:r>
      <w:r w:rsidR="007C3DFD" w:rsidRPr="00350FFE">
        <w:rPr>
          <w:rFonts w:cs="Arial"/>
          <w:b/>
          <w:color w:val="404040" w:themeColor="text1" w:themeTint="BF"/>
        </w:rPr>
        <w:t>dwadzieścia</w:t>
      </w:r>
      <w:r w:rsidR="00C2588D" w:rsidRPr="00350FFE">
        <w:rPr>
          <w:rFonts w:cs="Arial"/>
          <w:b/>
          <w:color w:val="404040" w:themeColor="text1" w:themeTint="BF"/>
        </w:rPr>
        <w:t xml:space="preserve"> </w:t>
      </w:r>
      <w:r w:rsidR="00414EB5" w:rsidRPr="00350FFE">
        <w:rPr>
          <w:rFonts w:cs="Arial"/>
          <w:b/>
          <w:color w:val="404040" w:themeColor="text1" w:themeTint="BF"/>
        </w:rPr>
        <w:t>tysięcy</w:t>
      </w:r>
      <w:r w:rsidR="00B014EC" w:rsidRPr="00350FFE">
        <w:rPr>
          <w:rFonts w:cs="Arial"/>
          <w:b/>
          <w:color w:val="404040" w:themeColor="text1" w:themeTint="BF"/>
        </w:rPr>
        <w:t xml:space="preserve"> </w:t>
      </w:r>
      <w:r w:rsidRPr="00350FFE">
        <w:rPr>
          <w:rFonts w:cs="Arial"/>
          <w:b/>
          <w:color w:val="404040" w:themeColor="text1" w:themeTint="BF"/>
        </w:rPr>
        <w:t>złotych</w:t>
      </w:r>
      <w:r w:rsidRPr="00350FFE">
        <w:rPr>
          <w:rFonts w:cs="Arial"/>
          <w:color w:val="404040" w:themeColor="text1" w:themeTint="BF"/>
        </w:rPr>
        <w:t>).</w:t>
      </w:r>
    </w:p>
    <w:p w14:paraId="1BA728C0"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musi zostać wniesione na cały okres terminu związania ofertą.</w:t>
      </w:r>
    </w:p>
    <w:p w14:paraId="76D31DC5"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należy wnieść przed upływem terminu składania ofert.</w:t>
      </w:r>
    </w:p>
    <w:p w14:paraId="1C2A0E79"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 przypadku wadium wnoszonego w pieniądzu za termin wniesienia uznaje się chwilę uznania kwoty wadium na rachunku Zamawiającego.</w:t>
      </w:r>
    </w:p>
    <w:p w14:paraId="1479EDD5"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Wadium należy wnieść w formach przewidzianych w art. 45 ust. 6 ustawy.</w:t>
      </w:r>
    </w:p>
    <w:p w14:paraId="24A5CEDC" w14:textId="77777777" w:rsidR="0071377C"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 przypadku wnoszenia wadium w gwarancjach bankowych lub ubezpieczeniowych, jak też w pozostałych dopuszczalnych formach określonych w art. 45 ust. 6 ustawy z wyłączeniem wadium wniesionego </w:t>
      </w:r>
      <w:r w:rsidR="00B87E1F" w:rsidRPr="00350FFE">
        <w:rPr>
          <w:rFonts w:cs="Arial"/>
          <w:color w:val="404040" w:themeColor="text1" w:themeTint="BF"/>
        </w:rPr>
        <w:br/>
      </w:r>
      <w:r w:rsidRPr="00350FFE">
        <w:rPr>
          <w:rFonts w:cs="Arial"/>
          <w:color w:val="404040" w:themeColor="text1" w:themeTint="BF"/>
        </w:rPr>
        <w:t>w pieniądzu, beneficjentem takich dokumentów musi być Muzeum</w:t>
      </w:r>
      <w:r w:rsidR="007A7A7A" w:rsidRPr="00350FFE">
        <w:rPr>
          <w:rFonts w:cs="Arial"/>
          <w:color w:val="404040" w:themeColor="text1" w:themeTint="BF"/>
        </w:rPr>
        <w:t xml:space="preserve"> Warszawy</w:t>
      </w:r>
      <w:r w:rsidRPr="00350FFE">
        <w:rPr>
          <w:rFonts w:cs="Arial"/>
          <w:color w:val="404040" w:themeColor="text1" w:themeTint="BF"/>
        </w:rPr>
        <w:t>; złożone poręczenie lub gwarancja muszą zawierać w swojej treści zobowiązanie zgodne z art. 46 ust. 4a oraz ust. 5 Pzp.</w:t>
      </w:r>
    </w:p>
    <w:p w14:paraId="07FD9688" w14:textId="77777777" w:rsidR="006558EE" w:rsidRPr="00350FFE" w:rsidRDefault="0071377C"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Gwarancja bankowa, gwarancja ubezpieczeniowa, poręczenie bankowe oraz poręczenia innych instytucji winny zostać złożone w formie dokumentu oryginalnego</w:t>
      </w:r>
    </w:p>
    <w:p w14:paraId="26849342" w14:textId="4D136C49"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Wadium w formie pieniężnej należy wnieść na rachunek bankowy Muzeum </w:t>
      </w:r>
      <w:r w:rsidR="006558EE" w:rsidRPr="00350FFE">
        <w:rPr>
          <w:rFonts w:cs="Arial"/>
          <w:color w:val="404040" w:themeColor="text1" w:themeTint="BF"/>
        </w:rPr>
        <w:t>Warszawy</w:t>
      </w:r>
      <w:r w:rsidRPr="00350FFE">
        <w:rPr>
          <w:rFonts w:cs="Arial"/>
          <w:color w:val="404040" w:themeColor="text1" w:themeTint="BF"/>
        </w:rPr>
        <w:t xml:space="preserve">, tj.: Bank Pekao S.A. </w:t>
      </w:r>
      <w:r w:rsidR="006558EE" w:rsidRPr="00350FFE">
        <w:rPr>
          <w:rFonts w:cs="Arial"/>
          <w:b/>
          <w:color w:val="404040" w:themeColor="text1" w:themeTint="BF"/>
        </w:rPr>
        <w:t xml:space="preserve">28 1240 5918 1111 0000 4911 0618 </w:t>
      </w:r>
      <w:r w:rsidRPr="00350FFE">
        <w:rPr>
          <w:rFonts w:cs="Arial"/>
          <w:color w:val="404040" w:themeColor="text1" w:themeTint="BF"/>
        </w:rPr>
        <w:t xml:space="preserve">z podaniem tytułu „WADIUM: Postępowanie </w:t>
      </w:r>
      <w:r w:rsidR="00B87E1F" w:rsidRPr="00350FFE">
        <w:rPr>
          <w:rFonts w:cs="Arial"/>
          <w:color w:val="404040" w:themeColor="text1" w:themeTint="BF"/>
        </w:rPr>
        <w:br/>
      </w:r>
      <w:r w:rsidRPr="00350FFE">
        <w:rPr>
          <w:rFonts w:cs="Arial"/>
          <w:color w:val="404040" w:themeColor="text1" w:themeTint="BF"/>
        </w:rPr>
        <w:t>n</w:t>
      </w:r>
      <w:r w:rsidR="005F629A" w:rsidRPr="00350FFE">
        <w:rPr>
          <w:rFonts w:cs="Arial"/>
          <w:color w:val="404040" w:themeColor="text1" w:themeTint="BF"/>
        </w:rPr>
        <w:t>ume</w:t>
      </w:r>
      <w:r w:rsidRPr="00350FFE">
        <w:rPr>
          <w:rFonts w:cs="Arial"/>
          <w:color w:val="404040" w:themeColor="text1" w:themeTint="BF"/>
        </w:rPr>
        <w:t xml:space="preserve">r </w:t>
      </w:r>
      <w:sdt>
        <w:sdtPr>
          <w:rPr>
            <w:rFonts w:cs="Arial"/>
            <w:color w:val="404040" w:themeColor="text1" w:themeTint="BF"/>
          </w:rPr>
          <w:alias w:val="Category"/>
          <w:tag w:val=""/>
          <w:id w:val="-222210540"/>
          <w:placeholder>
            <w:docPart w:val="B96B6A4F3C6F481FA9C32EA8DA218F03"/>
          </w:placeholder>
          <w:dataBinding w:prefixMappings="xmlns:ns0='http://purl.org/dc/elements/1.1/' xmlns:ns1='http://schemas.openxmlformats.org/package/2006/metadata/core-properties' " w:xpath="/ns1:coreProperties[1]/ns1:category[1]" w:storeItemID="{6C3C8BC8-F283-45AE-878A-BAB7291924A1}"/>
          <w:text/>
        </w:sdtPr>
        <w:sdtContent>
          <w:r w:rsidR="00BC4A7A">
            <w:rPr>
              <w:rFonts w:cs="Arial"/>
              <w:color w:val="404040" w:themeColor="text1" w:themeTint="BF"/>
            </w:rPr>
            <w:t>MW/ZP/13/PN/2018</w:t>
          </w:r>
        </w:sdtContent>
      </w:sdt>
      <w:r w:rsidRPr="00350FFE">
        <w:rPr>
          <w:rFonts w:cs="Arial"/>
          <w:color w:val="404040" w:themeColor="text1" w:themeTint="BF"/>
        </w:rPr>
        <w:t>”.</w:t>
      </w:r>
    </w:p>
    <w:p w14:paraId="47121920"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Wadium w formie pieniężnej (przelew) musi zostać zaksięgowane na rachunku Zamawiającego </w:t>
      </w:r>
      <w:r w:rsidRPr="00350FFE">
        <w:rPr>
          <w:rFonts w:cs="Arial"/>
          <w:color w:val="404040" w:themeColor="text1" w:themeTint="BF"/>
          <w:u w:val="single"/>
        </w:rPr>
        <w:t>przed upływem terminu składania ofert (dzień, godzina, minuta składania ofert)</w:t>
      </w:r>
      <w:r w:rsidRPr="00350FFE">
        <w:rPr>
          <w:rFonts w:cs="Arial"/>
          <w:color w:val="404040" w:themeColor="text1" w:themeTint="BF"/>
        </w:rPr>
        <w:t>.</w:t>
      </w:r>
    </w:p>
    <w:p w14:paraId="1C5ACBC6"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Kserokopię potwierdzenia złożenia wadium w formie pieniężnej należy dołączyć do oferty.</w:t>
      </w:r>
    </w:p>
    <w:p w14:paraId="62483B07" w14:textId="77777777" w:rsidR="00262686" w:rsidRPr="00350FFE" w:rsidRDefault="00262686"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lastRenderedPageBreak/>
        <w:t xml:space="preserve">W przypadku wadium wnoszonego w poręczeniu lub gwarancji, oryginał dokumentu (poręczenia lub </w:t>
      </w:r>
      <w:r w:rsidR="00047B9F" w:rsidRPr="00350FFE">
        <w:rPr>
          <w:rFonts w:cs="Arial"/>
          <w:color w:val="404040" w:themeColor="text1" w:themeTint="BF"/>
        </w:rPr>
        <w:t>gwarancji)</w:t>
      </w:r>
      <w:r w:rsidRPr="00350FFE">
        <w:rPr>
          <w:rFonts w:cs="Arial"/>
          <w:color w:val="404040" w:themeColor="text1" w:themeTint="BF"/>
        </w:rPr>
        <w:t xml:space="preserve"> należy dołączyć do oferty.</w:t>
      </w:r>
    </w:p>
    <w:p w14:paraId="039136C4" w14:textId="2336DF4C" w:rsidR="00265A2E" w:rsidRPr="00350FFE" w:rsidRDefault="00D65502" w:rsidP="00987D5D">
      <w:pPr>
        <w:pStyle w:val="NormalN"/>
        <w:numPr>
          <w:ilvl w:val="2"/>
          <w:numId w:val="46"/>
        </w:numPr>
        <w:ind w:left="357" w:hanging="357"/>
        <w:rPr>
          <w:rFonts w:cs="Arial"/>
          <w:color w:val="404040" w:themeColor="text1" w:themeTint="BF"/>
        </w:rPr>
      </w:pPr>
      <w:r w:rsidRPr="00350FFE">
        <w:rPr>
          <w:rFonts w:cs="Arial"/>
          <w:color w:val="404040" w:themeColor="text1" w:themeTint="BF"/>
        </w:rPr>
        <w:t xml:space="preserve"> </w:t>
      </w:r>
      <w:r w:rsidR="00262686" w:rsidRPr="00350FFE">
        <w:rPr>
          <w:rFonts w:cs="Arial"/>
          <w:color w:val="404040" w:themeColor="text1" w:themeTint="BF"/>
        </w:rPr>
        <w:t xml:space="preserve">Niewniesienie wadium w terminie określonym w niniejszej SIWZ spowoduje </w:t>
      </w:r>
      <w:r w:rsidR="00047B9F" w:rsidRPr="00350FFE">
        <w:rPr>
          <w:rFonts w:cs="Arial"/>
          <w:color w:val="404040" w:themeColor="text1" w:themeTint="BF"/>
        </w:rPr>
        <w:t>odrzucenie oferty</w:t>
      </w:r>
      <w:r w:rsidR="00262686" w:rsidRPr="00350FFE">
        <w:rPr>
          <w:rFonts w:cs="Arial"/>
          <w:color w:val="404040" w:themeColor="text1" w:themeTint="BF"/>
        </w:rPr>
        <w:t xml:space="preserve"> Wykonawcy na podstawie art. </w:t>
      </w:r>
      <w:r w:rsidR="00663386" w:rsidRPr="00350FFE">
        <w:rPr>
          <w:rFonts w:cs="Arial"/>
          <w:color w:val="404040" w:themeColor="text1" w:themeTint="BF"/>
        </w:rPr>
        <w:t>89</w:t>
      </w:r>
      <w:r w:rsidR="00262686" w:rsidRPr="00350FFE">
        <w:rPr>
          <w:rFonts w:cs="Arial"/>
          <w:color w:val="404040" w:themeColor="text1" w:themeTint="BF"/>
        </w:rPr>
        <w:t xml:space="preserve"> ust. </w:t>
      </w:r>
      <w:r w:rsidR="00663386" w:rsidRPr="00350FFE">
        <w:rPr>
          <w:rFonts w:cs="Arial"/>
          <w:color w:val="404040" w:themeColor="text1" w:themeTint="BF"/>
        </w:rPr>
        <w:t xml:space="preserve">7b </w:t>
      </w:r>
      <w:r w:rsidRPr="00350FFE">
        <w:rPr>
          <w:rFonts w:cs="Arial"/>
          <w:color w:val="404040" w:themeColor="text1" w:themeTint="BF"/>
        </w:rPr>
        <w:t>U</w:t>
      </w:r>
      <w:r w:rsidR="00663386" w:rsidRPr="00350FFE">
        <w:rPr>
          <w:rFonts w:cs="Arial"/>
          <w:color w:val="404040" w:themeColor="text1" w:themeTint="BF"/>
        </w:rPr>
        <w:t>stawy</w:t>
      </w:r>
      <w:r w:rsidR="00262686" w:rsidRPr="00350FFE">
        <w:rPr>
          <w:rFonts w:cs="Arial"/>
          <w:color w:val="404040" w:themeColor="text1" w:themeTint="BF"/>
        </w:rPr>
        <w:t>.</w:t>
      </w:r>
    </w:p>
    <w:p w14:paraId="15485951" w14:textId="77777777" w:rsidR="00F42303" w:rsidRPr="00350FFE" w:rsidRDefault="00F42303" w:rsidP="00E16F5F">
      <w:pPr>
        <w:pStyle w:val="Nagwek2"/>
        <w:spacing w:before="60" w:after="40"/>
        <w:rPr>
          <w:rFonts w:cs="Arial"/>
          <w:color w:val="404040" w:themeColor="text1" w:themeTint="BF"/>
          <w:sz w:val="22"/>
          <w:szCs w:val="22"/>
        </w:rPr>
      </w:pPr>
    </w:p>
    <w:p w14:paraId="74EEC116" w14:textId="77777777" w:rsidR="00B002F1"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9</w:t>
      </w:r>
      <w:r w:rsidRPr="00350FFE">
        <w:rPr>
          <w:rFonts w:cs="Arial"/>
          <w:color w:val="404040" w:themeColor="text1" w:themeTint="BF"/>
          <w:sz w:val="22"/>
          <w:szCs w:val="22"/>
        </w:rPr>
        <w:br/>
      </w:r>
      <w:r w:rsidR="00B002F1" w:rsidRPr="00350FFE">
        <w:rPr>
          <w:rFonts w:cs="Arial"/>
          <w:color w:val="404040" w:themeColor="text1" w:themeTint="BF"/>
          <w:sz w:val="22"/>
          <w:szCs w:val="22"/>
        </w:rPr>
        <w:t>Termin związania ofertą</w:t>
      </w:r>
    </w:p>
    <w:p w14:paraId="06725890" w14:textId="77777777" w:rsidR="00262686" w:rsidRPr="00350FFE" w:rsidRDefault="00262686" w:rsidP="00E16F5F">
      <w:pPr>
        <w:rPr>
          <w:rFonts w:cs="Arial"/>
          <w:color w:val="404040" w:themeColor="text1" w:themeTint="BF"/>
        </w:rPr>
      </w:pPr>
      <w:r w:rsidRPr="00350FFE">
        <w:rPr>
          <w:rFonts w:cs="Arial"/>
          <w:color w:val="404040" w:themeColor="text1" w:themeTint="BF"/>
        </w:rPr>
        <w:t xml:space="preserve">Wykonawca składając ofertę pozostaje nią związany przez okres </w:t>
      </w:r>
      <w:r w:rsidRPr="00350FFE">
        <w:rPr>
          <w:rFonts w:cs="Arial"/>
          <w:b/>
          <w:color w:val="404040" w:themeColor="text1" w:themeTint="BF"/>
        </w:rPr>
        <w:t>60 dni</w:t>
      </w:r>
      <w:r w:rsidRPr="00350FFE">
        <w:rPr>
          <w:rFonts w:cs="Arial"/>
          <w:color w:val="404040" w:themeColor="text1" w:themeTint="BF"/>
        </w:rPr>
        <w:t xml:space="preserve"> licząc od dnia upływu terminu składania ofert.</w:t>
      </w:r>
    </w:p>
    <w:p w14:paraId="6BBC519E" w14:textId="77777777" w:rsidR="00265A2E" w:rsidRPr="00350FFE" w:rsidRDefault="00265A2E" w:rsidP="00E16F5F">
      <w:pPr>
        <w:pStyle w:val="Nagwek2"/>
        <w:spacing w:before="60" w:after="40"/>
        <w:rPr>
          <w:rFonts w:cs="Arial"/>
          <w:color w:val="404040" w:themeColor="text1" w:themeTint="BF"/>
          <w:sz w:val="22"/>
          <w:szCs w:val="22"/>
        </w:rPr>
      </w:pPr>
    </w:p>
    <w:p w14:paraId="32941B47" w14:textId="77777777" w:rsidR="00C32E9B" w:rsidRPr="00350FFE" w:rsidRDefault="00C32E9B" w:rsidP="00E16F5F">
      <w:pPr>
        <w:pStyle w:val="Nagwek2"/>
        <w:tabs>
          <w:tab w:val="left" w:pos="3195"/>
        </w:tabs>
        <w:spacing w:before="60" w:after="40"/>
        <w:rPr>
          <w:rFonts w:cs="Arial"/>
          <w:color w:val="404040" w:themeColor="text1" w:themeTint="BF"/>
          <w:sz w:val="22"/>
          <w:szCs w:val="22"/>
        </w:rPr>
      </w:pPr>
      <w:r w:rsidRPr="00350FFE">
        <w:rPr>
          <w:rFonts w:cs="Arial"/>
          <w:color w:val="404040" w:themeColor="text1" w:themeTint="BF"/>
          <w:sz w:val="22"/>
          <w:szCs w:val="22"/>
        </w:rPr>
        <w:t>Rozdział 10</w:t>
      </w:r>
      <w:r w:rsidR="0008133D" w:rsidRPr="00350FFE">
        <w:rPr>
          <w:rFonts w:cs="Arial"/>
          <w:color w:val="404040" w:themeColor="text1" w:themeTint="BF"/>
          <w:sz w:val="22"/>
          <w:szCs w:val="22"/>
        </w:rPr>
        <w:tab/>
      </w:r>
      <w:r w:rsidRPr="00350FFE">
        <w:rPr>
          <w:rFonts w:cs="Arial"/>
          <w:color w:val="404040" w:themeColor="text1" w:themeTint="BF"/>
          <w:sz w:val="22"/>
          <w:szCs w:val="22"/>
        </w:rPr>
        <w:br/>
        <w:t>Opis sposobu przygotowywania ofert</w:t>
      </w:r>
    </w:p>
    <w:p w14:paraId="76E73673" w14:textId="4544D067" w:rsidR="0068487B" w:rsidRPr="00350FFE" w:rsidRDefault="0068487B" w:rsidP="00E16F5F">
      <w:pPr>
        <w:pStyle w:val="NormalN"/>
        <w:numPr>
          <w:ilvl w:val="0"/>
          <w:numId w:val="3"/>
        </w:numPr>
        <w:ind w:left="357" w:hanging="357"/>
        <w:rPr>
          <w:rFonts w:cs="Arial"/>
          <w:color w:val="404040" w:themeColor="text1" w:themeTint="BF"/>
        </w:rPr>
      </w:pPr>
      <w:r w:rsidRPr="00350FFE">
        <w:rPr>
          <w:rFonts w:cs="Arial"/>
          <w:color w:val="404040" w:themeColor="text1" w:themeTint="BF"/>
        </w:rPr>
        <w:t xml:space="preserve">Wykonawca ponosi wszelkie koszty związane z przygotowaniem i złożeniem oferty. Zamawiający </w:t>
      </w:r>
      <w:r w:rsidR="00B87E1F" w:rsidRPr="00350FFE">
        <w:rPr>
          <w:rFonts w:cs="Arial"/>
          <w:color w:val="404040" w:themeColor="text1" w:themeTint="BF"/>
        </w:rPr>
        <w:br/>
      </w:r>
      <w:r w:rsidRPr="00350FFE">
        <w:rPr>
          <w:rFonts w:cs="Arial"/>
          <w:color w:val="404040" w:themeColor="text1" w:themeTint="BF"/>
        </w:rPr>
        <w:t>nie przewiduje zwrotu kosztów udziału w postępowaniu</w:t>
      </w:r>
      <w:r w:rsidR="00FC73CB" w:rsidRPr="00350FFE">
        <w:rPr>
          <w:rFonts w:cs="Arial"/>
          <w:color w:val="404040" w:themeColor="text1" w:themeTint="BF"/>
        </w:rPr>
        <w:t>, z zastrzeżeniem postanowień art. 93 ust. 4 Ustawy.</w:t>
      </w:r>
    </w:p>
    <w:p w14:paraId="1F20DACE"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Wykonawca ma prawo złożyć </w:t>
      </w:r>
      <w:r w:rsidRPr="00350FFE">
        <w:rPr>
          <w:rFonts w:cs="Arial"/>
          <w:b/>
          <w:color w:val="404040" w:themeColor="text1" w:themeTint="BF"/>
        </w:rPr>
        <w:t>tylko jedną ofertę</w:t>
      </w:r>
      <w:r w:rsidR="00176F95" w:rsidRPr="00350FFE">
        <w:rPr>
          <w:rFonts w:cs="Arial"/>
          <w:b/>
          <w:color w:val="404040" w:themeColor="text1" w:themeTint="BF"/>
        </w:rPr>
        <w:t xml:space="preserve"> w ramach </w:t>
      </w:r>
      <w:r w:rsidR="00B86738" w:rsidRPr="00350FFE">
        <w:rPr>
          <w:rFonts w:cs="Arial"/>
          <w:b/>
          <w:color w:val="404040" w:themeColor="text1" w:themeTint="BF"/>
        </w:rPr>
        <w:t xml:space="preserve">przedmiotowego </w:t>
      </w:r>
      <w:r w:rsidR="00176F95" w:rsidRPr="00350FFE">
        <w:rPr>
          <w:rFonts w:cs="Arial"/>
          <w:b/>
          <w:color w:val="404040" w:themeColor="text1" w:themeTint="BF"/>
        </w:rPr>
        <w:t>zamówienia</w:t>
      </w:r>
      <w:r w:rsidRPr="00350FFE">
        <w:rPr>
          <w:rFonts w:cs="Arial"/>
          <w:color w:val="404040" w:themeColor="text1" w:themeTint="BF"/>
        </w:rPr>
        <w:t xml:space="preserve">. </w:t>
      </w:r>
    </w:p>
    <w:p w14:paraId="4A76E295"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Treść oferty musi odpowiadać treści niniejszej SIWZ.</w:t>
      </w:r>
    </w:p>
    <w:p w14:paraId="4DDF4E7C"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Wskazane jest, aby wszystkie zapisane, zadrukowane strony oferty były kolejno ponumerowane, złączone </w:t>
      </w:r>
      <w:r w:rsidR="00B87E1F" w:rsidRPr="00350FFE">
        <w:rPr>
          <w:rFonts w:cs="Arial"/>
          <w:color w:val="404040" w:themeColor="text1" w:themeTint="BF"/>
        </w:rPr>
        <w:br/>
      </w:r>
      <w:r w:rsidRPr="00350FFE">
        <w:rPr>
          <w:rFonts w:cs="Arial"/>
          <w:color w:val="404040" w:themeColor="text1" w:themeTint="BF"/>
        </w:rPr>
        <w:t>w sposób uniemożliwiający jej dekompletację.</w:t>
      </w:r>
    </w:p>
    <w:p w14:paraId="0AD2DB85"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Ofertę należy sporządzić w języku polskim na maszynie do pisania, komputerze lub inną trwałą i czytelną techniką biurową.</w:t>
      </w:r>
    </w:p>
    <w:p w14:paraId="563C2314"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Wszelkie poprawki, zmiany lub wykreślenia w tekści</w:t>
      </w:r>
      <w:r w:rsidR="001B2DE3" w:rsidRPr="00350FFE">
        <w:rPr>
          <w:rFonts w:cs="Arial"/>
          <w:color w:val="404040" w:themeColor="text1" w:themeTint="BF"/>
        </w:rPr>
        <w:t>e oferty muszą być parafowane i </w:t>
      </w:r>
      <w:r w:rsidRPr="00350FFE">
        <w:rPr>
          <w:rFonts w:cs="Arial"/>
          <w:color w:val="404040" w:themeColor="text1" w:themeTint="BF"/>
        </w:rPr>
        <w:t>datowane przez osobę upoważnioną do podpisywania oferty.</w:t>
      </w:r>
    </w:p>
    <w:p w14:paraId="5C1AA515" w14:textId="77777777" w:rsidR="0068487B" w:rsidRPr="00350FFE" w:rsidRDefault="0027707C"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Oferta i </w:t>
      </w:r>
      <w:r w:rsidR="00337367" w:rsidRPr="00350FFE">
        <w:rPr>
          <w:rFonts w:cs="Arial"/>
          <w:color w:val="404040" w:themeColor="text1" w:themeTint="BF"/>
        </w:rPr>
        <w:t>dokument „JEDZ”</w:t>
      </w:r>
      <w:r w:rsidR="0068487B" w:rsidRPr="00350FFE">
        <w:rPr>
          <w:rFonts w:cs="Arial"/>
          <w:color w:val="404040" w:themeColor="text1" w:themeTint="BF"/>
        </w:rPr>
        <w:t xml:space="preserve"> mus</w:t>
      </w:r>
      <w:r w:rsidRPr="00350FFE">
        <w:rPr>
          <w:rFonts w:cs="Arial"/>
          <w:color w:val="404040" w:themeColor="text1" w:themeTint="BF"/>
        </w:rPr>
        <w:t>i</w:t>
      </w:r>
      <w:r w:rsidR="0068487B" w:rsidRPr="00350FFE">
        <w:rPr>
          <w:rFonts w:cs="Arial"/>
          <w:color w:val="404040" w:themeColor="text1" w:themeTint="BF"/>
        </w:rPr>
        <w:t xml:space="preserve"> być podpisan</w:t>
      </w:r>
      <w:r w:rsidRPr="00350FFE">
        <w:rPr>
          <w:rFonts w:cs="Arial"/>
          <w:color w:val="404040" w:themeColor="text1" w:themeTint="BF"/>
        </w:rPr>
        <w:t>a</w:t>
      </w:r>
      <w:r w:rsidR="0068487B" w:rsidRPr="00350FFE">
        <w:rPr>
          <w:rFonts w:cs="Arial"/>
          <w:color w:val="404040" w:themeColor="text1" w:themeTint="BF"/>
        </w:rPr>
        <w:t xml:space="preserve"> przez osobę/osoby uprawnione do reprezentowania </w:t>
      </w:r>
      <w:r w:rsidR="00B87E1F" w:rsidRPr="00350FFE">
        <w:rPr>
          <w:rFonts w:cs="Arial"/>
          <w:color w:val="404040" w:themeColor="text1" w:themeTint="BF"/>
        </w:rPr>
        <w:br/>
      </w:r>
      <w:r w:rsidR="0068487B" w:rsidRPr="00350FFE">
        <w:rPr>
          <w:rFonts w:cs="Arial"/>
          <w:color w:val="404040" w:themeColor="text1" w:themeTint="BF"/>
        </w:rPr>
        <w:t>i składania oświadczeń w imieniu wykonawcy</w:t>
      </w:r>
      <w:r w:rsidR="000963F2" w:rsidRPr="00350FFE">
        <w:rPr>
          <w:rFonts w:cs="Arial"/>
          <w:color w:val="404040" w:themeColor="text1" w:themeTint="BF"/>
        </w:rPr>
        <w:t> –</w:t>
      </w:r>
      <w:r w:rsidR="0068487B" w:rsidRPr="00350FFE">
        <w:rPr>
          <w:rFonts w:cs="Arial"/>
          <w:color w:val="404040" w:themeColor="text1" w:themeTint="BF"/>
        </w:rPr>
        <w:t xml:space="preserve"> zgodnie z </w:t>
      </w:r>
      <w:r w:rsidR="00D65502" w:rsidRPr="00350FFE">
        <w:rPr>
          <w:rFonts w:cs="Arial"/>
          <w:color w:val="404040" w:themeColor="text1" w:themeTint="BF"/>
        </w:rPr>
        <w:t>odpisem z właściwego</w:t>
      </w:r>
      <w:r w:rsidR="0068487B" w:rsidRPr="00350FFE">
        <w:rPr>
          <w:rFonts w:cs="Arial"/>
          <w:color w:val="404040" w:themeColor="text1" w:themeTint="BF"/>
        </w:rPr>
        <w:t xml:space="preserve"> rejestru</w:t>
      </w:r>
      <w:r w:rsidR="002F6A8F" w:rsidRPr="00350FFE">
        <w:rPr>
          <w:rFonts w:cs="Arial"/>
          <w:color w:val="404040" w:themeColor="text1" w:themeTint="BF"/>
        </w:rPr>
        <w:t xml:space="preserve"> albo przez osobę odpowiednio u</w:t>
      </w:r>
      <w:r w:rsidR="00FA0BA5" w:rsidRPr="00350FFE">
        <w:rPr>
          <w:rFonts w:cs="Arial"/>
          <w:color w:val="404040" w:themeColor="text1" w:themeTint="BF"/>
        </w:rPr>
        <w:t xml:space="preserve">mocowaną </w:t>
      </w:r>
      <w:r w:rsidR="00683F6D" w:rsidRPr="00350FFE">
        <w:rPr>
          <w:rFonts w:cs="Arial"/>
          <w:color w:val="404040" w:themeColor="text1" w:themeTint="BF"/>
        </w:rPr>
        <w:t xml:space="preserve">na podstawie właściwego </w:t>
      </w:r>
      <w:r w:rsidR="00AA1289" w:rsidRPr="00350FFE">
        <w:rPr>
          <w:rFonts w:cs="Arial"/>
          <w:color w:val="404040" w:themeColor="text1" w:themeTint="BF"/>
        </w:rPr>
        <w:t>pełnomocnictwa</w:t>
      </w:r>
      <w:r w:rsidR="0068487B" w:rsidRPr="00350FFE">
        <w:rPr>
          <w:rFonts w:cs="Arial"/>
          <w:color w:val="404040" w:themeColor="text1" w:themeTint="BF"/>
        </w:rPr>
        <w:t>.</w:t>
      </w:r>
      <w:r w:rsidR="00446084" w:rsidRPr="00350FFE">
        <w:rPr>
          <w:rFonts w:cs="Arial"/>
          <w:color w:val="404040" w:themeColor="text1" w:themeTint="BF"/>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14:paraId="053C0946"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Wymagane w SIWZ dokumenty sporządzone w języku</w:t>
      </w:r>
      <w:r w:rsidR="00B14472" w:rsidRPr="00350FFE">
        <w:rPr>
          <w:rFonts w:cs="Arial"/>
          <w:color w:val="404040" w:themeColor="text1" w:themeTint="BF"/>
        </w:rPr>
        <w:t xml:space="preserve"> obcym muszą być złożone wraz z </w:t>
      </w:r>
      <w:r w:rsidRPr="00350FFE">
        <w:rPr>
          <w:rFonts w:cs="Arial"/>
          <w:color w:val="404040" w:themeColor="text1" w:themeTint="BF"/>
        </w:rPr>
        <w:t xml:space="preserve">tłumaczeniem </w:t>
      </w:r>
      <w:r w:rsidR="00B87E1F" w:rsidRPr="00350FFE">
        <w:rPr>
          <w:rFonts w:cs="Arial"/>
          <w:color w:val="404040" w:themeColor="text1" w:themeTint="BF"/>
        </w:rPr>
        <w:br/>
      </w:r>
      <w:r w:rsidRPr="00350FFE">
        <w:rPr>
          <w:rFonts w:cs="Arial"/>
          <w:color w:val="404040" w:themeColor="text1" w:themeTint="BF"/>
        </w:rPr>
        <w:t>na język polski</w:t>
      </w:r>
      <w:r w:rsidR="006D4402" w:rsidRPr="00350FFE">
        <w:rPr>
          <w:rFonts w:cs="Arial"/>
          <w:color w:val="404040" w:themeColor="text1" w:themeTint="BF"/>
        </w:rPr>
        <w:t xml:space="preserve"> przez wykonawcę</w:t>
      </w:r>
      <w:r w:rsidRPr="00350FFE">
        <w:rPr>
          <w:rFonts w:cs="Arial"/>
          <w:color w:val="404040" w:themeColor="text1" w:themeTint="BF"/>
        </w:rPr>
        <w:t>.</w:t>
      </w:r>
      <w:r w:rsidR="00894D62" w:rsidRPr="00350FFE">
        <w:rPr>
          <w:rFonts w:cs="Arial"/>
          <w:color w:val="404040" w:themeColor="text1" w:themeTint="BF"/>
        </w:rPr>
        <w:t xml:space="preserve"> </w:t>
      </w:r>
    </w:p>
    <w:p w14:paraId="6B3C7275" w14:textId="77777777" w:rsidR="00337367" w:rsidRPr="00350FFE" w:rsidRDefault="009B6292"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Jeżeli według wykonawcy oferta będzie zawierała informacje stanowiące tajemnicę przedsiębiorstwa </w:t>
      </w:r>
      <w:r w:rsidR="00B87E1F" w:rsidRPr="00350FFE">
        <w:rPr>
          <w:rFonts w:cs="Arial"/>
          <w:color w:val="404040" w:themeColor="text1" w:themeTint="BF"/>
        </w:rPr>
        <w:br/>
      </w:r>
      <w:r w:rsidRPr="00350FFE">
        <w:rPr>
          <w:rFonts w:cs="Arial"/>
          <w:color w:val="404040" w:themeColor="text1" w:themeTint="BF"/>
        </w:rPr>
        <w:t xml:space="preserve">w rozumieniu przepisów o zwalczaniu nieuczciwej konkurencji (art. 11 ust. 4 ustawy z dnia 16 kwietnia 1993 r. o zwalczaniu nieuczciwej konkurencji (Dz.U. z 2003 r. Nr 153, poz. 1503 ze zm.), dane te </w:t>
      </w:r>
      <w:r w:rsidRPr="00350FFE">
        <w:rPr>
          <w:rFonts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350FFE">
        <w:rPr>
          <w:rFonts w:cs="Arial"/>
          <w:color w:val="404040" w:themeColor="text1" w:themeTint="BF"/>
        </w:rPr>
        <w:t>. Zamawiający jednocześnie wskazuje</w:t>
      </w:r>
      <w:r w:rsidR="00B87E1F" w:rsidRPr="00350FFE">
        <w:rPr>
          <w:rFonts w:cs="Arial"/>
          <w:color w:val="404040" w:themeColor="text1" w:themeTint="BF"/>
        </w:rPr>
        <w:t>,</w:t>
      </w:r>
      <w:r w:rsidRPr="00350FFE">
        <w:rPr>
          <w:rFonts w:cs="Arial"/>
          <w:color w:val="404040" w:themeColor="text1" w:themeTint="BF"/>
        </w:rPr>
        <w:t xml:space="preserve"> iż to wykonawca, który zastrzega informacje podane w ofercie</w:t>
      </w:r>
      <w:r w:rsidR="00D65502" w:rsidRPr="00350FFE">
        <w:rPr>
          <w:rFonts w:cs="Arial"/>
          <w:color w:val="404040" w:themeColor="text1" w:themeTint="BF"/>
        </w:rPr>
        <w:t>,</w:t>
      </w:r>
      <w:r w:rsidRPr="00350FFE">
        <w:rPr>
          <w:rFonts w:cs="Arial"/>
          <w:color w:val="404040" w:themeColor="text1" w:themeTint="BF"/>
        </w:rPr>
        <w:t xml:space="preserve"> jako stanowiące tajemnicę przedsiębiorstwa obowiązany jest wykazać, że zastrzeżone przez niego w ofercie informacje stanowią tajemnicę przedsiębiorstwa.</w:t>
      </w:r>
    </w:p>
    <w:p w14:paraId="08FFDCE8" w14:textId="77777777" w:rsidR="00337367" w:rsidRPr="00350FFE" w:rsidRDefault="009B6292" w:rsidP="00E16F5F">
      <w:pPr>
        <w:pStyle w:val="NormalN"/>
        <w:ind w:left="357"/>
        <w:rPr>
          <w:rFonts w:cs="Arial"/>
          <w:color w:val="404040" w:themeColor="text1" w:themeTint="BF"/>
        </w:rPr>
      </w:pPr>
      <w:r w:rsidRPr="00350FFE">
        <w:rPr>
          <w:rFonts w:cs="Arial"/>
          <w:b/>
          <w:color w:val="404040" w:themeColor="text1" w:themeTint="BF"/>
        </w:rPr>
        <w:lastRenderedPageBreak/>
        <w:t>W</w:t>
      </w:r>
      <w:r w:rsidRPr="00350FFE">
        <w:rPr>
          <w:rFonts w:cs="Arial"/>
          <w:b/>
          <w:bCs/>
          <w:color w:val="404040" w:themeColor="text1" w:themeTint="BF"/>
        </w:rPr>
        <w:t xml:space="preserve">ykonawca zobowiązany jest nie później niż w terminie składania ofert w postępowaniu, </w:t>
      </w:r>
      <w:r w:rsidRPr="00350FFE">
        <w:rPr>
          <w:rFonts w:cs="Arial"/>
          <w:b/>
          <w:bCs/>
          <w:color w:val="404040" w:themeColor="text1" w:themeTint="BF"/>
          <w:u w:val="single"/>
        </w:rPr>
        <w:t xml:space="preserve">zastrzec, </w:t>
      </w:r>
      <w:r w:rsidR="00B87E1F" w:rsidRPr="00350FFE">
        <w:rPr>
          <w:rFonts w:cs="Arial"/>
          <w:b/>
          <w:bCs/>
          <w:color w:val="404040" w:themeColor="text1" w:themeTint="BF"/>
          <w:u w:val="single"/>
        </w:rPr>
        <w:br/>
      </w:r>
      <w:r w:rsidRPr="00350FFE">
        <w:rPr>
          <w:rFonts w:cs="Arial"/>
          <w:b/>
          <w:bCs/>
          <w:color w:val="404040" w:themeColor="text1" w:themeTint="BF"/>
          <w:u w:val="single"/>
        </w:rPr>
        <w:t>że informacje wskazane w ofercie zastrzeżone</w:t>
      </w:r>
      <w:r w:rsidR="00D65502" w:rsidRPr="00350FFE">
        <w:rPr>
          <w:rFonts w:cs="Arial"/>
          <w:b/>
          <w:bCs/>
          <w:color w:val="404040" w:themeColor="text1" w:themeTint="BF"/>
          <w:u w:val="single"/>
        </w:rPr>
        <w:t>,</w:t>
      </w:r>
      <w:r w:rsidRPr="00350FFE">
        <w:rPr>
          <w:rFonts w:cs="Arial"/>
          <w:b/>
          <w:bCs/>
          <w:color w:val="404040" w:themeColor="text1" w:themeTint="BF"/>
          <w:u w:val="single"/>
        </w:rPr>
        <w:t xml:space="preserve"> jako tajemnica przedsiębiorstwa nie mogą być one udostępniane</w:t>
      </w:r>
      <w:r w:rsidRPr="00350FFE">
        <w:rPr>
          <w:rFonts w:cs="Arial"/>
          <w:b/>
          <w:bCs/>
          <w:color w:val="404040" w:themeColor="text1" w:themeTint="BF"/>
        </w:rPr>
        <w:t xml:space="preserve"> </w:t>
      </w:r>
      <w:r w:rsidRPr="00350FFE">
        <w:rPr>
          <w:rFonts w:cs="Arial"/>
          <w:b/>
          <w:bCs/>
          <w:color w:val="404040" w:themeColor="text1" w:themeTint="BF"/>
          <w:u w:val="single"/>
        </w:rPr>
        <w:t>oraz wykazał</w:t>
      </w:r>
      <w:r w:rsidRPr="00350FFE">
        <w:rPr>
          <w:rFonts w:cs="Arial"/>
          <w:b/>
          <w:bCs/>
          <w:color w:val="404040" w:themeColor="text1" w:themeTint="BF"/>
        </w:rPr>
        <w:t>, iż stanowią one tajemnicę przedsiębiorstwa</w:t>
      </w:r>
      <w:r w:rsidRPr="00350FFE">
        <w:rPr>
          <w:rFonts w:cs="Arial"/>
          <w:color w:val="404040" w:themeColor="text1" w:themeTint="BF"/>
        </w:rPr>
        <w:t xml:space="preserve"> w rozumieniu ustawy </w:t>
      </w:r>
      <w:r w:rsidR="00B87E1F" w:rsidRPr="00350FFE">
        <w:rPr>
          <w:rFonts w:cs="Arial"/>
          <w:color w:val="404040" w:themeColor="text1" w:themeTint="BF"/>
        </w:rPr>
        <w:br/>
      </w:r>
      <w:r w:rsidRPr="00350FFE">
        <w:rPr>
          <w:rFonts w:cs="Arial"/>
          <w:color w:val="404040" w:themeColor="text1" w:themeTint="BF"/>
        </w:rPr>
        <w:t xml:space="preserve">o zwalczaniu nieuczciwej konkurencji. </w:t>
      </w:r>
    </w:p>
    <w:p w14:paraId="5ACA610F" w14:textId="77777777" w:rsidR="009B6292" w:rsidRPr="00350FFE" w:rsidRDefault="009B6292" w:rsidP="00E16F5F">
      <w:pPr>
        <w:pStyle w:val="NormalN"/>
        <w:ind w:left="357"/>
        <w:rPr>
          <w:rFonts w:cs="Arial"/>
          <w:color w:val="404040" w:themeColor="text1" w:themeTint="BF"/>
        </w:rPr>
      </w:pPr>
      <w:r w:rsidRPr="00350FFE">
        <w:rPr>
          <w:rFonts w:cs="Arial"/>
          <w:color w:val="404040" w:themeColor="text1" w:themeTint="BF"/>
        </w:rPr>
        <w:t xml:space="preserve">Dla uniknięcia wątpliwości jako tajemnicę przedsiębiorstwa należy rozumieć, </w:t>
      </w:r>
      <w:r w:rsidRPr="00350FFE">
        <w:rPr>
          <w:rFonts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0FA5FCE" w14:textId="77777777" w:rsidR="009B6292" w:rsidRPr="00350FFE" w:rsidRDefault="009B6292" w:rsidP="00E16F5F">
      <w:pPr>
        <w:ind w:left="357"/>
        <w:rPr>
          <w:rFonts w:cs="Arial"/>
          <w:color w:val="404040" w:themeColor="text1" w:themeTint="BF"/>
        </w:rPr>
      </w:pPr>
      <w:r w:rsidRPr="00350FFE">
        <w:rPr>
          <w:rFonts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403A3621"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b/>
          <w:color w:val="404040" w:themeColor="text1" w:themeTint="BF"/>
        </w:rPr>
        <w:t xml:space="preserve">Oferta winna zawierać </w:t>
      </w:r>
      <w:r w:rsidR="0027707C" w:rsidRPr="00350FFE">
        <w:rPr>
          <w:rFonts w:cs="Arial"/>
          <w:b/>
          <w:color w:val="404040" w:themeColor="text1" w:themeTint="BF"/>
        </w:rPr>
        <w:t>JEDZ, oraz powinna być zabezpieczona wadium</w:t>
      </w:r>
      <w:r w:rsidR="006D4402" w:rsidRPr="00350FFE">
        <w:rPr>
          <w:rFonts w:cs="Arial"/>
          <w:color w:val="404040" w:themeColor="text1" w:themeTint="BF"/>
        </w:rPr>
        <w:t>.</w:t>
      </w:r>
    </w:p>
    <w:p w14:paraId="485484CC"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6D775EF9"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 przypadku oferty składanej przez Wykonaw</w:t>
      </w:r>
      <w:r w:rsidR="00424152" w:rsidRPr="00350FFE">
        <w:rPr>
          <w:rFonts w:cs="Arial"/>
          <w:color w:val="404040" w:themeColor="text1" w:themeTint="BF"/>
        </w:rPr>
        <w:t>ców ubiegających się wspólnie o </w:t>
      </w:r>
      <w:r w:rsidRPr="00350FFE">
        <w:rPr>
          <w:rFonts w:cs="Arial"/>
          <w:color w:val="404040" w:themeColor="text1" w:themeTint="BF"/>
        </w:rPr>
        <w:t xml:space="preserve">udzielenie zamówienia </w:t>
      </w:r>
      <w:r w:rsidR="00B87E1F" w:rsidRPr="00350FFE">
        <w:rPr>
          <w:rFonts w:cs="Arial"/>
          <w:color w:val="404040" w:themeColor="text1" w:themeTint="BF"/>
        </w:rPr>
        <w:br/>
      </w:r>
      <w:r w:rsidRPr="00350FFE">
        <w:rPr>
          <w:rFonts w:cs="Arial"/>
          <w:color w:val="404040" w:themeColor="text1" w:themeTint="BF"/>
        </w:rPr>
        <w:t>do oferty musi być załączony dokument ustanawiający pełnomocnika wykonawców występujących ws</w:t>
      </w:r>
      <w:r w:rsidR="00424152" w:rsidRPr="00350FFE">
        <w:rPr>
          <w:rFonts w:cs="Arial"/>
          <w:color w:val="404040" w:themeColor="text1" w:themeTint="BF"/>
        </w:rPr>
        <w:t>pólnie do reprezentowania ich w </w:t>
      </w:r>
      <w:r w:rsidRPr="00350FFE">
        <w:rPr>
          <w:rFonts w:cs="Arial"/>
          <w:color w:val="404040" w:themeColor="text1" w:themeTint="BF"/>
        </w:rPr>
        <w:t>postępowaniu o udzielenie zamówienia albo r</w:t>
      </w:r>
      <w:r w:rsidR="00424152" w:rsidRPr="00350FFE">
        <w:rPr>
          <w:rFonts w:cs="Arial"/>
          <w:color w:val="404040" w:themeColor="text1" w:themeTint="BF"/>
        </w:rPr>
        <w:t>eprezentowania w postępowaniu i </w:t>
      </w:r>
      <w:r w:rsidRPr="00350FFE">
        <w:rPr>
          <w:rFonts w:cs="Arial"/>
          <w:color w:val="404040" w:themeColor="text1" w:themeTint="BF"/>
        </w:rPr>
        <w:t xml:space="preserve">zawarcia umowy w sprawie zamówienia publicznego. Pełnomocnictwo musi być złożone w formie oryginału lub </w:t>
      </w:r>
      <w:r w:rsidR="00D65502" w:rsidRPr="00350FFE">
        <w:rPr>
          <w:rFonts w:cs="Arial"/>
          <w:color w:val="404040" w:themeColor="text1" w:themeTint="BF"/>
        </w:rPr>
        <w:t>kopii poświadczonej za zgodność z oryginałem przez notariusza.</w:t>
      </w:r>
    </w:p>
    <w:p w14:paraId="178360A2"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 przypadku wykonawców wspólnie ubiegających się o udzielenie zamówienia, kopie dokumentów dotyczących wykonawcy są poświadczane za zgodność z oryginałem przez wykonawcę.</w:t>
      </w:r>
    </w:p>
    <w:p w14:paraId="261EE92A"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Zaleca się opracowanie pierwszych stron ofer</w:t>
      </w:r>
      <w:r w:rsidR="000E4A92" w:rsidRPr="00350FFE">
        <w:rPr>
          <w:rFonts w:cs="Arial"/>
          <w:color w:val="404040" w:themeColor="text1" w:themeTint="BF"/>
        </w:rPr>
        <w:t>ty wg załączonego do SIWZ wzoru – załącznik 2 do SIWZ</w:t>
      </w:r>
      <w:r w:rsidRPr="00350FFE">
        <w:rPr>
          <w:rFonts w:cs="Arial"/>
          <w:color w:val="404040" w:themeColor="text1" w:themeTint="BF"/>
        </w:rPr>
        <w:t xml:space="preserve">. Niezastosowanie wzoru określonego w </w:t>
      </w:r>
      <w:r w:rsidR="00D343E0" w:rsidRPr="00350FFE">
        <w:rPr>
          <w:rFonts w:cs="Arial"/>
          <w:color w:val="404040" w:themeColor="text1" w:themeTint="BF"/>
        </w:rPr>
        <w:t>załączniku</w:t>
      </w:r>
      <w:r w:rsidRPr="00350FFE">
        <w:rPr>
          <w:rFonts w:cs="Arial"/>
          <w:color w:val="404040" w:themeColor="text1" w:themeTint="BF"/>
        </w:rPr>
        <w:t xml:space="preserve"> nie spowoduje odrzucenia oferty</w:t>
      </w:r>
      <w:r w:rsidR="00CB62F7" w:rsidRPr="00350FFE">
        <w:rPr>
          <w:rFonts w:cs="Arial"/>
          <w:color w:val="404040" w:themeColor="text1" w:themeTint="BF"/>
        </w:rPr>
        <w:t>, j</w:t>
      </w:r>
      <w:r w:rsidRPr="00350FFE">
        <w:rPr>
          <w:rFonts w:cs="Arial"/>
          <w:color w:val="404040" w:themeColor="text1" w:themeTint="BF"/>
        </w:rPr>
        <w:t xml:space="preserve">ednakże Zamawiający wymaga, </w:t>
      </w:r>
      <w:r w:rsidR="00CB62F7" w:rsidRPr="00350FFE">
        <w:rPr>
          <w:rFonts w:cs="Arial"/>
          <w:color w:val="404040" w:themeColor="text1" w:themeTint="BF"/>
        </w:rPr>
        <w:t>aby</w:t>
      </w:r>
      <w:r w:rsidRPr="00350FFE">
        <w:rPr>
          <w:rFonts w:cs="Arial"/>
          <w:color w:val="404040" w:themeColor="text1" w:themeTint="BF"/>
        </w:rPr>
        <w:t xml:space="preserve"> w złożonej ofercie znalazły się wszystkie oświadczenia zawarte we wzorze oferty.</w:t>
      </w:r>
    </w:p>
    <w:p w14:paraId="0AE3C096" w14:textId="2CECA3D6" w:rsidR="000E4A92" w:rsidRPr="00350FFE" w:rsidRDefault="000E4A92"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 xml:space="preserve">Ofertę należy złożyć w zaklejonym, nienaruszonym opakowaniu w </w:t>
      </w:r>
      <w:r w:rsidR="006558EE" w:rsidRPr="00350FFE">
        <w:rPr>
          <w:rFonts w:cs="Arial"/>
          <w:color w:val="404040" w:themeColor="text1" w:themeTint="BF"/>
        </w:rPr>
        <w:t xml:space="preserve">kancelarii Muzeum Warszawy, </w:t>
      </w:r>
      <w:r w:rsidR="00DF1D63" w:rsidRPr="00350FFE">
        <w:rPr>
          <w:rFonts w:cs="Arial"/>
          <w:color w:val="404040" w:themeColor="text1" w:themeTint="BF"/>
        </w:rPr>
        <w:t>Rynek Starego Miasta 28, 00-271 Warszawa (Kancelaria Muzeum Warszawy – parter).</w:t>
      </w:r>
    </w:p>
    <w:p w14:paraId="5E5FE32D" w14:textId="77777777" w:rsidR="0068487B" w:rsidRPr="00350FFE" w:rsidRDefault="0068487B" w:rsidP="007303E9">
      <w:pPr>
        <w:pStyle w:val="NormalN"/>
        <w:numPr>
          <w:ilvl w:val="0"/>
          <w:numId w:val="12"/>
        </w:numPr>
        <w:ind w:left="357" w:hanging="357"/>
        <w:rPr>
          <w:rFonts w:cs="Arial"/>
          <w:b/>
          <w:color w:val="404040" w:themeColor="text1" w:themeTint="BF"/>
          <w:u w:val="single"/>
        </w:rPr>
      </w:pPr>
      <w:r w:rsidRPr="00350FFE">
        <w:rPr>
          <w:rFonts w:cs="Arial"/>
          <w:b/>
          <w:color w:val="404040" w:themeColor="text1" w:themeTint="BF"/>
          <w:u w:val="single"/>
        </w:rPr>
        <w:t xml:space="preserve">Opakowanie (koperta) z ofertą powinno być oznakowane w poniższy sposób: </w:t>
      </w:r>
    </w:p>
    <w:p w14:paraId="1F9B2764" w14:textId="76057C55"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 xml:space="preserve">opis zawartości koperty: </w:t>
      </w:r>
      <w:r w:rsidR="00576181" w:rsidRPr="00350FFE">
        <w:rPr>
          <w:rFonts w:cs="Arial"/>
          <w:color w:val="404040" w:themeColor="text1" w:themeTint="BF"/>
        </w:rPr>
        <w:t>„</w:t>
      </w:r>
      <w:sdt>
        <w:sdtPr>
          <w:rPr>
            <w:rFonts w:asciiTheme="minorHAnsi" w:hAnsiTheme="minorHAnsi" w:cs="Arial"/>
            <w:b/>
            <w:bCs/>
            <w:i/>
            <w:color w:val="404040" w:themeColor="text1" w:themeTint="BF"/>
            <w:lang w:eastAsia="ar-SA"/>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Content>
          <w:r w:rsidR="007C3DFD" w:rsidRPr="00350FFE">
            <w:rPr>
              <w:rFonts w:asciiTheme="minorHAnsi" w:hAnsiTheme="minorHAnsi" w:cs="Arial"/>
              <w:b/>
              <w:bCs/>
              <w:i/>
              <w:color w:val="404040" w:themeColor="text1" w:themeTint="BF"/>
              <w:lang w:eastAsia="ar-SA"/>
            </w:rPr>
            <w:t>Dostosowanie i wyposażenie powierzchni udostępnianych zwiedzającym – dostawa i montaż elementów wystawy</w:t>
          </w:r>
        </w:sdtContent>
      </w:sdt>
      <w:r w:rsidRPr="00350FFE">
        <w:rPr>
          <w:rFonts w:cs="Arial"/>
          <w:color w:val="404040" w:themeColor="text1" w:themeTint="BF"/>
        </w:rPr>
        <w:t>”</w:t>
      </w:r>
      <w:r w:rsidR="0027707C" w:rsidRPr="00350FFE">
        <w:rPr>
          <w:rFonts w:cs="Arial"/>
          <w:color w:val="404040" w:themeColor="text1" w:themeTint="BF"/>
        </w:rPr>
        <w:t xml:space="preserve"> Postępowanie </w:t>
      </w:r>
      <w:r w:rsidR="00265A2E" w:rsidRPr="00350FFE">
        <w:rPr>
          <w:rFonts w:cs="Arial"/>
          <w:color w:val="404040" w:themeColor="text1" w:themeTint="BF"/>
        </w:rPr>
        <w:t>numer</w:t>
      </w:r>
      <w:r w:rsidR="0027707C" w:rsidRPr="00350FFE">
        <w:rPr>
          <w:rFonts w:cs="Arial"/>
          <w:color w:val="404040" w:themeColor="text1" w:themeTint="BF"/>
        </w:rPr>
        <w:t xml:space="preserve"> </w:t>
      </w:r>
      <w:sdt>
        <w:sdtPr>
          <w:rPr>
            <w:rFonts w:cs="Arial"/>
            <w:color w:val="404040" w:themeColor="text1" w:themeTint="BF"/>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Content>
          <w:r w:rsidR="00BC4A7A">
            <w:rPr>
              <w:rFonts w:cs="Arial"/>
              <w:color w:val="404040" w:themeColor="text1" w:themeTint="BF"/>
            </w:rPr>
            <w:t>MW/ZP/13/PN/2018</w:t>
          </w:r>
        </w:sdtContent>
      </w:sdt>
      <w:r w:rsidR="0027707C" w:rsidRPr="00350FFE">
        <w:rPr>
          <w:rFonts w:cs="Arial"/>
          <w:color w:val="404040" w:themeColor="text1" w:themeTint="BF"/>
        </w:rPr>
        <w:t>.</w:t>
      </w:r>
    </w:p>
    <w:p w14:paraId="1E42EC57" w14:textId="73705556"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 xml:space="preserve">adresat: Muzeum </w:t>
      </w:r>
      <w:r w:rsidR="006558EE" w:rsidRPr="00350FFE">
        <w:rPr>
          <w:rFonts w:cs="Arial"/>
          <w:color w:val="404040" w:themeColor="text1" w:themeTint="BF"/>
        </w:rPr>
        <w:t xml:space="preserve">Warszawy,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Pr="00350FFE">
        <w:rPr>
          <w:rFonts w:cs="Arial"/>
          <w:color w:val="404040" w:themeColor="text1" w:themeTint="BF"/>
        </w:rPr>
        <w:t xml:space="preserve"> Warszawa, </w:t>
      </w:r>
    </w:p>
    <w:p w14:paraId="08718440" w14:textId="77777777" w:rsidR="0068487B" w:rsidRPr="00350FFE" w:rsidRDefault="0068487B" w:rsidP="00E16F5F">
      <w:pPr>
        <w:pStyle w:val="NormalNN"/>
        <w:numPr>
          <w:ilvl w:val="0"/>
          <w:numId w:val="7"/>
        </w:numPr>
        <w:ind w:left="714" w:hanging="357"/>
        <w:rPr>
          <w:rFonts w:cs="Arial"/>
          <w:color w:val="404040" w:themeColor="text1" w:themeTint="BF"/>
        </w:rPr>
      </w:pPr>
      <w:r w:rsidRPr="00350FFE">
        <w:rPr>
          <w:rFonts w:cs="Arial"/>
          <w:color w:val="404040" w:themeColor="text1" w:themeTint="BF"/>
        </w:rPr>
        <w:t>nadawca: nazwa, dokładny a</w:t>
      </w:r>
      <w:r w:rsidR="000E4A92" w:rsidRPr="00350FFE">
        <w:rPr>
          <w:rFonts w:cs="Arial"/>
          <w:color w:val="404040" w:themeColor="text1" w:themeTint="BF"/>
        </w:rPr>
        <w:t>dres.</w:t>
      </w:r>
    </w:p>
    <w:p w14:paraId="05EB3909" w14:textId="77777777" w:rsidR="0068487B" w:rsidRPr="00350FFE" w:rsidRDefault="0068487B" w:rsidP="00E16F5F">
      <w:pPr>
        <w:pStyle w:val="NormalN"/>
        <w:ind w:left="357"/>
        <w:rPr>
          <w:rFonts w:cs="Arial"/>
          <w:b/>
          <w:color w:val="404040" w:themeColor="text1" w:themeTint="BF"/>
        </w:rPr>
      </w:pPr>
      <w:r w:rsidRPr="00350FFE">
        <w:rPr>
          <w:rFonts w:cs="Arial"/>
          <w:b/>
          <w:color w:val="404040" w:themeColor="text1" w:themeTint="BF"/>
        </w:rPr>
        <w:t>UWAGA: Zamawiający nie ponosi odpowiedzialności za o</w:t>
      </w:r>
      <w:r w:rsidR="00083C07" w:rsidRPr="00350FFE">
        <w:rPr>
          <w:rFonts w:cs="Arial"/>
          <w:b/>
          <w:color w:val="404040" w:themeColor="text1" w:themeTint="BF"/>
        </w:rPr>
        <w:t>twarcie oferty przed terminem w </w:t>
      </w:r>
      <w:r w:rsidRPr="00350FFE">
        <w:rPr>
          <w:rFonts w:cs="Arial"/>
          <w:b/>
          <w:color w:val="404040" w:themeColor="text1" w:themeTint="BF"/>
        </w:rPr>
        <w:t>przypadku nieprawidłowego oznaczenia koperty.</w:t>
      </w:r>
    </w:p>
    <w:p w14:paraId="2BF7C113"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5AB6AF39" w14:textId="7E8FA17D"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lastRenderedPageBreak/>
        <w:t>Zmiany do oferty należy umieścić w oddzielnej, zaklej</w:t>
      </w:r>
      <w:r w:rsidR="00083C07" w:rsidRPr="00350FFE">
        <w:rPr>
          <w:rFonts w:cs="Arial"/>
          <w:color w:val="404040" w:themeColor="text1" w:themeTint="BF"/>
        </w:rPr>
        <w:t>onej i nienaruszonej kopercie z </w:t>
      </w:r>
      <w:r w:rsidRPr="00350FFE">
        <w:rPr>
          <w:rFonts w:cs="Arial"/>
          <w:color w:val="404040" w:themeColor="text1" w:themeTint="BF"/>
        </w:rPr>
        <w:t>dopiskiem „</w:t>
      </w:r>
      <w:r w:rsidR="000D66DD" w:rsidRPr="00350FFE">
        <w:rPr>
          <w:rFonts w:cs="Arial"/>
          <w:color w:val="404040" w:themeColor="text1" w:themeTint="BF"/>
        </w:rPr>
        <w:t>Oferta</w:t>
      </w:r>
      <w:r w:rsidR="00067671" w:rsidRPr="00350FFE">
        <w:rPr>
          <w:rFonts w:cs="Arial"/>
          <w:color w:val="404040" w:themeColor="text1" w:themeTint="BF"/>
        </w:rPr>
        <w:t>:</w:t>
      </w:r>
      <w:r w:rsidR="00256B33" w:rsidRPr="00350FFE">
        <w:rPr>
          <w:rFonts w:cs="Arial"/>
          <w:color w:val="404040" w:themeColor="text1" w:themeTint="BF"/>
        </w:rPr>
        <w:t xml:space="preserve"> </w:t>
      </w:r>
      <w:sdt>
        <w:sdtPr>
          <w:rPr>
            <w:rFonts w:cs="Arial"/>
            <w:color w:val="404040" w:themeColor="text1" w:themeTint="BF"/>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Content>
          <w:r w:rsidR="007C3DFD" w:rsidRPr="00350FFE">
            <w:rPr>
              <w:rFonts w:cs="Arial"/>
              <w:color w:val="404040" w:themeColor="text1" w:themeTint="BF"/>
            </w:rPr>
            <w:t>Dostosowanie i wyposażenie powierzchni udostępnianych zwiedzającym – dostawa i montaż elementów wystawy</w:t>
          </w:r>
        </w:sdtContent>
      </w:sdt>
      <w:r w:rsidR="000D66DD" w:rsidRPr="00350FFE">
        <w:rPr>
          <w:rFonts w:cs="Arial"/>
          <w:color w:val="404040" w:themeColor="text1" w:themeTint="BF"/>
        </w:rPr>
        <w:t xml:space="preserve"> </w:t>
      </w:r>
      <w:r w:rsidRPr="00350FFE">
        <w:rPr>
          <w:rFonts w:cs="Arial"/>
          <w:b/>
          <w:color w:val="404040" w:themeColor="text1" w:themeTint="BF"/>
        </w:rPr>
        <w:t>ZMIANA</w:t>
      </w:r>
      <w:r w:rsidRPr="00350FFE">
        <w:rPr>
          <w:rFonts w:cs="Arial"/>
          <w:color w:val="404040" w:themeColor="text1" w:themeTint="BF"/>
        </w:rPr>
        <w:t>”. Na kopercie musi znajdować się nazwa wykonawcy, dokładny adres.</w:t>
      </w:r>
    </w:p>
    <w:p w14:paraId="2D6CF5D3" w14:textId="77777777" w:rsidR="0068487B" w:rsidRPr="00350FFE" w:rsidRDefault="0068487B" w:rsidP="007303E9">
      <w:pPr>
        <w:pStyle w:val="NormalN"/>
        <w:numPr>
          <w:ilvl w:val="0"/>
          <w:numId w:val="12"/>
        </w:numPr>
        <w:ind w:left="357" w:hanging="357"/>
        <w:rPr>
          <w:rFonts w:cs="Arial"/>
          <w:color w:val="404040" w:themeColor="text1" w:themeTint="BF"/>
        </w:rPr>
      </w:pPr>
      <w:r w:rsidRPr="00350FFE">
        <w:rPr>
          <w:rFonts w:cs="Arial"/>
          <w:color w:val="404040" w:themeColor="text1" w:themeTint="BF"/>
        </w:rPr>
        <w:t>Wykonawca nie może wycofać oferty i wprowadzić zmian w ofercie po upływie ostatecznego terminu składania ofert.</w:t>
      </w:r>
    </w:p>
    <w:p w14:paraId="5609C55E" w14:textId="77777777" w:rsidR="00D31840" w:rsidRPr="00350FFE" w:rsidRDefault="00D31840" w:rsidP="00E16F5F">
      <w:pPr>
        <w:pStyle w:val="Nagwek2"/>
        <w:spacing w:before="60" w:after="40"/>
        <w:rPr>
          <w:rFonts w:cs="Arial"/>
          <w:color w:val="404040" w:themeColor="text1" w:themeTint="BF"/>
          <w:sz w:val="22"/>
          <w:szCs w:val="22"/>
        </w:rPr>
      </w:pPr>
    </w:p>
    <w:p w14:paraId="481F6A81" w14:textId="77777777" w:rsidR="00C32E9B"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11</w:t>
      </w:r>
      <w:r w:rsidRPr="00350FFE">
        <w:rPr>
          <w:rFonts w:cs="Arial"/>
          <w:color w:val="404040" w:themeColor="text1" w:themeTint="BF"/>
          <w:sz w:val="22"/>
          <w:szCs w:val="22"/>
        </w:rPr>
        <w:br/>
        <w:t>Miejsce oraz termin składania i otwarcia ofert</w:t>
      </w:r>
    </w:p>
    <w:p w14:paraId="7845C24F" w14:textId="48E312E2" w:rsidR="001D7A6D"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Miejsce s</w:t>
      </w:r>
      <w:r w:rsidR="006E6816" w:rsidRPr="00350FFE">
        <w:rPr>
          <w:rFonts w:cs="Arial"/>
          <w:color w:val="404040" w:themeColor="text1" w:themeTint="BF"/>
        </w:rPr>
        <w:t xml:space="preserve">kładania ofert: Muzeum Warszawy przy ulicy </w:t>
      </w:r>
      <w:r w:rsidR="00DF1D63" w:rsidRPr="00350FFE">
        <w:rPr>
          <w:rFonts w:cs="Arial"/>
          <w:color w:val="404040" w:themeColor="text1" w:themeTint="BF"/>
        </w:rPr>
        <w:t>Rynek Starego Miasta 28, 00-27</w:t>
      </w:r>
      <w:r w:rsidR="00FF37D6" w:rsidRPr="00350FFE">
        <w:rPr>
          <w:rFonts w:cs="Arial"/>
          <w:color w:val="404040" w:themeColor="text1" w:themeTint="BF"/>
        </w:rPr>
        <w:t>2</w:t>
      </w:r>
      <w:r w:rsidR="00DF1D63" w:rsidRPr="00350FFE">
        <w:rPr>
          <w:rFonts w:cs="Arial"/>
          <w:color w:val="404040" w:themeColor="text1" w:themeTint="BF"/>
        </w:rPr>
        <w:t xml:space="preserve"> </w:t>
      </w:r>
      <w:r w:rsidRPr="00350FFE">
        <w:rPr>
          <w:rFonts w:cs="Arial"/>
          <w:color w:val="404040" w:themeColor="text1" w:themeTint="BF"/>
        </w:rPr>
        <w:t>Warszawa (</w:t>
      </w:r>
      <w:r w:rsidR="006E6816" w:rsidRPr="00350FFE">
        <w:rPr>
          <w:rFonts w:cs="Arial"/>
          <w:color w:val="404040" w:themeColor="text1" w:themeTint="BF"/>
        </w:rPr>
        <w:t xml:space="preserve">Kancelaria </w:t>
      </w:r>
      <w:r w:rsidR="005209EC" w:rsidRPr="00350FFE">
        <w:rPr>
          <w:rFonts w:cs="Arial"/>
          <w:color w:val="404040" w:themeColor="text1" w:themeTint="BF"/>
        </w:rPr>
        <w:t xml:space="preserve"> </w:t>
      </w:r>
      <w:r w:rsidR="00DF1D63" w:rsidRPr="00350FFE">
        <w:rPr>
          <w:rFonts w:cs="Arial"/>
          <w:color w:val="404040" w:themeColor="text1" w:themeTint="BF"/>
        </w:rPr>
        <w:t>parter</w:t>
      </w:r>
      <w:r w:rsidR="001D7A6D" w:rsidRPr="00350FFE">
        <w:rPr>
          <w:rFonts w:cs="Arial"/>
          <w:color w:val="404040" w:themeColor="text1" w:themeTint="BF"/>
        </w:rPr>
        <w:t>).</w:t>
      </w:r>
    </w:p>
    <w:p w14:paraId="273C3CAC" w14:textId="21457150" w:rsidR="001D7A6D"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Termin składania ofert: </w:t>
      </w:r>
      <w:r w:rsidR="002E7FCC" w:rsidRPr="00350FFE">
        <w:rPr>
          <w:rFonts w:cs="Arial"/>
          <w:color w:val="404040" w:themeColor="text1" w:themeTint="BF"/>
        </w:rPr>
        <w:t xml:space="preserve">do </w:t>
      </w:r>
      <w:r w:rsidR="00BC4A7A">
        <w:rPr>
          <w:rFonts w:cs="Arial"/>
          <w:b/>
          <w:color w:val="404040" w:themeColor="text1" w:themeTint="BF"/>
        </w:rPr>
        <w:t>19 kwietnia</w:t>
      </w:r>
      <w:r w:rsidR="00B87E1F" w:rsidRPr="00350FFE">
        <w:rPr>
          <w:rFonts w:cs="Arial"/>
          <w:b/>
          <w:color w:val="404040" w:themeColor="text1" w:themeTint="BF"/>
        </w:rPr>
        <w:t xml:space="preserve"> </w:t>
      </w:r>
      <w:r w:rsidR="00FC73CB" w:rsidRPr="00350FFE">
        <w:rPr>
          <w:rFonts w:cs="Arial"/>
          <w:b/>
          <w:color w:val="404040" w:themeColor="text1" w:themeTint="BF"/>
        </w:rPr>
        <w:t>201</w:t>
      </w:r>
      <w:r w:rsidR="007C3DFD" w:rsidRPr="00350FFE">
        <w:rPr>
          <w:rFonts w:cs="Arial"/>
          <w:b/>
          <w:color w:val="404040" w:themeColor="text1" w:themeTint="BF"/>
        </w:rPr>
        <w:t>8</w:t>
      </w:r>
      <w:r w:rsidR="002E1AB1" w:rsidRPr="00350FFE">
        <w:rPr>
          <w:rFonts w:cs="Arial"/>
          <w:color w:val="404040" w:themeColor="text1" w:themeTint="BF"/>
        </w:rPr>
        <w:t xml:space="preserve"> </w:t>
      </w:r>
      <w:r w:rsidR="002E7FCC" w:rsidRPr="00350FFE">
        <w:rPr>
          <w:rFonts w:cs="Arial"/>
          <w:b/>
          <w:color w:val="404040" w:themeColor="text1" w:themeTint="BF"/>
        </w:rPr>
        <w:t xml:space="preserve">r. do godz. </w:t>
      </w:r>
      <w:r w:rsidR="00B65A48" w:rsidRPr="00350FFE">
        <w:rPr>
          <w:rFonts w:cs="Arial"/>
          <w:b/>
          <w:color w:val="404040" w:themeColor="text1" w:themeTint="BF"/>
        </w:rPr>
        <w:t>1</w:t>
      </w:r>
      <w:r w:rsidR="00EA31E9" w:rsidRPr="00350FFE">
        <w:rPr>
          <w:rFonts w:cs="Arial"/>
          <w:b/>
          <w:color w:val="404040" w:themeColor="text1" w:themeTint="BF"/>
        </w:rPr>
        <w:t>0</w:t>
      </w:r>
      <w:r w:rsidR="00B65A48" w:rsidRPr="00350FFE">
        <w:rPr>
          <w:rFonts w:cs="Arial"/>
          <w:b/>
          <w:color w:val="404040" w:themeColor="text1" w:themeTint="BF"/>
        </w:rPr>
        <w:t>:00.</w:t>
      </w:r>
    </w:p>
    <w:p w14:paraId="4CF06295" w14:textId="77777777" w:rsidR="006E6816" w:rsidRPr="00350FFE" w:rsidRDefault="00BC5FA7" w:rsidP="007303E9">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Miejsce otwarcia ofert: sala konferencyjna w </w:t>
      </w:r>
      <w:r w:rsidR="00CB62F7" w:rsidRPr="00350FFE">
        <w:rPr>
          <w:rFonts w:cs="Arial"/>
          <w:color w:val="404040" w:themeColor="text1" w:themeTint="BF"/>
        </w:rPr>
        <w:t>siedzibie</w:t>
      </w:r>
      <w:r w:rsidRPr="00350FFE">
        <w:rPr>
          <w:rFonts w:cs="Arial"/>
          <w:color w:val="404040" w:themeColor="text1" w:themeTint="BF"/>
        </w:rPr>
        <w:t xml:space="preserve"> </w:t>
      </w:r>
      <w:r w:rsidR="006E6816" w:rsidRPr="00350FFE">
        <w:rPr>
          <w:rFonts w:cs="Arial"/>
          <w:color w:val="404040" w:themeColor="text1" w:themeTint="BF"/>
        </w:rPr>
        <w:t>Muzeum Warszawy przy ulicy Jezuickiej 1/3, 00-282 Warszawa.</w:t>
      </w:r>
    </w:p>
    <w:p w14:paraId="5907C0AD" w14:textId="50626A5F" w:rsidR="00F922CC" w:rsidRPr="00350FFE" w:rsidRDefault="006E6816" w:rsidP="00F922CC">
      <w:pPr>
        <w:pStyle w:val="NormalN"/>
        <w:numPr>
          <w:ilvl w:val="0"/>
          <w:numId w:val="20"/>
        </w:numPr>
        <w:ind w:left="357" w:hanging="357"/>
        <w:rPr>
          <w:rFonts w:cs="Arial"/>
          <w:color w:val="404040" w:themeColor="text1" w:themeTint="BF"/>
        </w:rPr>
      </w:pPr>
      <w:r w:rsidRPr="00350FFE">
        <w:rPr>
          <w:rFonts w:cs="Arial"/>
          <w:color w:val="404040" w:themeColor="text1" w:themeTint="BF"/>
        </w:rPr>
        <w:t xml:space="preserve"> </w:t>
      </w:r>
      <w:r w:rsidR="00BC5FA7" w:rsidRPr="00350FFE">
        <w:rPr>
          <w:rFonts w:cs="Arial"/>
          <w:color w:val="404040" w:themeColor="text1" w:themeTint="BF"/>
        </w:rPr>
        <w:t xml:space="preserve">Termin otwarcia ofert: </w:t>
      </w:r>
      <w:r w:rsidR="00BC4A7A">
        <w:rPr>
          <w:rFonts w:cs="Arial"/>
          <w:b/>
          <w:color w:val="404040" w:themeColor="text1" w:themeTint="BF"/>
        </w:rPr>
        <w:t>19 kwietnia</w:t>
      </w:r>
      <w:r w:rsidR="00FC73CB" w:rsidRPr="00350FFE">
        <w:rPr>
          <w:rFonts w:cs="Arial"/>
          <w:b/>
          <w:color w:val="404040" w:themeColor="text1" w:themeTint="BF"/>
        </w:rPr>
        <w:t xml:space="preserve"> 201</w:t>
      </w:r>
      <w:r w:rsidR="007C3DFD" w:rsidRPr="00350FFE">
        <w:rPr>
          <w:rFonts w:cs="Arial"/>
          <w:b/>
          <w:color w:val="404040" w:themeColor="text1" w:themeTint="BF"/>
        </w:rPr>
        <w:t>8</w:t>
      </w:r>
      <w:r w:rsidR="002E1AB1" w:rsidRPr="00350FFE">
        <w:rPr>
          <w:rFonts w:cs="Arial"/>
          <w:color w:val="404040" w:themeColor="text1" w:themeTint="BF"/>
        </w:rPr>
        <w:t xml:space="preserve"> </w:t>
      </w:r>
      <w:r w:rsidR="002E7FCC" w:rsidRPr="00350FFE">
        <w:rPr>
          <w:rFonts w:cs="Arial"/>
          <w:b/>
          <w:color w:val="404040" w:themeColor="text1" w:themeTint="BF"/>
        </w:rPr>
        <w:t>r.</w:t>
      </w:r>
      <w:r w:rsidR="00B65A48" w:rsidRPr="00350FFE">
        <w:rPr>
          <w:rFonts w:cs="Arial"/>
          <w:b/>
          <w:color w:val="404040" w:themeColor="text1" w:themeTint="BF"/>
        </w:rPr>
        <w:t xml:space="preserve"> godz. 1</w:t>
      </w:r>
      <w:r w:rsidR="00EA31E9" w:rsidRPr="00350FFE">
        <w:rPr>
          <w:rFonts w:cs="Arial"/>
          <w:b/>
          <w:color w:val="404040" w:themeColor="text1" w:themeTint="BF"/>
        </w:rPr>
        <w:t>0</w:t>
      </w:r>
      <w:r w:rsidR="00B65A48" w:rsidRPr="00350FFE">
        <w:rPr>
          <w:rFonts w:cs="Arial"/>
          <w:b/>
          <w:color w:val="404040" w:themeColor="text1" w:themeTint="BF"/>
        </w:rPr>
        <w:t>:15.</w:t>
      </w:r>
    </w:p>
    <w:p w14:paraId="756367FE" w14:textId="77777777" w:rsidR="00F922CC" w:rsidRPr="00350FFE" w:rsidRDefault="009505EC" w:rsidP="00F922CC">
      <w:pPr>
        <w:pStyle w:val="NormalN"/>
        <w:numPr>
          <w:ilvl w:val="0"/>
          <w:numId w:val="20"/>
        </w:numPr>
        <w:ind w:left="357" w:hanging="357"/>
        <w:rPr>
          <w:rFonts w:cs="Arial"/>
          <w:color w:val="404040" w:themeColor="text1" w:themeTint="BF"/>
        </w:rPr>
      </w:pPr>
      <w:r w:rsidRPr="00350FFE">
        <w:rPr>
          <w:rFonts w:cs="Arial"/>
          <w:color w:val="404040" w:themeColor="text1" w:themeTint="BF"/>
        </w:rPr>
        <w:t>Zamawiający informuje, iż na podstawie art. 43 ust.2b pkt. 2) Ustawy</w:t>
      </w:r>
      <w:r w:rsidR="007C3DFD" w:rsidRPr="00350FFE">
        <w:rPr>
          <w:rFonts w:cs="Arial"/>
          <w:color w:val="404040" w:themeColor="text1" w:themeTint="BF"/>
        </w:rPr>
        <w:t xml:space="preserve"> skrócił termin składania ofert do 15 dni</w:t>
      </w:r>
      <w:r w:rsidRPr="00350FFE">
        <w:rPr>
          <w:rFonts w:cs="Arial"/>
          <w:color w:val="404040" w:themeColor="text1" w:themeTint="BF"/>
        </w:rPr>
        <w:t xml:space="preserve">. </w:t>
      </w:r>
      <w:bookmarkStart w:id="2" w:name="_GoBack"/>
      <w:r w:rsidR="00F922CC" w:rsidRPr="00350FFE">
        <w:rPr>
          <w:color w:val="404040" w:themeColor="text1" w:themeTint="BF"/>
        </w:rPr>
        <w:t>Projekt zakłada wyposażenie przestrzeni muzeum w elementy i zabudowy, w dużej części projektowane jako nietypowe.</w:t>
      </w:r>
    </w:p>
    <w:p w14:paraId="400061EF" w14:textId="77777777" w:rsidR="00F922CC" w:rsidRPr="00350FFE" w:rsidRDefault="00F922CC" w:rsidP="00F922CC">
      <w:pPr>
        <w:pStyle w:val="NormalN"/>
        <w:ind w:left="357"/>
        <w:rPr>
          <w:color w:val="404040" w:themeColor="text1" w:themeTint="BF"/>
        </w:rPr>
      </w:pPr>
      <w:r w:rsidRPr="00350FFE">
        <w:rPr>
          <w:color w:val="404040" w:themeColor="text1" w:themeTint="BF"/>
        </w:rPr>
        <w:t>Realizacja zadania, polegającego na wykonaniu i montażu elementów zabudowy ekspozycyjnej oraz wyposażenia wnętrz, wg indywidualnych projektów- wymaga odpowiedniego  czasu realizacji, niezbędnego do osiągnięcia zakładanej w projekcie jakości i funkcjonalności elementów wyposażenia.</w:t>
      </w:r>
    </w:p>
    <w:p w14:paraId="77F5D2C8" w14:textId="77777777" w:rsidR="00F922CC" w:rsidRPr="00350FFE" w:rsidRDefault="00F922CC" w:rsidP="00F922CC">
      <w:pPr>
        <w:pStyle w:val="NormalN"/>
        <w:ind w:left="357"/>
        <w:rPr>
          <w:color w:val="404040" w:themeColor="text1" w:themeTint="BF"/>
        </w:rPr>
      </w:pPr>
      <w:r w:rsidRPr="00350FFE">
        <w:rPr>
          <w:color w:val="404040" w:themeColor="text1" w:themeTint="BF"/>
        </w:rPr>
        <w:t>Wykonanie systemów wystawienniczych, łączy się z zamawianiem i oczekiwaniem na realizację  elementów stanowiących składowe całości. W ciągu produkcyjnym realizacji systemów, zamówienie pewnych podzespołów może nastąpić dopiero po wykonaniu elementów bazowych, co wydłuża znacznie całkowity czas procesu produkcji .Zabudowy  stałe, projektowane w pomieszczeniach kawiarni, holu wejściowego, lobby, pomieszczeniu wielofunkcyjnym ,  edukacyjnym  oraz szatni – projektowane są z materiałów (elementy lakierowane, fornirowane oraz wykończone konglomeratem akrylowym)  których obróbka i wykończenie ze względu na technologię ,wymaga  dłuższego czasu realizacji.</w:t>
      </w:r>
    </w:p>
    <w:p w14:paraId="25AF935A" w14:textId="2CA44422" w:rsidR="00F922CC" w:rsidRPr="00350FFE" w:rsidRDefault="00F922CC" w:rsidP="00F922CC">
      <w:pPr>
        <w:pStyle w:val="NormalN"/>
        <w:ind w:left="357"/>
        <w:rPr>
          <w:rFonts w:cs="Arial"/>
          <w:color w:val="404040" w:themeColor="text1" w:themeTint="BF"/>
        </w:rPr>
      </w:pPr>
      <w:r w:rsidRPr="00350FFE">
        <w:rPr>
          <w:color w:val="404040" w:themeColor="text1" w:themeTint="BF"/>
        </w:rPr>
        <w:t xml:space="preserve">Mając na uwadze powyższe uzasadnione jest skrócenie okresu na składanie ofert na rzecz okresu realizacji. Wydłużenie czasu realizacji zadania może mieć w ocenie Zamawiającego wpływ na zwiększenie konkurencyjności i zwiększenie liczby potencjalnych wykonawców. </w:t>
      </w:r>
    </w:p>
    <w:p w14:paraId="6D7BD98A" w14:textId="1FB578E2" w:rsidR="009505EC" w:rsidRPr="00350FFE" w:rsidRDefault="009505EC" w:rsidP="00F922CC">
      <w:pPr>
        <w:pStyle w:val="NormalN"/>
        <w:ind w:left="357"/>
        <w:rPr>
          <w:rFonts w:cs="Arial"/>
          <w:color w:val="404040" w:themeColor="text1" w:themeTint="BF"/>
        </w:rPr>
      </w:pPr>
    </w:p>
    <w:bookmarkEnd w:id="2"/>
    <w:p w14:paraId="2FBE1B42" w14:textId="77777777" w:rsidR="00905AF3" w:rsidRPr="00350FFE" w:rsidRDefault="00905AF3" w:rsidP="00E16F5F">
      <w:pPr>
        <w:pStyle w:val="Nagwek2"/>
        <w:spacing w:before="60" w:after="40"/>
        <w:ind w:left="357" w:hanging="357"/>
        <w:rPr>
          <w:rFonts w:cs="Arial"/>
          <w:color w:val="404040" w:themeColor="text1" w:themeTint="BF"/>
          <w:sz w:val="22"/>
          <w:szCs w:val="22"/>
        </w:rPr>
      </w:pPr>
    </w:p>
    <w:p w14:paraId="2B2876DD" w14:textId="77777777" w:rsidR="00C32E9B" w:rsidRPr="00350FFE" w:rsidRDefault="00FC2AC2" w:rsidP="00E16F5F">
      <w:pPr>
        <w:pStyle w:val="Nagwek2"/>
        <w:tabs>
          <w:tab w:val="left" w:pos="3135"/>
        </w:tabs>
        <w:spacing w:before="60" w:after="40"/>
        <w:rPr>
          <w:rFonts w:cs="Arial"/>
          <w:color w:val="404040" w:themeColor="text1" w:themeTint="BF"/>
          <w:sz w:val="22"/>
          <w:szCs w:val="22"/>
        </w:rPr>
      </w:pPr>
      <w:r w:rsidRPr="00350FFE">
        <w:rPr>
          <w:rFonts w:cs="Arial"/>
          <w:color w:val="404040" w:themeColor="text1" w:themeTint="BF"/>
          <w:sz w:val="22"/>
          <w:szCs w:val="22"/>
        </w:rPr>
        <w:t>Rozdział 12</w:t>
      </w:r>
      <w:r w:rsidR="0008133D" w:rsidRPr="00350FFE">
        <w:rPr>
          <w:rFonts w:cs="Arial"/>
          <w:color w:val="404040" w:themeColor="text1" w:themeTint="BF"/>
          <w:sz w:val="22"/>
          <w:szCs w:val="22"/>
        </w:rPr>
        <w:tab/>
      </w:r>
      <w:r w:rsidRPr="00350FFE">
        <w:rPr>
          <w:rFonts w:cs="Arial"/>
          <w:color w:val="404040" w:themeColor="text1" w:themeTint="BF"/>
          <w:sz w:val="22"/>
          <w:szCs w:val="22"/>
        </w:rPr>
        <w:br/>
      </w:r>
      <w:r w:rsidR="00C32E9B" w:rsidRPr="00350FFE">
        <w:rPr>
          <w:rFonts w:cs="Arial"/>
          <w:color w:val="404040" w:themeColor="text1" w:themeTint="BF"/>
          <w:sz w:val="22"/>
          <w:szCs w:val="22"/>
        </w:rPr>
        <w:t>Opis sposobu obliczania ceny</w:t>
      </w:r>
    </w:p>
    <w:p w14:paraId="4A64C57D" w14:textId="160272C8"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Zam</w:t>
      </w:r>
      <w:r w:rsidR="00D31840" w:rsidRPr="00350FFE">
        <w:rPr>
          <w:rFonts w:cs="Arial"/>
          <w:color w:val="404040" w:themeColor="text1" w:themeTint="BF"/>
        </w:rPr>
        <w:t>awiający informuje, że oferowana</w:t>
      </w:r>
      <w:r w:rsidRPr="00350FFE">
        <w:rPr>
          <w:rFonts w:cs="Arial"/>
          <w:color w:val="404040" w:themeColor="text1" w:themeTint="BF"/>
        </w:rPr>
        <w:t xml:space="preserve"> przez wykonawcę cen</w:t>
      </w:r>
      <w:r w:rsidR="00D31840" w:rsidRPr="00350FFE">
        <w:rPr>
          <w:rFonts w:cs="Arial"/>
          <w:color w:val="404040" w:themeColor="text1" w:themeTint="BF"/>
        </w:rPr>
        <w:t>a</w:t>
      </w:r>
      <w:r w:rsidRPr="00350FFE">
        <w:rPr>
          <w:rFonts w:cs="Arial"/>
          <w:color w:val="404040" w:themeColor="text1" w:themeTint="BF"/>
        </w:rPr>
        <w:t xml:space="preserve"> </w:t>
      </w:r>
      <w:r w:rsidR="00D31840" w:rsidRPr="00350FFE">
        <w:rPr>
          <w:rFonts w:cs="Arial"/>
          <w:color w:val="404040" w:themeColor="text1" w:themeTint="BF"/>
        </w:rPr>
        <w:t>jest</w:t>
      </w:r>
      <w:r w:rsidRPr="00350FFE">
        <w:rPr>
          <w:rFonts w:cs="Arial"/>
          <w:color w:val="404040" w:themeColor="text1" w:themeTint="BF"/>
        </w:rPr>
        <w:t xml:space="preserve"> cen</w:t>
      </w:r>
      <w:r w:rsidR="00D31840" w:rsidRPr="00350FFE">
        <w:rPr>
          <w:rFonts w:cs="Arial"/>
          <w:color w:val="404040" w:themeColor="text1" w:themeTint="BF"/>
        </w:rPr>
        <w:t>ą</w:t>
      </w:r>
      <w:r w:rsidRPr="00350FFE">
        <w:rPr>
          <w:rFonts w:cs="Arial"/>
          <w:color w:val="404040" w:themeColor="text1" w:themeTint="BF"/>
        </w:rPr>
        <w:t xml:space="preserve"> ryczałtow</w:t>
      </w:r>
      <w:r w:rsidR="00D31840" w:rsidRPr="00350FFE">
        <w:rPr>
          <w:rFonts w:cs="Arial"/>
          <w:color w:val="404040" w:themeColor="text1" w:themeTint="BF"/>
        </w:rPr>
        <w:t>ą</w:t>
      </w:r>
      <w:r w:rsidRPr="00350FFE">
        <w:rPr>
          <w:rFonts w:cs="Arial"/>
          <w:color w:val="404040" w:themeColor="text1" w:themeTint="BF"/>
        </w:rPr>
        <w:t>.</w:t>
      </w:r>
    </w:p>
    <w:p w14:paraId="16F93803" w14:textId="76FA1E4C"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 xml:space="preserve">Cena musi być wyższa od 0 i wyrażona w PLN. </w:t>
      </w:r>
    </w:p>
    <w:p w14:paraId="71E67845"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Wysokości upustu muszą być podane w procentach z dokładnością do dwóch miejsc po przecinku.</w:t>
      </w:r>
    </w:p>
    <w:p w14:paraId="31A0DD36"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lastRenderedPageBreak/>
        <w:t>Rozliczenia między Zamawiającym a wykonawcą prowadzone będą wyłącznie w walucie polskiej.</w:t>
      </w:r>
    </w:p>
    <w:p w14:paraId="03533B0F" w14:textId="77777777" w:rsidR="005E35EA" w:rsidRPr="00350FFE" w:rsidRDefault="005E35EA" w:rsidP="007303E9">
      <w:pPr>
        <w:pStyle w:val="NormalN"/>
        <w:numPr>
          <w:ilvl w:val="0"/>
          <w:numId w:val="28"/>
        </w:numPr>
        <w:ind w:left="357" w:hanging="357"/>
        <w:rPr>
          <w:rFonts w:cs="Arial"/>
          <w:color w:val="404040" w:themeColor="text1" w:themeTint="BF"/>
        </w:rPr>
      </w:pPr>
      <w:r w:rsidRPr="00350FFE">
        <w:rPr>
          <w:rFonts w:cs="Arial"/>
          <w:color w:val="404040" w:themeColor="text1" w:themeTint="BF"/>
        </w:rPr>
        <w:t>Zamawiający wymaga, aby wszystkie ceny były podane w złotych polskich, z zaokrągleniem do dwóch miejsc po przecinku zgodnie z matematycznymi zasadami zaokrąglania tj.:</w:t>
      </w:r>
    </w:p>
    <w:p w14:paraId="2B0D6B25" w14:textId="77777777" w:rsidR="005E35EA" w:rsidRPr="00350FFE" w:rsidRDefault="005E35EA" w:rsidP="00987D5D">
      <w:pPr>
        <w:pStyle w:val="NormalN"/>
        <w:numPr>
          <w:ilvl w:val="1"/>
          <w:numId w:val="69"/>
        </w:numPr>
        <w:ind w:left="714" w:hanging="357"/>
        <w:rPr>
          <w:rFonts w:cs="Arial"/>
          <w:color w:val="404040" w:themeColor="text1" w:themeTint="BF"/>
        </w:rPr>
      </w:pPr>
      <w:r w:rsidRPr="00350FFE">
        <w:rPr>
          <w:rFonts w:cs="Arial"/>
          <w:color w:val="404040" w:themeColor="text1" w:themeTint="BF"/>
        </w:rPr>
        <w:t xml:space="preserve">ułamek kończący się cyfrą od 1 do 4 zaokrąglić należy w dół, </w:t>
      </w:r>
    </w:p>
    <w:p w14:paraId="3CD422DE" w14:textId="77777777" w:rsidR="005E35EA" w:rsidRPr="00350FFE" w:rsidRDefault="005E35EA" w:rsidP="00987D5D">
      <w:pPr>
        <w:pStyle w:val="NormalN"/>
        <w:numPr>
          <w:ilvl w:val="1"/>
          <w:numId w:val="69"/>
        </w:numPr>
        <w:ind w:left="714" w:hanging="357"/>
        <w:rPr>
          <w:rFonts w:cs="Arial"/>
          <w:color w:val="404040" w:themeColor="text1" w:themeTint="BF"/>
        </w:rPr>
      </w:pPr>
      <w:r w:rsidRPr="00350FFE">
        <w:rPr>
          <w:rFonts w:cs="Arial"/>
          <w:color w:val="404040" w:themeColor="text1" w:themeTint="BF"/>
        </w:rPr>
        <w:t>ułamek kończący się cyfrą od 5 do 9 zaokrąglić należy w górę.</w:t>
      </w:r>
    </w:p>
    <w:p w14:paraId="314A6083" w14:textId="77777777" w:rsidR="00905AF3" w:rsidRPr="00350FFE" w:rsidRDefault="00905AF3" w:rsidP="00E16F5F">
      <w:pPr>
        <w:pStyle w:val="Nagwek2"/>
        <w:spacing w:before="60" w:after="40"/>
        <w:ind w:left="357" w:hanging="357"/>
        <w:rPr>
          <w:rFonts w:cs="Arial"/>
          <w:color w:val="404040" w:themeColor="text1" w:themeTint="BF"/>
          <w:sz w:val="22"/>
          <w:szCs w:val="22"/>
        </w:rPr>
      </w:pPr>
    </w:p>
    <w:p w14:paraId="0D654E78"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13</w:t>
      </w:r>
      <w:r w:rsidRPr="00350FFE">
        <w:rPr>
          <w:rFonts w:cs="Arial"/>
          <w:color w:val="404040" w:themeColor="text1" w:themeTint="BF"/>
          <w:sz w:val="22"/>
          <w:szCs w:val="22"/>
        </w:rPr>
        <w:br/>
      </w:r>
      <w:r w:rsidR="00C32E9B" w:rsidRPr="00350FFE">
        <w:rPr>
          <w:rFonts w:cs="Arial"/>
          <w:color w:val="404040" w:themeColor="text1" w:themeTint="BF"/>
          <w:sz w:val="22"/>
          <w:szCs w:val="22"/>
        </w:rPr>
        <w:t>Opis kryteriów, którymi Zamawiający będzie się kierował przy wyborze oferty</w:t>
      </w:r>
    </w:p>
    <w:p w14:paraId="02801303" w14:textId="77777777" w:rsidR="005E35EA" w:rsidRPr="00350FFE" w:rsidRDefault="005E35EA"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dokona oceny ofert i wyboru oferty najkorzystniejszej na podstawie poniższych kryteriów:</w:t>
      </w:r>
    </w:p>
    <w:p w14:paraId="0665FD29" w14:textId="4BB823A9" w:rsidR="005E35EA" w:rsidRPr="00350FFE" w:rsidRDefault="005E35EA" w:rsidP="00987D5D">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 xml:space="preserve">cena – </w:t>
      </w:r>
      <w:r w:rsidR="00803897" w:rsidRPr="00350FFE">
        <w:rPr>
          <w:rFonts w:cs="Arial"/>
          <w:b/>
          <w:color w:val="404040" w:themeColor="text1" w:themeTint="BF"/>
        </w:rPr>
        <w:t>6</w:t>
      </w:r>
      <w:r w:rsidRPr="00350FFE">
        <w:rPr>
          <w:rFonts w:cs="Arial"/>
          <w:b/>
          <w:color w:val="404040" w:themeColor="text1" w:themeTint="BF"/>
        </w:rPr>
        <w:t>0%</w:t>
      </w:r>
      <w:r w:rsidR="007C3DFD" w:rsidRPr="00350FFE">
        <w:rPr>
          <w:rFonts w:cs="Arial"/>
          <w:b/>
          <w:color w:val="404040" w:themeColor="text1" w:themeTint="BF"/>
        </w:rPr>
        <w:t>;</w:t>
      </w:r>
    </w:p>
    <w:p w14:paraId="723CF16B" w14:textId="106BAD8C" w:rsidR="007C3DFD" w:rsidRPr="00350FFE" w:rsidRDefault="00400BB4" w:rsidP="00987D5D">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termin realizacji – 20%;</w:t>
      </w:r>
    </w:p>
    <w:p w14:paraId="0DED95CD" w14:textId="77777777" w:rsidR="00400BB4" w:rsidRPr="00350FFE" w:rsidRDefault="00400BB4" w:rsidP="00400BB4">
      <w:pPr>
        <w:pStyle w:val="Akapitzlist"/>
        <w:numPr>
          <w:ilvl w:val="1"/>
          <w:numId w:val="68"/>
        </w:numPr>
        <w:autoSpaceDE w:val="0"/>
        <w:autoSpaceDN w:val="0"/>
        <w:adjustRightInd w:val="0"/>
        <w:ind w:left="714" w:hanging="357"/>
        <w:rPr>
          <w:rFonts w:cs="Arial"/>
          <w:b/>
          <w:color w:val="404040" w:themeColor="text1" w:themeTint="BF"/>
        </w:rPr>
      </w:pPr>
      <w:r w:rsidRPr="00350FFE">
        <w:rPr>
          <w:rFonts w:cs="Arial"/>
          <w:b/>
          <w:color w:val="404040" w:themeColor="text1" w:themeTint="BF"/>
        </w:rPr>
        <w:t>gwarancja – 20%;</w:t>
      </w:r>
    </w:p>
    <w:p w14:paraId="19313930" w14:textId="77777777" w:rsidR="00400BB4" w:rsidRPr="00350FFE" w:rsidRDefault="00400BB4" w:rsidP="00400BB4">
      <w:pPr>
        <w:pStyle w:val="Akapitzlist"/>
        <w:autoSpaceDE w:val="0"/>
        <w:autoSpaceDN w:val="0"/>
        <w:adjustRightInd w:val="0"/>
        <w:ind w:left="714"/>
        <w:rPr>
          <w:rFonts w:cs="Arial"/>
          <w:b/>
          <w:color w:val="404040" w:themeColor="text1" w:themeTint="BF"/>
        </w:rPr>
      </w:pPr>
    </w:p>
    <w:p w14:paraId="6FB5FE31" w14:textId="77777777" w:rsidR="00D31840" w:rsidRPr="00350FFE" w:rsidRDefault="00D31840" w:rsidP="00E16F5F">
      <w:pPr>
        <w:autoSpaceDE w:val="0"/>
        <w:autoSpaceDN w:val="0"/>
        <w:adjustRightInd w:val="0"/>
        <w:ind w:left="357" w:hanging="357"/>
        <w:rPr>
          <w:rFonts w:cs="Arial"/>
          <w:b/>
          <w:color w:val="404040" w:themeColor="text1" w:themeTint="BF"/>
        </w:rPr>
      </w:pPr>
    </w:p>
    <w:p w14:paraId="51EBC1A9" w14:textId="77777777" w:rsidR="005E35EA" w:rsidRPr="00350FFE" w:rsidRDefault="005E35EA" w:rsidP="007303E9">
      <w:pPr>
        <w:numPr>
          <w:ilvl w:val="0"/>
          <w:numId w:val="21"/>
        </w:numPr>
        <w:autoSpaceDE w:val="0"/>
        <w:autoSpaceDN w:val="0"/>
        <w:adjustRightInd w:val="0"/>
        <w:ind w:left="357" w:hanging="357"/>
        <w:rPr>
          <w:rFonts w:cs="Arial"/>
          <w:color w:val="404040" w:themeColor="text1" w:themeTint="BF"/>
        </w:rPr>
      </w:pPr>
      <w:r w:rsidRPr="00350FFE">
        <w:rPr>
          <w:rFonts w:cs="Arial"/>
          <w:color w:val="404040" w:themeColor="text1" w:themeTint="BF"/>
        </w:rPr>
        <w:t xml:space="preserve">Sposób oceny ofert dla pierwszego kryterium </w:t>
      </w:r>
      <w:r w:rsidRPr="00350FFE">
        <w:rPr>
          <w:rFonts w:cs="Arial"/>
          <w:b/>
          <w:color w:val="404040" w:themeColor="text1" w:themeTint="BF"/>
        </w:rPr>
        <w:t>„cena”</w:t>
      </w:r>
      <w:r w:rsidRPr="00350FFE">
        <w:rPr>
          <w:rFonts w:cs="Arial"/>
          <w:color w:val="404040" w:themeColor="text1" w:themeTint="BF"/>
        </w:rPr>
        <w:t xml:space="preserve">:  </w:t>
      </w:r>
    </w:p>
    <w:p w14:paraId="5C714759" w14:textId="77777777" w:rsidR="006E6816" w:rsidRPr="00350FFE" w:rsidRDefault="00FC73CB" w:rsidP="00E16F5F">
      <w:pPr>
        <w:pStyle w:val="Akapitzlist"/>
        <w:autoSpaceDE w:val="0"/>
        <w:autoSpaceDN w:val="0"/>
        <w:adjustRightInd w:val="0"/>
        <w:ind w:left="357" w:hanging="357"/>
        <w:rPr>
          <w:rFonts w:cs="Arial"/>
          <w:color w:val="404040" w:themeColor="text1" w:themeTint="BF"/>
        </w:rPr>
      </w:pPr>
      <w:r w:rsidRPr="00350FFE">
        <w:rPr>
          <w:rFonts w:cs="Arial"/>
          <w:color w:val="404040" w:themeColor="text1" w:themeTint="BF"/>
        </w:rPr>
        <w:tab/>
      </w:r>
      <w:r w:rsidR="006E6816" w:rsidRPr="00350FFE">
        <w:rPr>
          <w:rFonts w:cs="Arial"/>
          <w:color w:val="404040" w:themeColor="text1" w:themeTint="BF"/>
        </w:rPr>
        <w:t>Kryterium „Cena” zostanie ocenione na podstawie podanej przez wykonawcę w ofercie ceny brutto wykonania zamówienia. Ocena punktowa w ramach kryterium ceny zostanie dokonana zgodnie ze wzorem:</w:t>
      </w:r>
    </w:p>
    <w:p w14:paraId="00CB067D" w14:textId="77777777" w:rsidR="006E6816" w:rsidRPr="00350FFE" w:rsidRDefault="006E6816" w:rsidP="00E16F5F">
      <w:pPr>
        <w:autoSpaceDE w:val="0"/>
        <w:autoSpaceDN w:val="0"/>
        <w:adjustRightInd w:val="0"/>
        <w:ind w:left="357" w:hanging="357"/>
        <w:jc w:val="center"/>
        <w:rPr>
          <w:rFonts w:cs="Arial"/>
          <w:color w:val="404040" w:themeColor="text1" w:themeTint="BF"/>
        </w:rPr>
      </w:pPr>
      <m:oMathPara>
        <m:oMath>
          <m:r>
            <w:rPr>
              <w:rFonts w:ascii="Cambria Math" w:hAnsi="Cambria Math" w:cs="Arial"/>
              <w:color w:val="404040" w:themeColor="text1" w:themeTint="BF"/>
            </w:rPr>
            <m:t>C</m:t>
          </m:r>
          <m:r>
            <m:rPr>
              <m:sty m:val="p"/>
            </m:rPr>
            <w:rPr>
              <w:rFonts w:ascii="Cambria Math" w:hAnsi="Cambria Math" w:cs="Arial"/>
              <w:color w:val="404040" w:themeColor="text1" w:themeTint="BF"/>
            </w:rPr>
            <m:t>=</m:t>
          </m:r>
          <m:f>
            <m:fPr>
              <m:ctrlPr>
                <w:rPr>
                  <w:rFonts w:ascii="Cambria Math" w:hAnsi="Cambria Math" w:cs="Arial"/>
                  <w:color w:val="404040" w:themeColor="text1" w:themeTint="BF"/>
                </w:rPr>
              </m:ctrlPr>
            </m:fPr>
            <m:num>
              <m:r>
                <w:rPr>
                  <w:rFonts w:ascii="Cambria Math" w:hAnsi="Cambria Math" w:cs="Arial"/>
                  <w:color w:val="404040" w:themeColor="text1" w:themeTint="BF"/>
                </w:rPr>
                <m:t>Cmin</m:t>
              </m:r>
            </m:num>
            <m:den>
              <m:r>
                <w:rPr>
                  <w:rFonts w:ascii="Cambria Math" w:hAnsi="Cambria Math" w:cs="Arial"/>
                  <w:color w:val="404040" w:themeColor="text1" w:themeTint="BF"/>
                </w:rPr>
                <m:t>Cbad</m:t>
              </m:r>
            </m:den>
          </m:f>
          <m:r>
            <m:rPr>
              <m:sty m:val="p"/>
            </m:rPr>
            <w:rPr>
              <w:rFonts w:ascii="Cambria Math" w:hAnsi="Cambria Math" w:cs="Arial"/>
              <w:color w:val="404040" w:themeColor="text1" w:themeTint="BF"/>
            </w:rPr>
            <m:t xml:space="preserve">*60 </m:t>
          </m:r>
          <m:r>
            <w:rPr>
              <w:rFonts w:ascii="Cambria Math" w:hAnsi="Cambria Math" w:cs="Arial"/>
              <w:color w:val="404040" w:themeColor="text1" w:themeTint="BF"/>
            </w:rPr>
            <m:t>pkt</m:t>
          </m:r>
        </m:oMath>
      </m:oMathPara>
    </w:p>
    <w:p w14:paraId="07C4A522"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gdzie:</w:t>
      </w:r>
    </w:p>
    <w:p w14:paraId="1DFFB3EA"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Cmin – oznacza najniższą zaproponowaną cenę,</w:t>
      </w:r>
    </w:p>
    <w:p w14:paraId="75A5DD93"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Cbad – oznacza cenę zaproponowaną w badanej ofercie,</w:t>
      </w:r>
    </w:p>
    <w:p w14:paraId="7732567C" w14:textId="77777777" w:rsidR="006E6816" w:rsidRPr="00350FFE" w:rsidRDefault="006E6816" w:rsidP="00E16F5F">
      <w:pPr>
        <w:autoSpaceDE w:val="0"/>
        <w:autoSpaceDN w:val="0"/>
        <w:adjustRightInd w:val="0"/>
        <w:ind w:left="357" w:hanging="357"/>
        <w:rPr>
          <w:rFonts w:cs="Arial"/>
          <w:color w:val="404040" w:themeColor="text1" w:themeTint="BF"/>
        </w:rPr>
      </w:pPr>
      <w:r w:rsidRPr="00350FFE">
        <w:rPr>
          <w:rFonts w:cs="Arial"/>
          <w:color w:val="404040" w:themeColor="text1" w:themeTint="BF"/>
        </w:rPr>
        <w:t>C – oznacza liczbę punktów przyznanych badanej ofercie.</w:t>
      </w:r>
    </w:p>
    <w:p w14:paraId="612CC1DD" w14:textId="77777777" w:rsidR="00820CC1" w:rsidRPr="00350FFE" w:rsidRDefault="00820CC1" w:rsidP="00E16F5F">
      <w:pPr>
        <w:autoSpaceDE w:val="0"/>
        <w:autoSpaceDN w:val="0"/>
        <w:adjustRightInd w:val="0"/>
        <w:ind w:left="357" w:hanging="357"/>
        <w:rPr>
          <w:rFonts w:cs="Arial"/>
          <w:color w:val="404040" w:themeColor="text1" w:themeTint="BF"/>
        </w:rPr>
      </w:pPr>
    </w:p>
    <w:p w14:paraId="0D162E01" w14:textId="30CD36BC" w:rsidR="006E6816" w:rsidRPr="00350FFE" w:rsidRDefault="00820CC1" w:rsidP="00C2189C">
      <w:pPr>
        <w:autoSpaceDE w:val="0"/>
        <w:autoSpaceDN w:val="0"/>
        <w:adjustRightInd w:val="0"/>
        <w:rPr>
          <w:rFonts w:cs="Arial"/>
          <w:color w:val="404040" w:themeColor="text1" w:themeTint="BF"/>
        </w:rPr>
      </w:pPr>
      <w:r w:rsidRPr="00350FFE">
        <w:rPr>
          <w:rFonts w:cs="Arial"/>
          <w:b/>
          <w:color w:val="404040" w:themeColor="text1" w:themeTint="BF"/>
        </w:rPr>
        <w:t xml:space="preserve">UWAGA: </w:t>
      </w:r>
      <w:r w:rsidRPr="00350FFE">
        <w:rPr>
          <w:rFonts w:cs="Arial"/>
          <w:b/>
          <w:color w:val="404040" w:themeColor="text1" w:themeTint="BF"/>
        </w:rPr>
        <w:tab/>
      </w:r>
      <w:r w:rsidR="00DF1D63" w:rsidRPr="00350FFE">
        <w:rPr>
          <w:rFonts w:cs="Arial"/>
          <w:b/>
          <w:color w:val="404040" w:themeColor="text1" w:themeTint="BF"/>
        </w:rPr>
        <w:t xml:space="preserve"> </w:t>
      </w:r>
      <w:r w:rsidRPr="00350FFE">
        <w:rPr>
          <w:rFonts w:cs="Arial"/>
          <w:b/>
          <w:color w:val="404040" w:themeColor="text1" w:themeTint="BF"/>
          <w:u w:val="single"/>
        </w:rPr>
        <w:t xml:space="preserve">Wykonawca zobowiązany jest </w:t>
      </w:r>
      <w:r w:rsidR="001B2B8C" w:rsidRPr="00350FFE">
        <w:rPr>
          <w:rFonts w:cs="Arial"/>
          <w:b/>
          <w:color w:val="404040" w:themeColor="text1" w:themeTint="BF"/>
          <w:u w:val="single"/>
        </w:rPr>
        <w:t xml:space="preserve">skalkulować </w:t>
      </w:r>
      <w:r w:rsidRPr="00350FFE">
        <w:rPr>
          <w:rFonts w:cs="Arial"/>
          <w:b/>
          <w:color w:val="404040" w:themeColor="text1" w:themeTint="BF"/>
          <w:u w:val="single"/>
        </w:rPr>
        <w:t>cenę oferty brutto na podstawie dokumentacji projektowej</w:t>
      </w:r>
      <w:r w:rsidR="001B2B8C" w:rsidRPr="00350FFE">
        <w:rPr>
          <w:rFonts w:cs="Arial"/>
          <w:b/>
          <w:color w:val="404040" w:themeColor="text1" w:themeTint="BF"/>
          <w:u w:val="single"/>
        </w:rPr>
        <w:t>, przedmiar załączony do dokumentacji projektowej jest dokumentem pomocniczym</w:t>
      </w:r>
      <w:r w:rsidRPr="00350FFE">
        <w:rPr>
          <w:rFonts w:cs="Arial"/>
          <w:b/>
          <w:color w:val="404040" w:themeColor="text1" w:themeTint="BF"/>
          <w:u w:val="single"/>
        </w:rPr>
        <w:t>.</w:t>
      </w:r>
    </w:p>
    <w:p w14:paraId="0874A88C" w14:textId="77777777" w:rsidR="00820CC1" w:rsidRPr="00350FFE" w:rsidRDefault="00820CC1" w:rsidP="00E16F5F">
      <w:pPr>
        <w:autoSpaceDE w:val="0"/>
        <w:autoSpaceDN w:val="0"/>
        <w:adjustRightInd w:val="0"/>
        <w:ind w:left="357" w:hanging="357"/>
        <w:rPr>
          <w:rFonts w:cs="Arial"/>
          <w:color w:val="404040" w:themeColor="text1" w:themeTint="BF"/>
        </w:rPr>
      </w:pPr>
    </w:p>
    <w:p w14:paraId="2431D25E" w14:textId="5E72ED3A" w:rsidR="00400BB4" w:rsidRPr="00350FFE" w:rsidRDefault="00400BB4" w:rsidP="00400BB4">
      <w:pPr>
        <w:pStyle w:val="Akapitzlist"/>
        <w:numPr>
          <w:ilvl w:val="0"/>
          <w:numId w:val="21"/>
        </w:numPr>
        <w:jc w:val="left"/>
        <w:rPr>
          <w:color w:val="404040" w:themeColor="text1" w:themeTint="BF"/>
        </w:rPr>
      </w:pPr>
      <w:r w:rsidRPr="00350FFE">
        <w:rPr>
          <w:color w:val="404040" w:themeColor="text1" w:themeTint="BF"/>
        </w:rPr>
        <w:t xml:space="preserve">Punktacja w kryterium </w:t>
      </w:r>
      <w:r w:rsidRPr="00350FFE">
        <w:rPr>
          <w:b/>
          <w:color w:val="404040" w:themeColor="text1" w:themeTint="BF"/>
        </w:rPr>
        <w:t xml:space="preserve">Termin dostawy </w:t>
      </w:r>
      <w:r w:rsidRPr="00350FFE">
        <w:rPr>
          <w:color w:val="404040" w:themeColor="text1" w:themeTint="BF"/>
        </w:rPr>
        <w:t>zostanie wyliczona w następujący sposób (maksymalna liczba punktów: 20):</w:t>
      </w:r>
    </w:p>
    <w:p w14:paraId="26602576" w14:textId="135A9418" w:rsidR="00400BB4" w:rsidRPr="00350FFE" w:rsidRDefault="00400BB4" w:rsidP="00400BB4">
      <w:pPr>
        <w:pStyle w:val="Akapitzlist"/>
        <w:ind w:left="360"/>
        <w:rPr>
          <w:b/>
          <w:color w:val="404040" w:themeColor="text1" w:themeTint="BF"/>
        </w:rPr>
      </w:pPr>
      <w:r w:rsidRPr="00350FFE">
        <w:rPr>
          <w:color w:val="404040" w:themeColor="text1" w:themeTint="BF"/>
        </w:rPr>
        <w:t xml:space="preserve">Wykonawca, który zaoferuje termin dostawy do </w:t>
      </w:r>
      <w:r w:rsidR="00B158A4">
        <w:rPr>
          <w:color w:val="404040" w:themeColor="text1" w:themeTint="BF"/>
        </w:rPr>
        <w:t>14 czerwca 2018 roku</w:t>
      </w:r>
      <w:r w:rsidRPr="00350FFE">
        <w:rPr>
          <w:color w:val="404040" w:themeColor="text1" w:themeTint="BF"/>
        </w:rPr>
        <w:t xml:space="preserve">, otrzyma </w:t>
      </w:r>
      <w:r w:rsidRPr="00350FFE">
        <w:rPr>
          <w:b/>
          <w:color w:val="404040" w:themeColor="text1" w:themeTint="BF"/>
        </w:rPr>
        <w:t>20</w:t>
      </w:r>
      <w:r w:rsidRPr="00350FFE">
        <w:rPr>
          <w:color w:val="404040" w:themeColor="text1" w:themeTint="BF"/>
        </w:rPr>
        <w:t xml:space="preserve"> punktów</w:t>
      </w:r>
      <w:r w:rsidRPr="00350FFE">
        <w:rPr>
          <w:b/>
          <w:color w:val="404040" w:themeColor="text1" w:themeTint="BF"/>
        </w:rPr>
        <w:t>.</w:t>
      </w:r>
    </w:p>
    <w:p w14:paraId="5189D404" w14:textId="5BD1DB7E" w:rsidR="00400BB4" w:rsidRPr="00350FFE" w:rsidRDefault="00400BB4" w:rsidP="00400BB4">
      <w:pPr>
        <w:pStyle w:val="Akapitzlist"/>
        <w:ind w:left="360"/>
        <w:rPr>
          <w:color w:val="404040" w:themeColor="text1" w:themeTint="BF"/>
        </w:rPr>
      </w:pPr>
      <w:r w:rsidRPr="00350FFE">
        <w:rPr>
          <w:color w:val="404040" w:themeColor="text1" w:themeTint="BF"/>
        </w:rPr>
        <w:t xml:space="preserve">Wykonawca, który zaoferuje termin dostawy od </w:t>
      </w:r>
      <w:r w:rsidR="00B158A4">
        <w:rPr>
          <w:color w:val="404040" w:themeColor="text1" w:themeTint="BF"/>
        </w:rPr>
        <w:t>15 czerwca do 30 lipca 2018 roku</w:t>
      </w:r>
      <w:r w:rsidRPr="00350FFE">
        <w:rPr>
          <w:color w:val="404040" w:themeColor="text1" w:themeTint="BF"/>
        </w:rPr>
        <w:t xml:space="preserve">, otrzyma </w:t>
      </w:r>
      <w:r w:rsidRPr="00350FFE">
        <w:rPr>
          <w:b/>
          <w:color w:val="404040" w:themeColor="text1" w:themeTint="BF"/>
        </w:rPr>
        <w:t>10</w:t>
      </w:r>
      <w:r w:rsidRPr="00350FFE">
        <w:rPr>
          <w:color w:val="404040" w:themeColor="text1" w:themeTint="BF"/>
        </w:rPr>
        <w:t xml:space="preserve"> punktów</w:t>
      </w:r>
      <w:r w:rsidRPr="00350FFE">
        <w:rPr>
          <w:b/>
          <w:color w:val="404040" w:themeColor="text1" w:themeTint="BF"/>
        </w:rPr>
        <w:t>.</w:t>
      </w:r>
    </w:p>
    <w:p w14:paraId="2F97877A" w14:textId="6FEC0F2B" w:rsidR="00400BB4" w:rsidRPr="00350FFE" w:rsidRDefault="00400BB4" w:rsidP="00400BB4">
      <w:pPr>
        <w:pStyle w:val="Akapitzlist"/>
        <w:ind w:left="360"/>
        <w:rPr>
          <w:b/>
          <w:color w:val="404040" w:themeColor="text1" w:themeTint="BF"/>
        </w:rPr>
      </w:pPr>
      <w:r w:rsidRPr="00350FFE">
        <w:rPr>
          <w:color w:val="404040" w:themeColor="text1" w:themeTint="BF"/>
        </w:rPr>
        <w:t xml:space="preserve">Wykonawca, który zaoferuje termin dostawy </w:t>
      </w:r>
      <w:r w:rsidR="00B158A4">
        <w:rPr>
          <w:color w:val="404040" w:themeColor="text1" w:themeTint="BF"/>
        </w:rPr>
        <w:t>31 lipca</w:t>
      </w:r>
      <w:r w:rsidRPr="00350FFE">
        <w:rPr>
          <w:color w:val="404040" w:themeColor="text1" w:themeTint="BF"/>
        </w:rPr>
        <w:t xml:space="preserve"> 2018 roku, otrzyma </w:t>
      </w:r>
      <w:r w:rsidRPr="00350FFE">
        <w:rPr>
          <w:b/>
          <w:color w:val="404040" w:themeColor="text1" w:themeTint="BF"/>
        </w:rPr>
        <w:t>0</w:t>
      </w:r>
      <w:r w:rsidRPr="00350FFE">
        <w:rPr>
          <w:color w:val="404040" w:themeColor="text1" w:themeTint="BF"/>
        </w:rPr>
        <w:t xml:space="preserve"> punktów.</w:t>
      </w:r>
    </w:p>
    <w:p w14:paraId="63352DFB" w14:textId="77777777" w:rsidR="00400BB4" w:rsidRPr="00350FFE" w:rsidRDefault="00400BB4" w:rsidP="00400BB4">
      <w:pPr>
        <w:pStyle w:val="Akapitzlist"/>
        <w:numPr>
          <w:ilvl w:val="0"/>
          <w:numId w:val="21"/>
        </w:numPr>
        <w:jc w:val="left"/>
        <w:rPr>
          <w:color w:val="404040" w:themeColor="text1" w:themeTint="BF"/>
        </w:rPr>
      </w:pPr>
      <w:r w:rsidRPr="00350FFE">
        <w:rPr>
          <w:color w:val="404040" w:themeColor="text1" w:themeTint="BF"/>
        </w:rPr>
        <w:t xml:space="preserve">Punktacja w kryterium </w:t>
      </w:r>
      <w:r w:rsidRPr="00350FFE">
        <w:rPr>
          <w:b/>
          <w:color w:val="404040" w:themeColor="text1" w:themeTint="BF"/>
        </w:rPr>
        <w:t xml:space="preserve">Okres Gwarancji </w:t>
      </w:r>
      <w:r w:rsidRPr="00350FFE">
        <w:rPr>
          <w:color w:val="404040" w:themeColor="text1" w:themeTint="BF"/>
        </w:rPr>
        <w:t>zostanie wyliczona w następujący sposób (maksymalna liczba punktów: 20):</w:t>
      </w:r>
    </w:p>
    <w:p w14:paraId="0A31EE26" w14:textId="77777777" w:rsidR="00400BB4" w:rsidRPr="00350FFE" w:rsidRDefault="00400BB4" w:rsidP="00400BB4">
      <w:pPr>
        <w:pStyle w:val="Akapitzlist"/>
        <w:ind w:left="360"/>
        <w:jc w:val="left"/>
        <w:rPr>
          <w:color w:val="404040" w:themeColor="text1" w:themeTint="BF"/>
        </w:rPr>
      </w:pPr>
      <w:r w:rsidRPr="00350FFE">
        <w:rPr>
          <w:color w:val="404040" w:themeColor="text1" w:themeTint="BF"/>
        </w:rPr>
        <w:t xml:space="preserve">Wykonawca, który zaoferuje termin gwarancji dłuższy niż 72 miesiące, otrzyma </w:t>
      </w:r>
      <w:r w:rsidRPr="00350FFE">
        <w:rPr>
          <w:b/>
          <w:color w:val="404040" w:themeColor="text1" w:themeTint="BF"/>
        </w:rPr>
        <w:t xml:space="preserve">20 </w:t>
      </w:r>
      <w:r w:rsidRPr="00350FFE">
        <w:rPr>
          <w:color w:val="404040" w:themeColor="text1" w:themeTint="BF"/>
        </w:rPr>
        <w:t>punktów;</w:t>
      </w:r>
    </w:p>
    <w:p w14:paraId="3889D3DD" w14:textId="77777777" w:rsidR="00400BB4" w:rsidRPr="00350FFE" w:rsidRDefault="00400BB4" w:rsidP="00400BB4">
      <w:pPr>
        <w:pStyle w:val="Akapitzlist"/>
        <w:ind w:left="360"/>
        <w:jc w:val="left"/>
        <w:rPr>
          <w:color w:val="404040" w:themeColor="text1" w:themeTint="BF"/>
        </w:rPr>
      </w:pPr>
      <w:r w:rsidRPr="00350FFE">
        <w:rPr>
          <w:color w:val="404040" w:themeColor="text1" w:themeTint="BF"/>
        </w:rPr>
        <w:t xml:space="preserve">Wykonawca, który zaoferuje termin gwarancji dłuższy niż 61 miesięcy a równy lub krótszy niż 72 miesiące, otrzyma </w:t>
      </w:r>
      <w:r w:rsidRPr="00350FFE">
        <w:rPr>
          <w:b/>
          <w:color w:val="404040" w:themeColor="text1" w:themeTint="BF"/>
        </w:rPr>
        <w:t>10</w:t>
      </w:r>
      <w:r w:rsidRPr="00350FFE">
        <w:rPr>
          <w:color w:val="404040" w:themeColor="text1" w:themeTint="BF"/>
        </w:rPr>
        <w:t xml:space="preserve"> punktów;</w:t>
      </w:r>
    </w:p>
    <w:p w14:paraId="2CDD62CC" w14:textId="4FC06D41" w:rsidR="00400BB4" w:rsidRPr="00350FFE" w:rsidRDefault="00400BB4" w:rsidP="00400BB4">
      <w:pPr>
        <w:pStyle w:val="Akapitzlist"/>
        <w:ind w:left="360"/>
        <w:jc w:val="left"/>
        <w:rPr>
          <w:color w:val="404040" w:themeColor="text1" w:themeTint="BF"/>
        </w:rPr>
      </w:pPr>
      <w:r w:rsidRPr="00350FFE">
        <w:rPr>
          <w:color w:val="404040" w:themeColor="text1" w:themeTint="BF"/>
        </w:rPr>
        <w:lastRenderedPageBreak/>
        <w:t xml:space="preserve">Wykonawca, który zaoferuje termin gwarancji 60 miesięcy lub krótszy, otrzyma </w:t>
      </w:r>
      <w:r w:rsidRPr="00350FFE">
        <w:rPr>
          <w:b/>
          <w:color w:val="404040" w:themeColor="text1" w:themeTint="BF"/>
        </w:rPr>
        <w:t>10</w:t>
      </w:r>
      <w:r w:rsidRPr="00350FFE">
        <w:rPr>
          <w:color w:val="404040" w:themeColor="text1" w:themeTint="BF"/>
        </w:rPr>
        <w:t xml:space="preserve"> punktów;</w:t>
      </w:r>
    </w:p>
    <w:p w14:paraId="4568F6EC" w14:textId="77777777" w:rsidR="00400BB4" w:rsidRPr="00350FFE" w:rsidRDefault="00400BB4" w:rsidP="00400BB4">
      <w:pPr>
        <w:pStyle w:val="Akapitzlist"/>
        <w:ind w:left="360"/>
        <w:jc w:val="left"/>
        <w:rPr>
          <w:color w:val="404040" w:themeColor="text1" w:themeTint="BF"/>
        </w:rPr>
      </w:pPr>
    </w:p>
    <w:p w14:paraId="25DD1022" w14:textId="11B3096A" w:rsidR="00A1323D" w:rsidRPr="00350FFE" w:rsidRDefault="00A1323D" w:rsidP="00E16F5F">
      <w:pPr>
        <w:pStyle w:val="Akapitzlist"/>
        <w:tabs>
          <w:tab w:val="left" w:pos="426"/>
        </w:tabs>
        <w:autoSpaceDE w:val="0"/>
        <w:autoSpaceDN w:val="0"/>
        <w:adjustRightInd w:val="0"/>
        <w:ind w:left="360"/>
        <w:rPr>
          <w:rFonts w:cs="Arial"/>
          <w:color w:val="404040" w:themeColor="text1" w:themeTint="BF"/>
        </w:rPr>
      </w:pPr>
    </w:p>
    <w:p w14:paraId="2CC0BC33" w14:textId="4E29255D" w:rsidR="00736877" w:rsidRPr="00350FFE" w:rsidRDefault="00736877" w:rsidP="007303E9">
      <w:pPr>
        <w:numPr>
          <w:ilvl w:val="0"/>
          <w:numId w:val="21"/>
        </w:numPr>
        <w:tabs>
          <w:tab w:val="left" w:pos="426"/>
        </w:tabs>
        <w:autoSpaceDE w:val="0"/>
        <w:autoSpaceDN w:val="0"/>
        <w:adjustRightInd w:val="0"/>
        <w:ind w:left="357" w:hanging="357"/>
        <w:rPr>
          <w:rFonts w:cs="Arial"/>
          <w:color w:val="404040" w:themeColor="text1" w:themeTint="BF"/>
        </w:rPr>
      </w:pPr>
      <w:r w:rsidRPr="00350FFE">
        <w:rPr>
          <w:rFonts w:cs="Arial"/>
          <w:color w:val="404040" w:themeColor="text1" w:themeTint="BF"/>
        </w:rPr>
        <w:t xml:space="preserve">Za najkorzystniejszą zostanie uznana oferta, która uzyska najwyższą liczbę punktów (P) wyliczoną </w:t>
      </w:r>
      <w:r w:rsidR="00B87E1F" w:rsidRPr="00350FFE">
        <w:rPr>
          <w:rFonts w:cs="Arial"/>
          <w:color w:val="404040" w:themeColor="text1" w:themeTint="BF"/>
        </w:rPr>
        <w:br/>
      </w:r>
      <w:r w:rsidRPr="00350FFE">
        <w:rPr>
          <w:rFonts w:cs="Arial"/>
          <w:color w:val="404040" w:themeColor="text1" w:themeTint="BF"/>
        </w:rPr>
        <w:t>po zsumowaniu punktów otrzymanych w</w:t>
      </w:r>
      <w:r w:rsidR="00413D34" w:rsidRPr="00350FFE">
        <w:rPr>
          <w:rFonts w:cs="Arial"/>
          <w:color w:val="404040" w:themeColor="text1" w:themeTint="BF"/>
        </w:rPr>
        <w:t xml:space="preserve"> kryterium „</w:t>
      </w:r>
      <w:r w:rsidR="00413D34" w:rsidRPr="00350FFE">
        <w:rPr>
          <w:rFonts w:cs="Arial"/>
          <w:b/>
          <w:color w:val="404040" w:themeColor="text1" w:themeTint="BF"/>
        </w:rPr>
        <w:t>cena</w:t>
      </w:r>
      <w:r w:rsidR="00413D34" w:rsidRPr="00350FFE">
        <w:rPr>
          <w:rFonts w:cs="Arial"/>
          <w:color w:val="404040" w:themeColor="text1" w:themeTint="BF"/>
        </w:rPr>
        <w:t>”,</w:t>
      </w:r>
      <w:r w:rsidR="006E6816" w:rsidRPr="00350FFE">
        <w:rPr>
          <w:rFonts w:cs="Arial"/>
          <w:color w:val="404040" w:themeColor="text1" w:themeTint="BF"/>
        </w:rPr>
        <w:t xml:space="preserve"> kryterium „</w:t>
      </w:r>
      <w:r w:rsidR="00400BB4" w:rsidRPr="00350FFE">
        <w:rPr>
          <w:rFonts w:cs="Arial"/>
          <w:b/>
          <w:color w:val="404040" w:themeColor="text1" w:themeTint="BF"/>
        </w:rPr>
        <w:t>termin dostawy</w:t>
      </w:r>
      <w:r w:rsidR="00413D34" w:rsidRPr="00350FFE">
        <w:rPr>
          <w:rFonts w:cs="Arial"/>
          <w:b/>
          <w:color w:val="404040" w:themeColor="text1" w:themeTint="BF"/>
        </w:rPr>
        <w:t>”</w:t>
      </w:r>
      <w:r w:rsidR="00413D34" w:rsidRPr="00350FFE">
        <w:rPr>
          <w:rFonts w:cs="Arial"/>
          <w:color w:val="404040" w:themeColor="text1" w:themeTint="BF"/>
        </w:rPr>
        <w:t xml:space="preserve"> i kryterium „</w:t>
      </w:r>
      <w:r w:rsidR="00413D34" w:rsidRPr="00350FFE">
        <w:rPr>
          <w:rFonts w:cs="Arial"/>
          <w:b/>
          <w:color w:val="404040" w:themeColor="text1" w:themeTint="BF"/>
        </w:rPr>
        <w:t>okres gwarancji</w:t>
      </w:r>
      <w:r w:rsidR="00413D34" w:rsidRPr="00350FFE">
        <w:rPr>
          <w:rFonts w:cs="Arial"/>
          <w:color w:val="404040" w:themeColor="text1" w:themeTint="BF"/>
        </w:rPr>
        <w:t>”.</w:t>
      </w:r>
      <w:r w:rsidRPr="00350FFE">
        <w:rPr>
          <w:rFonts w:cs="Arial"/>
          <w:color w:val="404040" w:themeColor="text1" w:themeTint="BF"/>
        </w:rPr>
        <w:t xml:space="preserve"> </w:t>
      </w:r>
    </w:p>
    <w:p w14:paraId="7900ADD1" w14:textId="77777777" w:rsidR="00265A2E" w:rsidRPr="00350FFE" w:rsidRDefault="00736877" w:rsidP="00E16F5F">
      <w:pPr>
        <w:ind w:left="357" w:hanging="357"/>
        <w:rPr>
          <w:rFonts w:cs="Arial"/>
          <w:b/>
          <w:color w:val="404040" w:themeColor="text1" w:themeTint="BF"/>
        </w:rPr>
      </w:pPr>
      <w:r w:rsidRPr="00350FFE">
        <w:rPr>
          <w:rFonts w:cs="Arial"/>
          <w:b/>
          <w:color w:val="404040" w:themeColor="text1" w:themeTint="BF"/>
        </w:rPr>
        <w:t xml:space="preserve">    </w:t>
      </w:r>
      <w:r w:rsidR="00A1323D" w:rsidRPr="00350FFE">
        <w:rPr>
          <w:rFonts w:cs="Arial"/>
          <w:b/>
          <w:color w:val="404040" w:themeColor="text1" w:themeTint="BF"/>
        </w:rPr>
        <w:tab/>
      </w:r>
      <w:r w:rsidR="00A1323D" w:rsidRPr="00350FFE">
        <w:rPr>
          <w:rFonts w:cs="Arial"/>
          <w:b/>
          <w:color w:val="404040" w:themeColor="text1" w:themeTint="BF"/>
        </w:rPr>
        <w:tab/>
      </w:r>
      <w:r w:rsidR="00A1323D" w:rsidRPr="00350FFE">
        <w:rPr>
          <w:rFonts w:cs="Arial"/>
          <w:b/>
          <w:color w:val="404040" w:themeColor="text1" w:themeTint="BF"/>
        </w:rPr>
        <w:tab/>
      </w:r>
    </w:p>
    <w:p w14:paraId="2A191B18" w14:textId="77777777" w:rsidR="00265A2E" w:rsidRPr="00350FFE" w:rsidRDefault="00265A2E" w:rsidP="00E16F5F">
      <w:pPr>
        <w:ind w:left="357" w:hanging="357"/>
        <w:rPr>
          <w:rFonts w:cs="Arial"/>
          <w:b/>
          <w:color w:val="404040" w:themeColor="text1" w:themeTint="BF"/>
        </w:rPr>
      </w:pPr>
    </w:p>
    <w:p w14:paraId="20313E6A" w14:textId="06936A71" w:rsidR="00736877" w:rsidRPr="00350FFE" w:rsidRDefault="00736877" w:rsidP="00E16F5F">
      <w:pPr>
        <w:ind w:left="357" w:hanging="357"/>
        <w:jc w:val="center"/>
        <w:rPr>
          <w:rFonts w:cs="Arial"/>
          <w:b/>
          <w:color w:val="404040" w:themeColor="text1" w:themeTint="BF"/>
        </w:rPr>
      </w:pPr>
      <w:r w:rsidRPr="00350FFE">
        <w:rPr>
          <w:rFonts w:cs="Arial"/>
          <w:b/>
          <w:color w:val="404040" w:themeColor="text1" w:themeTint="BF"/>
        </w:rPr>
        <w:t xml:space="preserve">P = C + </w:t>
      </w:r>
      <w:r w:rsidR="00FF489F" w:rsidRPr="00350FFE">
        <w:rPr>
          <w:rFonts w:cs="Arial"/>
          <w:b/>
          <w:color w:val="404040" w:themeColor="text1" w:themeTint="BF"/>
        </w:rPr>
        <w:t>D + G</w:t>
      </w:r>
    </w:p>
    <w:p w14:paraId="1C34220E" w14:textId="77777777" w:rsidR="00A1323D" w:rsidRPr="00350FFE" w:rsidRDefault="00A1323D" w:rsidP="00E16F5F">
      <w:pPr>
        <w:ind w:left="357" w:hanging="357"/>
        <w:rPr>
          <w:rFonts w:cs="Arial"/>
          <w:i/>
          <w:color w:val="404040" w:themeColor="text1" w:themeTint="BF"/>
        </w:rPr>
      </w:pPr>
      <w:r w:rsidRPr="00350FFE">
        <w:rPr>
          <w:rFonts w:cs="Arial"/>
          <w:i/>
          <w:color w:val="404040" w:themeColor="text1" w:themeTint="BF"/>
        </w:rPr>
        <w:t>gdzie:</w:t>
      </w:r>
    </w:p>
    <w:p w14:paraId="170B39BF" w14:textId="77777777" w:rsidR="00A1323D" w:rsidRPr="00350FFE" w:rsidRDefault="00A1323D" w:rsidP="00E16F5F">
      <w:pPr>
        <w:ind w:left="357"/>
        <w:rPr>
          <w:rFonts w:cs="Arial"/>
          <w:b/>
          <w:i/>
          <w:color w:val="404040" w:themeColor="text1" w:themeTint="BF"/>
        </w:rPr>
      </w:pPr>
      <w:r w:rsidRPr="00350FFE">
        <w:rPr>
          <w:rFonts w:cs="Arial"/>
          <w:b/>
          <w:i/>
          <w:color w:val="404040" w:themeColor="text1" w:themeTint="BF"/>
        </w:rPr>
        <w:t>P – łączna liczba punktów;</w:t>
      </w:r>
    </w:p>
    <w:p w14:paraId="24B312E1" w14:textId="77777777" w:rsidR="00A1323D" w:rsidRPr="00350FFE" w:rsidRDefault="00A1323D" w:rsidP="00E16F5F">
      <w:pPr>
        <w:ind w:left="357"/>
        <w:rPr>
          <w:rFonts w:cs="Arial"/>
          <w:b/>
          <w:i/>
          <w:color w:val="404040" w:themeColor="text1" w:themeTint="BF"/>
        </w:rPr>
      </w:pPr>
      <w:r w:rsidRPr="00350FFE">
        <w:rPr>
          <w:rFonts w:cs="Arial"/>
          <w:b/>
          <w:i/>
          <w:color w:val="404040" w:themeColor="text1" w:themeTint="BF"/>
        </w:rPr>
        <w:t>C – Cena</w:t>
      </w:r>
    </w:p>
    <w:p w14:paraId="04E807F3" w14:textId="48ED0B6F" w:rsidR="00A1323D" w:rsidRPr="00350FFE" w:rsidRDefault="00FF489F" w:rsidP="00E16F5F">
      <w:pPr>
        <w:ind w:left="357"/>
        <w:rPr>
          <w:rFonts w:cs="Arial"/>
          <w:b/>
          <w:color w:val="404040" w:themeColor="text1" w:themeTint="BF"/>
        </w:rPr>
      </w:pPr>
      <w:r w:rsidRPr="00350FFE">
        <w:rPr>
          <w:rFonts w:cs="Arial"/>
          <w:b/>
          <w:i/>
          <w:color w:val="404040" w:themeColor="text1" w:themeTint="BF"/>
        </w:rPr>
        <w:t xml:space="preserve">D- </w:t>
      </w:r>
      <w:r w:rsidR="00400BB4" w:rsidRPr="00350FFE">
        <w:rPr>
          <w:rFonts w:cs="Arial"/>
          <w:b/>
          <w:color w:val="404040" w:themeColor="text1" w:themeTint="BF"/>
        </w:rPr>
        <w:t>termin dostawy</w:t>
      </w:r>
    </w:p>
    <w:p w14:paraId="020BC6F4" w14:textId="4BE6DD84" w:rsidR="00FF489F" w:rsidRPr="00350FFE" w:rsidRDefault="00FF489F" w:rsidP="00E16F5F">
      <w:pPr>
        <w:ind w:left="357"/>
        <w:rPr>
          <w:rFonts w:cs="Arial"/>
          <w:b/>
          <w:i/>
          <w:color w:val="404040" w:themeColor="text1" w:themeTint="BF"/>
        </w:rPr>
      </w:pPr>
      <w:r w:rsidRPr="00350FFE">
        <w:rPr>
          <w:rFonts w:cs="Arial"/>
          <w:b/>
          <w:i/>
          <w:color w:val="404040" w:themeColor="text1" w:themeTint="BF"/>
        </w:rPr>
        <w:t xml:space="preserve">G– </w:t>
      </w:r>
      <w:r w:rsidR="00400BB4" w:rsidRPr="00350FFE">
        <w:rPr>
          <w:rFonts w:cs="Arial"/>
          <w:b/>
          <w:i/>
          <w:color w:val="404040" w:themeColor="text1" w:themeTint="BF"/>
        </w:rPr>
        <w:t>okres gwarancji</w:t>
      </w:r>
    </w:p>
    <w:p w14:paraId="5485B052" w14:textId="77777777" w:rsidR="00A1323D" w:rsidRPr="00350FFE" w:rsidRDefault="00A1323D" w:rsidP="00E16F5F">
      <w:pPr>
        <w:ind w:left="357" w:hanging="357"/>
        <w:rPr>
          <w:rFonts w:cs="Arial"/>
          <w:b/>
          <w:color w:val="404040" w:themeColor="text1" w:themeTint="BF"/>
        </w:rPr>
      </w:pPr>
    </w:p>
    <w:p w14:paraId="27CA18BA" w14:textId="77777777" w:rsidR="00736877" w:rsidRPr="00350FFE" w:rsidRDefault="00736877"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Uzyskana z wyliczenia ilość punktów zostanie obliczona z dokładnością do drugiego miejsca po przecinku.</w:t>
      </w:r>
    </w:p>
    <w:p w14:paraId="0F23505F" w14:textId="77777777" w:rsidR="00736877" w:rsidRPr="00350FFE" w:rsidRDefault="00736877" w:rsidP="007303E9">
      <w:pPr>
        <w:pStyle w:val="Tekstpodstawowy"/>
        <w:numPr>
          <w:ilvl w:val="0"/>
          <w:numId w:val="21"/>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udzieli zamówienia wykonawcy wybranemu zgodnie z przepisami ustawy, którego oferta odpowiada wszystkim wymaganiom wynikającym z SIWZ i zostanie uznana za ofertę najkorzystniejszą zgodnie z postanowieniami SIWZ.</w:t>
      </w:r>
    </w:p>
    <w:p w14:paraId="58CEF3D9" w14:textId="77777777" w:rsidR="005E35EA" w:rsidRPr="00350FFE" w:rsidRDefault="005E35EA" w:rsidP="00E16F5F">
      <w:pPr>
        <w:autoSpaceDE w:val="0"/>
        <w:autoSpaceDN w:val="0"/>
        <w:adjustRightInd w:val="0"/>
        <w:ind w:left="357" w:hanging="357"/>
        <w:rPr>
          <w:rFonts w:cs="Arial"/>
          <w:color w:val="404040" w:themeColor="text1" w:themeTint="BF"/>
        </w:rPr>
      </w:pPr>
    </w:p>
    <w:p w14:paraId="166DB389"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14</w:t>
      </w:r>
      <w:r w:rsidRPr="00350FFE">
        <w:rPr>
          <w:rFonts w:cs="Arial"/>
          <w:color w:val="404040" w:themeColor="text1" w:themeTint="BF"/>
          <w:sz w:val="22"/>
          <w:szCs w:val="22"/>
        </w:rPr>
        <w:br/>
      </w:r>
      <w:r w:rsidR="00C32E9B" w:rsidRPr="00350FFE">
        <w:rPr>
          <w:rFonts w:cs="Arial"/>
          <w:color w:val="404040" w:themeColor="text1" w:themeTint="BF"/>
          <w:sz w:val="22"/>
          <w:szCs w:val="22"/>
        </w:rPr>
        <w:t>Informacje o formalnościach</w:t>
      </w:r>
      <w:r w:rsidRPr="00350FFE">
        <w:rPr>
          <w:rFonts w:cs="Arial"/>
          <w:color w:val="404040" w:themeColor="text1" w:themeTint="BF"/>
          <w:sz w:val="22"/>
          <w:szCs w:val="22"/>
        </w:rPr>
        <w:t>,</w:t>
      </w:r>
      <w:r w:rsidR="00C32E9B" w:rsidRPr="00350FFE">
        <w:rPr>
          <w:rFonts w:cs="Arial"/>
          <w:color w:val="404040" w:themeColor="text1" w:themeTint="BF"/>
          <w:sz w:val="22"/>
          <w:szCs w:val="22"/>
        </w:rPr>
        <w:t xml:space="preserve"> jakie powinny zostać dopełnione po wyborze oferty w celu zawarcia umowy w sprawie zamówienia publicznego</w:t>
      </w:r>
    </w:p>
    <w:p w14:paraId="098D513C" w14:textId="77777777" w:rsidR="001D7A6D" w:rsidRPr="00350FFE" w:rsidRDefault="00BC5FA7" w:rsidP="007303E9">
      <w:pPr>
        <w:pStyle w:val="NormalN"/>
        <w:numPr>
          <w:ilvl w:val="2"/>
          <w:numId w:val="20"/>
        </w:numPr>
        <w:ind w:left="357" w:hanging="357"/>
        <w:rPr>
          <w:rFonts w:cs="Arial"/>
          <w:color w:val="404040" w:themeColor="text1" w:themeTint="BF"/>
        </w:rPr>
      </w:pPr>
      <w:r w:rsidRPr="00350FFE">
        <w:rPr>
          <w:rFonts w:cs="Arial"/>
          <w:color w:val="404040" w:themeColor="text1" w:themeTint="BF"/>
        </w:rPr>
        <w:t xml:space="preserve">Umowę może podpisać w imieniu wykonawcy osoba/y upoważniona/e do reprezentowania wykonawcy </w:t>
      </w:r>
      <w:r w:rsidR="00782581" w:rsidRPr="00350FFE">
        <w:rPr>
          <w:rFonts w:cs="Arial"/>
          <w:color w:val="404040" w:themeColor="text1" w:themeTint="BF"/>
        </w:rPr>
        <w:t xml:space="preserve">ujawnione </w:t>
      </w:r>
      <w:r w:rsidRPr="00350FFE">
        <w:rPr>
          <w:rFonts w:cs="Arial"/>
          <w:color w:val="404040" w:themeColor="text1" w:themeTint="BF"/>
        </w:rPr>
        <w:t xml:space="preserve">w aktualnym odpisie z właściwego rejestru albo w aktualnym zaświadczeniu o wpisie </w:t>
      </w:r>
      <w:r w:rsidR="00B87E1F" w:rsidRPr="00350FFE">
        <w:rPr>
          <w:rFonts w:cs="Arial"/>
          <w:color w:val="404040" w:themeColor="text1" w:themeTint="BF"/>
        </w:rPr>
        <w:br/>
      </w:r>
      <w:r w:rsidRPr="00350FFE">
        <w:rPr>
          <w:rFonts w:cs="Arial"/>
          <w:color w:val="404040" w:themeColor="text1" w:themeTint="BF"/>
        </w:rPr>
        <w:t xml:space="preserve">do </w:t>
      </w:r>
      <w:r w:rsidR="00782581" w:rsidRPr="00350FFE">
        <w:rPr>
          <w:rFonts w:cs="Arial"/>
          <w:color w:val="404040" w:themeColor="text1" w:themeTint="BF"/>
        </w:rPr>
        <w:t xml:space="preserve">centralnej </w:t>
      </w:r>
      <w:r w:rsidRPr="00350FFE">
        <w:rPr>
          <w:rFonts w:cs="Arial"/>
          <w:color w:val="404040" w:themeColor="text1" w:themeTint="BF"/>
        </w:rPr>
        <w:t>ewidencji</w:t>
      </w:r>
      <w:r w:rsidR="00782581" w:rsidRPr="00350FFE">
        <w:rPr>
          <w:rFonts w:cs="Arial"/>
          <w:color w:val="404040" w:themeColor="text1" w:themeTint="BF"/>
        </w:rPr>
        <w:t xml:space="preserve"> i informacji o</w:t>
      </w:r>
      <w:r w:rsidRPr="00350FFE">
        <w:rPr>
          <w:rFonts w:cs="Arial"/>
          <w:color w:val="404040" w:themeColor="text1" w:themeTint="BF"/>
        </w:rPr>
        <w:t xml:space="preserve"> działalności gospodarczej lub pełnomocnik, który przedstawi stosowne pełnomocnictwo wraz z ofertą lub przed zawarciem umowy </w:t>
      </w:r>
      <w:r w:rsidR="00A82824" w:rsidRPr="00350FFE">
        <w:rPr>
          <w:rFonts w:cs="Arial"/>
          <w:color w:val="404040" w:themeColor="text1" w:themeTint="BF"/>
        </w:rPr>
        <w:t xml:space="preserve">udzielone przez </w:t>
      </w:r>
      <w:r w:rsidRPr="00350FFE">
        <w:rPr>
          <w:rFonts w:cs="Arial"/>
          <w:color w:val="404040" w:themeColor="text1" w:themeTint="BF"/>
        </w:rPr>
        <w:t>osob</w:t>
      </w:r>
      <w:r w:rsidR="00A82824" w:rsidRPr="00350FFE">
        <w:rPr>
          <w:rFonts w:cs="Arial"/>
          <w:color w:val="404040" w:themeColor="text1" w:themeTint="BF"/>
        </w:rPr>
        <w:t>ę</w:t>
      </w:r>
      <w:r w:rsidRPr="00350FFE">
        <w:rPr>
          <w:rFonts w:cs="Arial"/>
          <w:color w:val="404040" w:themeColor="text1" w:themeTint="BF"/>
        </w:rPr>
        <w:t xml:space="preserve"> </w:t>
      </w:r>
      <w:r w:rsidR="00782581" w:rsidRPr="00350FFE">
        <w:rPr>
          <w:rFonts w:cs="Arial"/>
          <w:color w:val="404040" w:themeColor="text1" w:themeTint="BF"/>
        </w:rPr>
        <w:t>ujawnioną</w:t>
      </w:r>
      <w:r w:rsidRPr="00350FFE">
        <w:rPr>
          <w:rFonts w:cs="Arial"/>
          <w:color w:val="404040" w:themeColor="text1" w:themeTint="BF"/>
        </w:rPr>
        <w:t xml:space="preserve"> </w:t>
      </w:r>
      <w:r w:rsidR="00B87E1F" w:rsidRPr="00350FFE">
        <w:rPr>
          <w:rFonts w:cs="Arial"/>
          <w:color w:val="404040" w:themeColor="text1" w:themeTint="BF"/>
        </w:rPr>
        <w:br/>
      </w:r>
      <w:r w:rsidR="00782581" w:rsidRPr="00350FFE">
        <w:rPr>
          <w:rFonts w:cs="Arial"/>
          <w:color w:val="404040" w:themeColor="text1" w:themeTint="BF"/>
        </w:rPr>
        <w:t>we właściwym</w:t>
      </w:r>
      <w:r w:rsidRPr="00350FFE">
        <w:rPr>
          <w:rFonts w:cs="Arial"/>
          <w:color w:val="404040" w:themeColor="text1" w:themeTint="BF"/>
        </w:rPr>
        <w:t xml:space="preserve"> dokumencie</w:t>
      </w:r>
      <w:r w:rsidR="000963F2" w:rsidRPr="00350FFE">
        <w:rPr>
          <w:rFonts w:cs="Arial"/>
          <w:color w:val="404040" w:themeColor="text1" w:themeTint="BF"/>
        </w:rPr>
        <w:t> –</w:t>
      </w:r>
      <w:r w:rsidRPr="00350FFE">
        <w:rPr>
          <w:rFonts w:cs="Arial"/>
          <w:color w:val="404040" w:themeColor="text1" w:themeTint="BF"/>
        </w:rPr>
        <w:t xml:space="preserve"> oryginał dokumentu lub</w:t>
      </w:r>
      <w:r w:rsidR="00782581" w:rsidRPr="00350FFE">
        <w:rPr>
          <w:rFonts w:cs="Arial"/>
          <w:color w:val="404040" w:themeColor="text1" w:themeTint="BF"/>
        </w:rPr>
        <w:t xml:space="preserve"> odpis pobrany na podstawie art. 4 ust. 4aa ustawy </w:t>
      </w:r>
      <w:r w:rsidR="00B87E1F" w:rsidRPr="00350FFE">
        <w:rPr>
          <w:rFonts w:cs="Arial"/>
          <w:color w:val="404040" w:themeColor="text1" w:themeTint="BF"/>
        </w:rPr>
        <w:br/>
      </w:r>
      <w:r w:rsidR="00782581" w:rsidRPr="00350FFE">
        <w:rPr>
          <w:rFonts w:cs="Arial"/>
          <w:color w:val="404040" w:themeColor="text1" w:themeTint="BF"/>
        </w:rPr>
        <w:t>z dnia 20 sierpnia 1997 roku o Krajowym Rejestrze Sądowym (Dz.U. z 2007 r. Nr 168, poz. 1186, ze zm.)</w:t>
      </w:r>
      <w:r w:rsidRPr="00350FFE">
        <w:rPr>
          <w:rFonts w:cs="Arial"/>
          <w:color w:val="404040" w:themeColor="text1" w:themeTint="BF"/>
        </w:rPr>
        <w:t>.</w:t>
      </w:r>
    </w:p>
    <w:p w14:paraId="0D7222B2" w14:textId="77777777" w:rsidR="00A82824" w:rsidRPr="00350FFE" w:rsidRDefault="00E56967" w:rsidP="007303E9">
      <w:pPr>
        <w:pStyle w:val="NormalN"/>
        <w:numPr>
          <w:ilvl w:val="2"/>
          <w:numId w:val="20"/>
        </w:numPr>
        <w:ind w:left="357" w:hanging="357"/>
        <w:rPr>
          <w:rFonts w:cs="Arial"/>
          <w:color w:val="404040" w:themeColor="text1" w:themeTint="BF"/>
        </w:rPr>
      </w:pPr>
      <w:r w:rsidRPr="00350FFE">
        <w:rPr>
          <w:rFonts w:cs="Arial"/>
          <w:color w:val="404040" w:themeColor="text1" w:themeTint="BF"/>
        </w:rPr>
        <w:t xml:space="preserve">Jeżeli w przedmiotowym postępowaniu </w:t>
      </w:r>
      <w:r w:rsidR="00782581" w:rsidRPr="00350FFE">
        <w:rPr>
          <w:rFonts w:cs="Arial"/>
          <w:color w:val="404040" w:themeColor="text1" w:themeTint="BF"/>
        </w:rPr>
        <w:t>za najkorzystniejszą zostanie uznana</w:t>
      </w:r>
      <w:r w:rsidRPr="00350FFE">
        <w:rPr>
          <w:rFonts w:cs="Arial"/>
          <w:color w:val="404040" w:themeColor="text1" w:themeTint="BF"/>
        </w:rPr>
        <w:t xml:space="preserve"> oferta wykonawców, którzy wspólnie ubiegają się o udzielenie zamówienia, Zamawiający może żądać (przed podpisaniem umowy) dostarczeni</w:t>
      </w:r>
      <w:r w:rsidR="000872C2" w:rsidRPr="00350FFE">
        <w:rPr>
          <w:rFonts w:cs="Arial"/>
          <w:color w:val="404040" w:themeColor="text1" w:themeTint="BF"/>
        </w:rPr>
        <w:t>a</w:t>
      </w:r>
      <w:r w:rsidRPr="00350FFE">
        <w:rPr>
          <w:rFonts w:cs="Arial"/>
          <w:color w:val="404040" w:themeColor="text1" w:themeTint="BF"/>
        </w:rPr>
        <w:t xml:space="preserve"> umowy regulujące</w:t>
      </w:r>
      <w:r w:rsidR="006840B4" w:rsidRPr="00350FFE">
        <w:rPr>
          <w:rFonts w:cs="Arial"/>
          <w:color w:val="404040" w:themeColor="text1" w:themeTint="BF"/>
        </w:rPr>
        <w:t>j współpracę tych wykonawców, w </w:t>
      </w:r>
      <w:r w:rsidRPr="00350FFE">
        <w:rPr>
          <w:rFonts w:cs="Arial"/>
          <w:color w:val="404040" w:themeColor="text1" w:themeTint="BF"/>
        </w:rPr>
        <w:t>tym również umowy spółki cywilnej.</w:t>
      </w:r>
    </w:p>
    <w:p w14:paraId="6EA9CD78"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033C6763" w14:textId="77777777" w:rsidR="00C32E9B" w:rsidRPr="00350FFE" w:rsidRDefault="00C32E9B"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Rozdział 1</w:t>
      </w:r>
      <w:r w:rsidR="00FC2AC2" w:rsidRPr="00350FFE">
        <w:rPr>
          <w:rFonts w:cs="Arial"/>
          <w:color w:val="404040" w:themeColor="text1" w:themeTint="BF"/>
          <w:sz w:val="22"/>
          <w:szCs w:val="22"/>
        </w:rPr>
        <w:t>5</w:t>
      </w:r>
      <w:r w:rsidR="00FC2AC2" w:rsidRPr="00350FFE">
        <w:rPr>
          <w:rFonts w:cs="Arial"/>
          <w:color w:val="404040" w:themeColor="text1" w:themeTint="BF"/>
          <w:sz w:val="22"/>
          <w:szCs w:val="22"/>
        </w:rPr>
        <w:br/>
      </w:r>
      <w:r w:rsidRPr="00350FFE">
        <w:rPr>
          <w:rFonts w:cs="Arial"/>
          <w:color w:val="404040" w:themeColor="text1" w:themeTint="BF"/>
          <w:sz w:val="22"/>
          <w:szCs w:val="22"/>
        </w:rPr>
        <w:t xml:space="preserve">Wymagania dotyczące zabezpieczenia należytego wykonania umowy </w:t>
      </w:r>
    </w:p>
    <w:p w14:paraId="3F56FEEE" w14:textId="77777777" w:rsidR="003A156A" w:rsidRPr="00350FFE" w:rsidRDefault="003A156A" w:rsidP="00E16F5F">
      <w:pPr>
        <w:pStyle w:val="Akapitzlist"/>
        <w:numPr>
          <w:ilvl w:val="0"/>
          <w:numId w:val="9"/>
        </w:numPr>
        <w:ind w:left="357" w:hanging="357"/>
        <w:rPr>
          <w:rFonts w:cs="Arial"/>
          <w:color w:val="404040" w:themeColor="text1" w:themeTint="BF"/>
        </w:rPr>
      </w:pPr>
      <w:r w:rsidRPr="00350FFE">
        <w:rPr>
          <w:rFonts w:cs="Arial"/>
          <w:color w:val="404040" w:themeColor="text1" w:themeTint="BF"/>
        </w:rPr>
        <w:t xml:space="preserve">Zamawiający wymaga od wykonawcy wniesienia zabezpieczenia należytego wykonania umowy w wysokości </w:t>
      </w:r>
      <w:r w:rsidR="00A1323D" w:rsidRPr="00350FFE">
        <w:rPr>
          <w:rFonts w:cs="Arial"/>
          <w:b/>
          <w:color w:val="404040" w:themeColor="text1" w:themeTint="BF"/>
          <w:u w:val="single"/>
        </w:rPr>
        <w:t>10</w:t>
      </w:r>
      <w:r w:rsidRPr="00350FFE">
        <w:rPr>
          <w:rFonts w:cs="Arial"/>
          <w:b/>
          <w:color w:val="404040" w:themeColor="text1" w:themeTint="BF"/>
          <w:u w:val="single"/>
        </w:rPr>
        <w:t>% całkowitej ceny podanej w ofercie</w:t>
      </w:r>
      <w:r w:rsidRPr="00350FFE">
        <w:rPr>
          <w:rFonts w:cs="Arial"/>
          <w:color w:val="404040" w:themeColor="text1" w:themeTint="BF"/>
        </w:rPr>
        <w:t xml:space="preserve">. </w:t>
      </w:r>
    </w:p>
    <w:p w14:paraId="077ED2A0"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bCs/>
          <w:color w:val="404040" w:themeColor="text1" w:themeTint="BF"/>
          <w:lang w:eastAsia="pl-PL"/>
        </w:rPr>
        <w:lastRenderedPageBreak/>
        <w:t>Zabezpieczenie może być wnoszone według wyboru wykonawcy w jednej lub w kilku następujących formach:</w:t>
      </w:r>
    </w:p>
    <w:p w14:paraId="2762E64B"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pieniądzu;</w:t>
      </w:r>
    </w:p>
    <w:p w14:paraId="18299E7F"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 xml:space="preserve">poręczeniach bankowych lub poręczeniach spółdzielczej kasy oszczędnościowo-kredytowej, z tym </w:t>
      </w:r>
      <w:r w:rsidR="00B87E1F" w:rsidRPr="00350FFE">
        <w:rPr>
          <w:rFonts w:eastAsia="Times New Roman" w:cs="Arial"/>
          <w:color w:val="404040" w:themeColor="text1" w:themeTint="BF"/>
          <w:lang w:eastAsia="pl-PL"/>
        </w:rPr>
        <w:br/>
      </w:r>
      <w:r w:rsidRPr="00350FFE">
        <w:rPr>
          <w:rFonts w:eastAsia="Times New Roman" w:cs="Arial"/>
          <w:color w:val="404040" w:themeColor="text1" w:themeTint="BF"/>
          <w:lang w:eastAsia="pl-PL"/>
        </w:rPr>
        <w:t>że zobowiązanie kasy jest zawsze zobowiązaniem pieniężnym;</w:t>
      </w:r>
    </w:p>
    <w:p w14:paraId="0FB21A0C"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gwarancjach bankowych;</w:t>
      </w:r>
    </w:p>
    <w:p w14:paraId="3E9E02C5"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gwarancjach ubezpieczeniowych;</w:t>
      </w:r>
    </w:p>
    <w:p w14:paraId="4EDD1330" w14:textId="77777777" w:rsidR="003A156A" w:rsidRPr="00350FFE" w:rsidRDefault="003A156A" w:rsidP="00F42303">
      <w:pPr>
        <w:widowControl w:val="0"/>
        <w:numPr>
          <w:ilvl w:val="0"/>
          <w:numId w:val="10"/>
        </w:numPr>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poręczeniach udzielanych przez podmioty, o których mowa w art. 6b ust. 5 pkt 2 ustawy z dnia 9 listopada 2000 r. o utworzeniu Polskiej Agencji Rozwoju Przedsiębiorczości.</w:t>
      </w:r>
    </w:p>
    <w:p w14:paraId="1235E731"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wnoszone w pieniądzu należy wpłacić przelewem na rachunek bankowy Zamawiającego:</w:t>
      </w:r>
    </w:p>
    <w:p w14:paraId="38F2F29B" w14:textId="02CF8AB5" w:rsidR="003A156A" w:rsidRPr="00350FFE" w:rsidRDefault="003A156A" w:rsidP="00E16F5F">
      <w:pPr>
        <w:widowControl w:val="0"/>
        <w:autoSpaceDE w:val="0"/>
        <w:autoSpaceDN w:val="0"/>
        <w:adjustRightInd w:val="0"/>
        <w:ind w:left="357"/>
        <w:rPr>
          <w:rFonts w:cs="Arial"/>
          <w:color w:val="404040" w:themeColor="text1" w:themeTint="BF"/>
        </w:rPr>
      </w:pPr>
      <w:r w:rsidRPr="00350FFE">
        <w:rPr>
          <w:rFonts w:cs="Arial"/>
          <w:b/>
          <w:color w:val="404040" w:themeColor="text1" w:themeTint="BF"/>
        </w:rPr>
        <w:t>Bank Pekao S.A.</w:t>
      </w:r>
      <w:r w:rsidR="00A1323D" w:rsidRPr="00350FFE">
        <w:rPr>
          <w:rFonts w:cs="Arial"/>
          <w:b/>
          <w:color w:val="404040" w:themeColor="text1" w:themeTint="BF"/>
        </w:rPr>
        <w:t xml:space="preserve"> 28 1240 5918 1111 0000 4911 0618 </w:t>
      </w:r>
      <w:r w:rsidRPr="00350FFE">
        <w:rPr>
          <w:rFonts w:cs="Arial"/>
          <w:b/>
          <w:color w:val="404040" w:themeColor="text1" w:themeTint="BF"/>
        </w:rPr>
        <w:t xml:space="preserve"> </w:t>
      </w:r>
      <w:r w:rsidRPr="00350FFE">
        <w:rPr>
          <w:rFonts w:cs="Arial"/>
          <w:color w:val="404040" w:themeColor="text1" w:themeTint="BF"/>
        </w:rPr>
        <w:t xml:space="preserve">albo na inny nr rachunku podany przez Zamawiającego w zaproszeniu do podpisania umowy z podaniem tytułu: „Zabezpieczenie należytego wykonania umowy: postępowanie nr </w:t>
      </w:r>
      <w:sdt>
        <w:sdtPr>
          <w:rPr>
            <w:rFonts w:cs="Arial"/>
            <w:color w:val="404040" w:themeColor="text1" w:themeTint="BF"/>
          </w:rPr>
          <w:alias w:val="Category"/>
          <w:tag w:val=""/>
          <w:id w:val="1538702463"/>
          <w:placeholder>
            <w:docPart w:val="4F2BB0E35A7D4F67B2A7D7401C09192A"/>
          </w:placeholder>
          <w:dataBinding w:prefixMappings="xmlns:ns0='http://purl.org/dc/elements/1.1/' xmlns:ns1='http://schemas.openxmlformats.org/package/2006/metadata/core-properties' " w:xpath="/ns1:coreProperties[1]/ns1:category[1]" w:storeItemID="{6C3C8BC8-F283-45AE-878A-BAB7291924A1}"/>
          <w:text/>
        </w:sdtPr>
        <w:sdtContent>
          <w:r w:rsidR="00BC4A7A">
            <w:rPr>
              <w:rFonts w:cs="Arial"/>
              <w:color w:val="404040" w:themeColor="text1" w:themeTint="BF"/>
            </w:rPr>
            <w:t>MW/ZP/13/PN/2018</w:t>
          </w:r>
        </w:sdtContent>
      </w:sdt>
      <w:r w:rsidRPr="00350FFE">
        <w:rPr>
          <w:rFonts w:cs="Arial"/>
          <w:color w:val="404040" w:themeColor="text1" w:themeTint="BF"/>
        </w:rPr>
        <w:t xml:space="preserve"> ”.</w:t>
      </w:r>
    </w:p>
    <w:p w14:paraId="5B51F9CD" w14:textId="77777777" w:rsidR="003A156A" w:rsidRPr="00350FFE" w:rsidRDefault="003A156A" w:rsidP="00E16F5F">
      <w:pPr>
        <w:pStyle w:val="Akapitzlist"/>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 xml:space="preserve">Wniesienie zabezpieczenia w pieniądzu Zamawiający uznaje za skuteczne, jeżeli jest ono wniesione </w:t>
      </w:r>
      <w:r w:rsidR="00B87E1F" w:rsidRPr="00350FFE">
        <w:rPr>
          <w:rFonts w:eastAsia="Times New Roman" w:cs="Arial"/>
          <w:color w:val="404040" w:themeColor="text1" w:themeTint="BF"/>
          <w:lang w:eastAsia="pl-PL"/>
        </w:rPr>
        <w:br/>
      </w:r>
      <w:r w:rsidRPr="00350FFE">
        <w:rPr>
          <w:rFonts w:eastAsia="Times New Roman" w:cs="Arial"/>
          <w:color w:val="404040" w:themeColor="text1" w:themeTint="BF"/>
          <w:lang w:eastAsia="pl-PL"/>
        </w:rPr>
        <w:t>tj. znajdzie się na rachunku bankowym Zamawiającego – data uznania rachunku Zamawiającego - przed upływem terminu zawarcia umowy.</w:t>
      </w:r>
    </w:p>
    <w:p w14:paraId="72E910FA"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bCs/>
          <w:color w:val="404040" w:themeColor="text1" w:themeTint="BF"/>
          <w:lang w:eastAsia="pl-PL"/>
        </w:rPr>
        <w:t>Jeżeli zabezpieczenie wniesiono w pieniądzu, Zamawiający przechowuje je na oprocentowanym rachunku bankowym. Zamawiający zwraca zabezpieczenie wniesione w pieniądzu wraz z odsetkami wynikającymi z umowy rachunku bankowego, na którym było ono przechowywane, pomniejszone o koszt prowadzenia tego rachunku oraz prowizji bankowej za przelew pieniędzy na rachunek bankowy Wykonawcy.</w:t>
      </w:r>
    </w:p>
    <w:p w14:paraId="723D290C"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wniesione w formach, o których mowa w ust. 2 pkt 2-5 musi zostać złożone przed upływem terminu wyznaczonego na podpisanie umowy.</w:t>
      </w:r>
    </w:p>
    <w:p w14:paraId="2F5CB6A8" w14:textId="77777777" w:rsidR="003A156A" w:rsidRPr="00350FFE" w:rsidRDefault="003A156A" w:rsidP="00E16F5F">
      <w:pPr>
        <w:widowControl w:val="0"/>
        <w:numPr>
          <w:ilvl w:val="0"/>
          <w:numId w:val="9"/>
        </w:numPr>
        <w:autoSpaceDE w:val="0"/>
        <w:autoSpaceDN w:val="0"/>
        <w:adjustRightInd w:val="0"/>
        <w:ind w:left="357"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Zabezpieczenie wnoszone w formach, o których mowa w ust. 2 pkt 2-5 powinno zawierać następujące elementy:</w:t>
      </w:r>
    </w:p>
    <w:p w14:paraId="12D82A45"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określenie kwoty poręczenia,</w:t>
      </w:r>
    </w:p>
    <w:p w14:paraId="09DA4760"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wskazanie gwaranta poręczenia,</w:t>
      </w:r>
    </w:p>
    <w:p w14:paraId="15F0EB18"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wskazanie beneficjenta poręczenia,</w:t>
      </w:r>
    </w:p>
    <w:p w14:paraId="5677BA8E" w14:textId="77777777" w:rsidR="003A156A"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zapis, iż poręczyciel / gwarant zobowiązuje się bezwarunkowo tj. na pierwsze żądanie, do zapłaty pełnej kwoty zabezpieczenia na rzecz beneficjenta, w terminie do 30 dni,</w:t>
      </w:r>
    </w:p>
    <w:p w14:paraId="4A3CB453" w14:textId="77777777" w:rsidR="00265A2E" w:rsidRPr="00350FFE" w:rsidRDefault="003A156A" w:rsidP="00E16F5F">
      <w:pPr>
        <w:widowControl w:val="0"/>
        <w:numPr>
          <w:ilvl w:val="0"/>
          <w:numId w:val="11"/>
        </w:numPr>
        <w:shd w:val="clear" w:color="auto" w:fill="FFFFFF"/>
        <w:autoSpaceDE w:val="0"/>
        <w:autoSpaceDN w:val="0"/>
        <w:adjustRightInd w:val="0"/>
        <w:ind w:left="714" w:hanging="357"/>
        <w:rPr>
          <w:rFonts w:eastAsia="Times New Roman" w:cs="Arial"/>
          <w:color w:val="404040" w:themeColor="text1" w:themeTint="BF"/>
          <w:lang w:eastAsia="pl-PL"/>
        </w:rPr>
      </w:pPr>
      <w:r w:rsidRPr="00350FFE">
        <w:rPr>
          <w:rFonts w:eastAsia="Times New Roman" w:cs="Arial"/>
          <w:color w:val="404040" w:themeColor="text1" w:themeTint="BF"/>
          <w:lang w:eastAsia="pl-PL"/>
        </w:rPr>
        <w:t>nieodwołalność poręczenia.</w:t>
      </w:r>
    </w:p>
    <w:p w14:paraId="30F6167C" w14:textId="77777777" w:rsidR="00593C62" w:rsidRPr="00350FFE" w:rsidRDefault="00593C62" w:rsidP="00987D5D">
      <w:pPr>
        <w:pStyle w:val="Zwykytekst1"/>
        <w:widowControl w:val="0"/>
        <w:numPr>
          <w:ilvl w:val="0"/>
          <w:numId w:val="29"/>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zwraca zabezpieczenie należytego wykonania przedmiotu Umowy:</w:t>
      </w:r>
    </w:p>
    <w:p w14:paraId="6BC960E5" w14:textId="77777777" w:rsidR="00593C62" w:rsidRPr="00350FFE" w:rsidRDefault="00593C62" w:rsidP="00987D5D">
      <w:pPr>
        <w:pStyle w:val="Zwykytekst1"/>
        <w:widowControl w:val="0"/>
        <w:numPr>
          <w:ilvl w:val="1"/>
          <w:numId w:val="54"/>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70% w terminie 30 dni od dnia wykonania zamówienia i uznania przez Zamawiającego za należycie wykonane;</w:t>
      </w:r>
    </w:p>
    <w:p w14:paraId="279726D5" w14:textId="77777777" w:rsidR="00593C62" w:rsidRPr="00350FFE" w:rsidRDefault="00593C62" w:rsidP="00987D5D">
      <w:pPr>
        <w:pStyle w:val="Zwykytekst1"/>
        <w:widowControl w:val="0"/>
        <w:numPr>
          <w:ilvl w:val="1"/>
          <w:numId w:val="54"/>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30% nie później niż w 15 dniu po upływie okresu rękojmi za wady.</w:t>
      </w:r>
    </w:p>
    <w:p w14:paraId="389EF818" w14:textId="6AC9B6F4" w:rsidR="00593C62" w:rsidRPr="00350FFE" w:rsidRDefault="00593C62" w:rsidP="00C2189C">
      <w:pPr>
        <w:pStyle w:val="Akapitzlist"/>
        <w:widowControl w:val="0"/>
        <w:shd w:val="clear" w:color="auto" w:fill="FFFFFF"/>
        <w:autoSpaceDE w:val="0"/>
        <w:autoSpaceDN w:val="0"/>
        <w:adjustRightInd w:val="0"/>
        <w:ind w:left="360"/>
        <w:rPr>
          <w:rFonts w:eastAsia="Times New Roman" w:cs="Arial"/>
          <w:color w:val="404040" w:themeColor="text1" w:themeTint="BF"/>
          <w:lang w:eastAsia="pl-PL"/>
        </w:rPr>
      </w:pPr>
    </w:p>
    <w:p w14:paraId="15DEACB8"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lastRenderedPageBreak/>
        <w:t>Rozdział 16</w:t>
      </w:r>
      <w:r w:rsidRPr="00350FFE">
        <w:rPr>
          <w:rFonts w:cs="Arial"/>
          <w:color w:val="404040" w:themeColor="text1" w:themeTint="BF"/>
          <w:sz w:val="22"/>
          <w:szCs w:val="22"/>
        </w:rPr>
        <w:br/>
      </w:r>
      <w:r w:rsidR="00C32E9B" w:rsidRPr="00350FFE">
        <w:rPr>
          <w:rFonts w:cs="Arial"/>
          <w:color w:val="404040" w:themeColor="text1" w:themeTint="BF"/>
          <w:sz w:val="22"/>
          <w:szCs w:val="22"/>
        </w:rPr>
        <w:t>Istotne dla stron postanowienia, które zostaną wprowadzone do treści zawieranej umowy w sprawie zamówienia publicznego</w:t>
      </w:r>
    </w:p>
    <w:p w14:paraId="1A94DD25" w14:textId="77777777" w:rsidR="00A15E43" w:rsidRPr="00350FFE" w:rsidRDefault="00BC5FA7" w:rsidP="00E16F5F">
      <w:pPr>
        <w:pStyle w:val="NormalN"/>
        <w:numPr>
          <w:ilvl w:val="0"/>
          <w:numId w:val="4"/>
        </w:numPr>
        <w:ind w:left="357" w:hanging="357"/>
        <w:rPr>
          <w:rFonts w:cs="Arial"/>
          <w:color w:val="404040" w:themeColor="text1" w:themeTint="BF"/>
        </w:rPr>
      </w:pPr>
      <w:r w:rsidRPr="00350FFE">
        <w:rPr>
          <w:rFonts w:cs="Arial"/>
          <w:color w:val="404040" w:themeColor="text1" w:themeTint="BF"/>
        </w:rPr>
        <w:t xml:space="preserve">Istotne dla stron postanowienia umowy, stanowią </w:t>
      </w:r>
      <w:r w:rsidR="00782581" w:rsidRPr="00350FFE">
        <w:rPr>
          <w:rFonts w:cs="Arial"/>
          <w:color w:val="404040" w:themeColor="text1" w:themeTint="BF"/>
        </w:rPr>
        <w:t xml:space="preserve">załącznik </w:t>
      </w:r>
      <w:r w:rsidR="00AB15E5" w:rsidRPr="00350FFE">
        <w:rPr>
          <w:rFonts w:cs="Arial"/>
          <w:color w:val="404040" w:themeColor="text1" w:themeTint="BF"/>
        </w:rPr>
        <w:t>3</w:t>
      </w:r>
      <w:r w:rsidR="000A71E1" w:rsidRPr="00350FFE">
        <w:rPr>
          <w:rFonts w:cs="Arial"/>
          <w:color w:val="404040" w:themeColor="text1" w:themeTint="BF"/>
        </w:rPr>
        <w:t xml:space="preserve"> </w:t>
      </w:r>
      <w:r w:rsidR="00B13DB7" w:rsidRPr="00350FFE">
        <w:rPr>
          <w:rFonts w:cs="Arial"/>
          <w:color w:val="404040" w:themeColor="text1" w:themeTint="BF"/>
        </w:rPr>
        <w:t>do SIWZ.</w:t>
      </w:r>
    </w:p>
    <w:p w14:paraId="5BF4A729" w14:textId="77777777" w:rsidR="00563D5E" w:rsidRPr="00350FFE" w:rsidRDefault="00BC5FA7" w:rsidP="00E16F5F">
      <w:pPr>
        <w:pStyle w:val="NormalN"/>
        <w:numPr>
          <w:ilvl w:val="0"/>
          <w:numId w:val="4"/>
        </w:numPr>
        <w:ind w:left="357" w:hanging="357"/>
        <w:rPr>
          <w:rFonts w:cs="Arial"/>
          <w:color w:val="404040" w:themeColor="text1" w:themeTint="BF"/>
        </w:rPr>
      </w:pPr>
      <w:r w:rsidRPr="00350FFE">
        <w:rPr>
          <w:rFonts w:cs="Arial"/>
          <w:color w:val="404040" w:themeColor="text1" w:themeTint="BF"/>
        </w:rPr>
        <w:t>Zmiany zawartej umowy będą wymagały pisemnego aneksu, w zakresie ustalonym w</w:t>
      </w:r>
      <w:r w:rsidR="00A571AA" w:rsidRPr="00350FFE">
        <w:rPr>
          <w:rFonts w:cs="Arial"/>
          <w:color w:val="404040" w:themeColor="text1" w:themeTint="BF"/>
        </w:rPr>
        <w:t xml:space="preserve"> załączniku</w:t>
      </w:r>
      <w:r w:rsidR="00E56967" w:rsidRPr="00350FFE">
        <w:rPr>
          <w:rFonts w:cs="Arial"/>
          <w:color w:val="404040" w:themeColor="text1" w:themeTint="BF"/>
        </w:rPr>
        <w:t xml:space="preserve"> „Istotne postanowienia umowy”.</w:t>
      </w:r>
      <w:r w:rsidRPr="00350FFE">
        <w:rPr>
          <w:rFonts w:cs="Arial"/>
          <w:color w:val="404040" w:themeColor="text1" w:themeTint="BF"/>
        </w:rPr>
        <w:t xml:space="preserve"> </w:t>
      </w:r>
    </w:p>
    <w:p w14:paraId="53BDBE1D" w14:textId="77777777" w:rsidR="00265A2E" w:rsidRPr="00350FFE" w:rsidRDefault="00265A2E" w:rsidP="00E16F5F">
      <w:pPr>
        <w:pStyle w:val="Nagwek2"/>
        <w:spacing w:before="60" w:after="40"/>
        <w:ind w:left="357" w:hanging="357"/>
        <w:rPr>
          <w:rFonts w:cs="Arial"/>
          <w:color w:val="404040" w:themeColor="text1" w:themeTint="BF"/>
          <w:sz w:val="22"/>
          <w:szCs w:val="22"/>
        </w:rPr>
      </w:pPr>
    </w:p>
    <w:p w14:paraId="31333FCB" w14:textId="77777777" w:rsidR="00C32E9B" w:rsidRPr="00350FFE" w:rsidRDefault="00FC2AC2" w:rsidP="00E16F5F">
      <w:pPr>
        <w:pStyle w:val="Nagwek2"/>
        <w:spacing w:before="60" w:after="40"/>
        <w:rPr>
          <w:rFonts w:cs="Arial"/>
          <w:color w:val="404040" w:themeColor="text1" w:themeTint="BF"/>
          <w:sz w:val="22"/>
          <w:szCs w:val="22"/>
        </w:rPr>
      </w:pPr>
      <w:r w:rsidRPr="00350FFE">
        <w:rPr>
          <w:rFonts w:cs="Arial"/>
          <w:color w:val="404040" w:themeColor="text1" w:themeTint="BF"/>
          <w:sz w:val="22"/>
          <w:szCs w:val="22"/>
        </w:rPr>
        <w:t>Rozd</w:t>
      </w:r>
      <w:r w:rsidR="00576181" w:rsidRPr="00350FFE">
        <w:rPr>
          <w:rFonts w:cs="Arial"/>
          <w:color w:val="404040" w:themeColor="text1" w:themeTint="BF"/>
          <w:sz w:val="22"/>
          <w:szCs w:val="22"/>
        </w:rPr>
        <w:t>ział 1</w:t>
      </w:r>
      <w:r w:rsidR="000E4A92" w:rsidRPr="00350FFE">
        <w:rPr>
          <w:rFonts w:cs="Arial"/>
          <w:color w:val="404040" w:themeColor="text1" w:themeTint="BF"/>
          <w:sz w:val="22"/>
          <w:szCs w:val="22"/>
        </w:rPr>
        <w:t>7</w:t>
      </w:r>
      <w:r w:rsidRPr="00350FFE">
        <w:rPr>
          <w:rFonts w:cs="Arial"/>
          <w:color w:val="404040" w:themeColor="text1" w:themeTint="BF"/>
          <w:sz w:val="22"/>
          <w:szCs w:val="22"/>
        </w:rPr>
        <w:br/>
      </w:r>
      <w:r w:rsidR="00C32E9B" w:rsidRPr="00350FFE">
        <w:rPr>
          <w:rFonts w:cs="Arial"/>
          <w:color w:val="404040" w:themeColor="text1" w:themeTint="BF"/>
          <w:sz w:val="22"/>
          <w:szCs w:val="22"/>
        </w:rPr>
        <w:t>Pouczenie o środkach o</w:t>
      </w:r>
      <w:r w:rsidRPr="00350FFE">
        <w:rPr>
          <w:rFonts w:cs="Arial"/>
          <w:color w:val="404040" w:themeColor="text1" w:themeTint="BF"/>
          <w:sz w:val="22"/>
          <w:szCs w:val="22"/>
        </w:rPr>
        <w:t xml:space="preserve">chrony prawnej przysługujących </w:t>
      </w:r>
      <w:r w:rsidR="0068487B" w:rsidRPr="00350FFE">
        <w:rPr>
          <w:rFonts w:cs="Arial"/>
          <w:color w:val="404040" w:themeColor="text1" w:themeTint="BF"/>
          <w:sz w:val="22"/>
          <w:szCs w:val="22"/>
        </w:rPr>
        <w:t>wykonawc</w:t>
      </w:r>
      <w:r w:rsidR="00C32E9B" w:rsidRPr="00350FFE">
        <w:rPr>
          <w:rFonts w:cs="Arial"/>
          <w:color w:val="404040" w:themeColor="text1" w:themeTint="BF"/>
          <w:sz w:val="22"/>
          <w:szCs w:val="22"/>
        </w:rPr>
        <w:t>y w toku postępowania o udzielenie zamówienia</w:t>
      </w:r>
    </w:p>
    <w:p w14:paraId="16231FBF" w14:textId="77777777" w:rsidR="00576181" w:rsidRPr="00350FFE" w:rsidRDefault="00576181" w:rsidP="00E16F5F">
      <w:pPr>
        <w:rPr>
          <w:rFonts w:cs="Arial"/>
          <w:color w:val="404040" w:themeColor="text1" w:themeTint="BF"/>
        </w:rPr>
      </w:pPr>
      <w:r w:rsidRPr="00350FFE">
        <w:rPr>
          <w:rFonts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5C85A36C" w14:textId="77777777" w:rsidR="00B55A5C" w:rsidRPr="00350FFE" w:rsidRDefault="00B55A5C" w:rsidP="00E16F5F">
      <w:pPr>
        <w:ind w:left="357" w:hanging="357"/>
        <w:rPr>
          <w:rFonts w:cs="Arial"/>
          <w:color w:val="404040" w:themeColor="text1" w:themeTint="BF"/>
        </w:rPr>
      </w:pPr>
    </w:p>
    <w:p w14:paraId="0DDB598D" w14:textId="77777777" w:rsidR="00497F4D" w:rsidRPr="00350FFE" w:rsidRDefault="00497F4D" w:rsidP="00E16F5F">
      <w:pPr>
        <w:pStyle w:val="Nagwek2"/>
        <w:spacing w:before="60" w:after="40"/>
        <w:ind w:left="357" w:hanging="357"/>
        <w:rPr>
          <w:rFonts w:cs="Arial"/>
          <w:color w:val="404040" w:themeColor="text1" w:themeTint="BF"/>
          <w:sz w:val="22"/>
          <w:szCs w:val="22"/>
        </w:rPr>
      </w:pPr>
      <w:r w:rsidRPr="00350FFE">
        <w:rPr>
          <w:rFonts w:cs="Arial"/>
          <w:color w:val="404040" w:themeColor="text1" w:themeTint="BF"/>
          <w:sz w:val="22"/>
          <w:szCs w:val="22"/>
        </w:rPr>
        <w:t>Wykaz załączników do SIWZ:</w:t>
      </w:r>
    </w:p>
    <w:p w14:paraId="33073E9B" w14:textId="77777777" w:rsidR="000B060E" w:rsidRPr="00350FFE" w:rsidRDefault="0023108E" w:rsidP="00E16F5F">
      <w:pPr>
        <w:ind w:left="357" w:hanging="357"/>
        <w:rPr>
          <w:rFonts w:cs="Arial"/>
          <w:color w:val="404040" w:themeColor="text1" w:themeTint="BF"/>
        </w:rPr>
      </w:pPr>
      <w:r w:rsidRPr="00350FFE">
        <w:rPr>
          <w:rFonts w:cs="Arial"/>
          <w:color w:val="404040" w:themeColor="text1" w:themeTint="BF"/>
        </w:rPr>
        <w:fldChar w:fldCharType="begin"/>
      </w:r>
      <w:r w:rsidR="00497F4D" w:rsidRPr="00350FFE">
        <w:rPr>
          <w:rFonts w:cs="Arial"/>
          <w:color w:val="404040" w:themeColor="text1" w:themeTint="BF"/>
        </w:rPr>
        <w:instrText xml:space="preserve"> TOC \o "1-1" \h \z \u \n </w:instrText>
      </w:r>
      <w:r w:rsidRPr="00350FFE">
        <w:rPr>
          <w:rFonts w:cs="Arial"/>
          <w:color w:val="404040" w:themeColor="text1" w:themeTint="BF"/>
        </w:rPr>
        <w:fldChar w:fldCharType="separate"/>
      </w:r>
      <w:hyperlink w:anchor="_Toc335390939" w:history="1">
        <w:r w:rsidR="00497F4D" w:rsidRPr="00350FFE">
          <w:rPr>
            <w:rStyle w:val="Hipercze"/>
            <w:rFonts w:cs="Arial"/>
            <w:noProof/>
            <w:color w:val="404040" w:themeColor="text1" w:themeTint="BF"/>
          </w:rPr>
          <w:t>Załącznik nr 1 do SIWZ</w:t>
        </w:r>
        <w:r w:rsidR="00A97F3C" w:rsidRPr="00350FFE">
          <w:rPr>
            <w:rStyle w:val="Hipercze"/>
            <w:rFonts w:cs="Arial"/>
            <w:noProof/>
            <w:color w:val="404040" w:themeColor="text1" w:themeTint="BF"/>
          </w:rPr>
          <w:t xml:space="preserve"> - </w:t>
        </w:r>
        <w:r w:rsidR="00497F4D" w:rsidRPr="00350FFE">
          <w:rPr>
            <w:rStyle w:val="Hipercze"/>
            <w:rFonts w:cs="Arial"/>
            <w:noProof/>
            <w:color w:val="404040" w:themeColor="text1" w:themeTint="BF"/>
          </w:rPr>
          <w:t>Szczegółowy opis przedmiotu zamówienia</w:t>
        </w:r>
      </w:hyperlink>
      <w:r w:rsidR="00803897" w:rsidRPr="00350FFE">
        <w:rPr>
          <w:rStyle w:val="Hipercze"/>
          <w:rFonts w:cs="Arial"/>
          <w:noProof/>
          <w:color w:val="404040" w:themeColor="text1" w:themeTint="BF"/>
        </w:rPr>
        <w:t xml:space="preserve"> składający się z</w:t>
      </w:r>
      <w:r w:rsidR="00C2588D" w:rsidRPr="00350FFE">
        <w:rPr>
          <w:rStyle w:val="Hipercze"/>
          <w:rFonts w:cs="Arial"/>
          <w:noProof/>
          <w:color w:val="404040" w:themeColor="text1" w:themeTint="BF"/>
        </w:rPr>
        <w:t xml:space="preserve"> dokumentacji projektowej</w:t>
      </w:r>
    </w:p>
    <w:p w14:paraId="37F9859E" w14:textId="77777777" w:rsidR="00497F4D" w:rsidRPr="00350FFE" w:rsidRDefault="00BC4A7A" w:rsidP="00E16F5F">
      <w:pPr>
        <w:pStyle w:val="Spistreci1"/>
        <w:spacing w:after="40"/>
        <w:ind w:left="357" w:hanging="357"/>
        <w:rPr>
          <w:rFonts w:eastAsiaTheme="minorEastAsia" w:cs="Arial"/>
          <w:noProof/>
          <w:color w:val="404040" w:themeColor="text1" w:themeTint="BF"/>
          <w:kern w:val="0"/>
          <w:lang w:eastAsia="pl-PL"/>
        </w:rPr>
      </w:pPr>
      <w:hyperlink w:anchor="_Toc335390940" w:history="1">
        <w:r w:rsidR="00497F4D" w:rsidRPr="00350FFE">
          <w:rPr>
            <w:rStyle w:val="Hipercze"/>
            <w:rFonts w:cs="Arial"/>
            <w:noProof/>
            <w:color w:val="404040" w:themeColor="text1" w:themeTint="BF"/>
          </w:rPr>
          <w:t>Załącznik nr 2 do SIWZ</w:t>
        </w:r>
        <w:r w:rsidR="00A97F3C" w:rsidRPr="00350FFE">
          <w:rPr>
            <w:rFonts w:eastAsiaTheme="minorEastAsia" w:cs="Arial"/>
            <w:noProof/>
            <w:color w:val="404040" w:themeColor="text1" w:themeTint="BF"/>
            <w:kern w:val="0"/>
            <w:lang w:eastAsia="pl-PL"/>
          </w:rPr>
          <w:t xml:space="preserve"> - </w:t>
        </w:r>
        <w:r w:rsidR="00497F4D" w:rsidRPr="00350FFE">
          <w:rPr>
            <w:rStyle w:val="Hipercze"/>
            <w:rFonts w:cs="Arial"/>
            <w:noProof/>
            <w:color w:val="404040" w:themeColor="text1" w:themeTint="BF"/>
          </w:rPr>
          <w:t>Wzór formularza ofertowego</w:t>
        </w:r>
      </w:hyperlink>
    </w:p>
    <w:p w14:paraId="7A87D8E9" w14:textId="77777777" w:rsidR="00497F4D" w:rsidRPr="00350FFE" w:rsidRDefault="00BC4A7A" w:rsidP="00E16F5F">
      <w:pPr>
        <w:pStyle w:val="Spistreci1"/>
        <w:spacing w:after="40"/>
        <w:ind w:left="357" w:hanging="357"/>
        <w:rPr>
          <w:rStyle w:val="Hipercze"/>
          <w:rFonts w:cs="Arial"/>
          <w:noProof/>
          <w:color w:val="404040" w:themeColor="text1" w:themeTint="BF"/>
        </w:rPr>
      </w:pPr>
      <w:hyperlink w:anchor="_Toc335390944" w:history="1">
        <w:r w:rsidR="00497F4D" w:rsidRPr="00350FFE">
          <w:rPr>
            <w:rStyle w:val="Hipercze"/>
            <w:rFonts w:cs="Arial"/>
            <w:noProof/>
            <w:color w:val="404040" w:themeColor="text1" w:themeTint="BF"/>
          </w:rPr>
          <w:t xml:space="preserve">Załącznik nr </w:t>
        </w:r>
        <w:r w:rsidR="00AB15E5" w:rsidRPr="00350FFE">
          <w:rPr>
            <w:rStyle w:val="Hipercze"/>
            <w:rFonts w:cs="Arial"/>
            <w:noProof/>
            <w:color w:val="404040" w:themeColor="text1" w:themeTint="BF"/>
          </w:rPr>
          <w:t>3</w:t>
        </w:r>
        <w:r w:rsidR="00497F4D" w:rsidRPr="00350FFE">
          <w:rPr>
            <w:rStyle w:val="Hipercze"/>
            <w:rFonts w:cs="Arial"/>
            <w:noProof/>
            <w:color w:val="404040" w:themeColor="text1" w:themeTint="BF"/>
          </w:rPr>
          <w:t xml:space="preserve"> do SIWZ</w:t>
        </w:r>
        <w:r w:rsidR="00497F4D" w:rsidRPr="00350FFE">
          <w:rPr>
            <w:rFonts w:eastAsiaTheme="minorEastAsia" w:cs="Arial"/>
            <w:noProof/>
            <w:color w:val="404040" w:themeColor="text1" w:themeTint="BF"/>
            <w:kern w:val="0"/>
            <w:lang w:eastAsia="pl-PL"/>
          </w:rPr>
          <w:t xml:space="preserve"> </w:t>
        </w:r>
        <w:r w:rsidR="00A97F3C" w:rsidRPr="00350FFE">
          <w:rPr>
            <w:rFonts w:eastAsiaTheme="minorEastAsia" w:cs="Arial"/>
            <w:noProof/>
            <w:color w:val="404040" w:themeColor="text1" w:themeTint="BF"/>
            <w:kern w:val="0"/>
            <w:lang w:eastAsia="pl-PL"/>
          </w:rPr>
          <w:t xml:space="preserve">- </w:t>
        </w:r>
        <w:r w:rsidR="00497F4D" w:rsidRPr="00350FFE">
          <w:rPr>
            <w:rStyle w:val="Hipercze"/>
            <w:rFonts w:cs="Arial"/>
            <w:noProof/>
            <w:color w:val="404040" w:themeColor="text1" w:themeTint="BF"/>
          </w:rPr>
          <w:t>Istotne postanowienia umowy</w:t>
        </w:r>
      </w:hyperlink>
      <w:r w:rsidR="00497F4D" w:rsidRPr="00350FFE">
        <w:rPr>
          <w:rStyle w:val="Hipercze"/>
          <w:rFonts w:cs="Arial"/>
          <w:noProof/>
          <w:color w:val="404040" w:themeColor="text1" w:themeTint="BF"/>
        </w:rPr>
        <w:t xml:space="preserve"> </w:t>
      </w:r>
    </w:p>
    <w:p w14:paraId="48994CAB" w14:textId="77777777" w:rsidR="00497F4D" w:rsidRPr="00350FFE" w:rsidRDefault="00497F4D" w:rsidP="00E16F5F">
      <w:pPr>
        <w:ind w:left="357" w:hanging="357"/>
        <w:rPr>
          <w:rFonts w:cs="Arial"/>
          <w:color w:val="404040" w:themeColor="text1" w:themeTint="BF"/>
        </w:rPr>
      </w:pPr>
      <w:r w:rsidRPr="00350FFE">
        <w:rPr>
          <w:rFonts w:cs="Arial"/>
          <w:color w:val="404040" w:themeColor="text1" w:themeTint="BF"/>
        </w:rPr>
        <w:t xml:space="preserve">Załącznik nr </w:t>
      </w:r>
      <w:r w:rsidR="00AB15E5" w:rsidRPr="00350FFE">
        <w:rPr>
          <w:rFonts w:cs="Arial"/>
          <w:color w:val="404040" w:themeColor="text1" w:themeTint="BF"/>
        </w:rPr>
        <w:t>4</w:t>
      </w:r>
      <w:r w:rsidRPr="00350FFE">
        <w:rPr>
          <w:rFonts w:cs="Arial"/>
          <w:color w:val="404040" w:themeColor="text1" w:themeTint="BF"/>
        </w:rPr>
        <w:t xml:space="preserve"> do SIWZ </w:t>
      </w:r>
      <w:r w:rsidR="00A97F3C" w:rsidRPr="00350FFE">
        <w:rPr>
          <w:rFonts w:cs="Arial"/>
          <w:color w:val="404040" w:themeColor="text1" w:themeTint="BF"/>
        </w:rPr>
        <w:t xml:space="preserve">- </w:t>
      </w:r>
      <w:r w:rsidR="00577DEE" w:rsidRPr="00350FFE">
        <w:rPr>
          <w:rFonts w:cs="Arial"/>
          <w:color w:val="404040" w:themeColor="text1" w:themeTint="BF"/>
        </w:rPr>
        <w:t>Standardowy formularz Jednolitego Europejskiego Dokumentu Zamówienia</w:t>
      </w:r>
    </w:p>
    <w:p w14:paraId="3C1F16DC" w14:textId="06006348" w:rsidR="00BC6648" w:rsidRPr="00350FFE" w:rsidRDefault="0023108E" w:rsidP="00E16F5F">
      <w:pPr>
        <w:ind w:left="357" w:hanging="357"/>
        <w:rPr>
          <w:rFonts w:cs="Arial"/>
          <w:color w:val="404040" w:themeColor="text1" w:themeTint="BF"/>
        </w:rPr>
      </w:pPr>
      <w:r w:rsidRPr="00350FFE">
        <w:rPr>
          <w:rFonts w:cs="Arial"/>
          <w:color w:val="404040" w:themeColor="text1" w:themeTint="BF"/>
        </w:rPr>
        <w:fldChar w:fldCharType="end"/>
      </w:r>
      <w:bookmarkStart w:id="3" w:name="_Ref335313638"/>
      <w:bookmarkStart w:id="4" w:name="_Ref335313652"/>
      <w:bookmarkStart w:id="5" w:name="_Ref335313712"/>
      <w:bookmarkStart w:id="6" w:name="_Ref335313740"/>
      <w:bookmarkStart w:id="7" w:name="_Ref335389902"/>
      <w:bookmarkStart w:id="8" w:name="_Toc335390939"/>
      <w:bookmarkStart w:id="9" w:name="_Toc356216616"/>
      <w:r w:rsidR="00413D34" w:rsidRPr="00350FFE">
        <w:rPr>
          <w:rFonts w:cs="Arial"/>
          <w:color w:val="404040" w:themeColor="text1" w:themeTint="BF"/>
        </w:rPr>
        <w:t xml:space="preserve"> </w:t>
      </w:r>
      <w:r w:rsidR="00BC6648" w:rsidRPr="00350FFE">
        <w:rPr>
          <w:rFonts w:cs="Arial"/>
          <w:color w:val="404040" w:themeColor="text1" w:themeTint="BF"/>
        </w:rPr>
        <w:br w:type="page"/>
      </w:r>
    </w:p>
    <w:bookmarkEnd w:id="3"/>
    <w:bookmarkEnd w:id="4"/>
    <w:bookmarkEnd w:id="5"/>
    <w:bookmarkEnd w:id="6"/>
    <w:bookmarkEnd w:id="7"/>
    <w:bookmarkEnd w:id="8"/>
    <w:bookmarkEnd w:id="9"/>
    <w:p w14:paraId="3EAAAB18" w14:textId="77777777" w:rsidR="00210407" w:rsidRPr="00350FFE" w:rsidRDefault="00210407" w:rsidP="00E16F5F">
      <w:pPr>
        <w:pStyle w:val="Nagwek1"/>
        <w:ind w:left="0" w:firstLine="0"/>
        <w:rPr>
          <w:rFonts w:ascii="Calibri" w:hAnsi="Calibri"/>
          <w:color w:val="404040" w:themeColor="text1" w:themeTint="BF"/>
          <w:sz w:val="22"/>
          <w:szCs w:val="22"/>
        </w:rPr>
      </w:pPr>
      <w:r w:rsidRPr="00350FFE">
        <w:rPr>
          <w:rFonts w:ascii="Calibri" w:hAnsi="Calibri"/>
          <w:color w:val="404040" w:themeColor="text1" w:themeTint="BF"/>
          <w:sz w:val="22"/>
          <w:szCs w:val="22"/>
        </w:rPr>
        <w:lastRenderedPageBreak/>
        <w:t>Załącznik 2 do SIWZ  Wzór formularza ofertowego</w:t>
      </w:r>
    </w:p>
    <w:p w14:paraId="34728ABE" w14:textId="77777777" w:rsidR="00210407" w:rsidRPr="00350FFE" w:rsidRDefault="00210407" w:rsidP="00E16F5F">
      <w:pPr>
        <w:ind w:left="357" w:hanging="357"/>
        <w:jc w:val="right"/>
        <w:rPr>
          <w:rFonts w:cs="Arial"/>
          <w:color w:val="404040" w:themeColor="text1" w:themeTint="BF"/>
        </w:rPr>
      </w:pPr>
    </w:p>
    <w:p w14:paraId="29415864"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_________________</w:t>
      </w:r>
    </w:p>
    <w:p w14:paraId="4AE8C51A"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 xml:space="preserve"> (pieczęć wykonawcy)</w:t>
      </w:r>
    </w:p>
    <w:p w14:paraId="5EDE48F1" w14:textId="77777777" w:rsidR="00210407" w:rsidRPr="00350FFE" w:rsidRDefault="00210407" w:rsidP="00E16F5F">
      <w:pPr>
        <w:pStyle w:val="Nagwek2"/>
        <w:spacing w:before="60" w:after="40"/>
        <w:ind w:left="357" w:hanging="357"/>
        <w:jc w:val="center"/>
        <w:rPr>
          <w:rFonts w:cs="Arial"/>
          <w:color w:val="404040" w:themeColor="text1" w:themeTint="BF"/>
          <w:sz w:val="22"/>
          <w:szCs w:val="22"/>
        </w:rPr>
      </w:pPr>
      <w:r w:rsidRPr="00350FFE">
        <w:rPr>
          <w:rFonts w:cs="Arial"/>
          <w:color w:val="404040" w:themeColor="text1" w:themeTint="BF"/>
          <w:sz w:val="22"/>
          <w:szCs w:val="22"/>
        </w:rPr>
        <w:t>OFERTA</w:t>
      </w:r>
    </w:p>
    <w:p w14:paraId="10A11EDE" w14:textId="77777777" w:rsidR="00210407" w:rsidRPr="00350FFE" w:rsidRDefault="00210407" w:rsidP="00E16F5F">
      <w:pPr>
        <w:ind w:left="357" w:hanging="357"/>
        <w:rPr>
          <w:rFonts w:cs="Arial"/>
          <w:color w:val="404040" w:themeColor="text1" w:themeTint="BF"/>
        </w:rPr>
      </w:pPr>
    </w:p>
    <w:p w14:paraId="1029F1E9"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Pełna nazwa wykonawcy:</w:t>
      </w:r>
      <w:r w:rsidRPr="00350FFE">
        <w:rPr>
          <w:rFonts w:cs="Arial"/>
          <w:color w:val="404040" w:themeColor="text1" w:themeTint="BF"/>
        </w:rPr>
        <w:tab/>
      </w:r>
    </w:p>
    <w:p w14:paraId="34322128"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Siedziba i adres wykonawcy:</w:t>
      </w:r>
      <w:r w:rsidRPr="00350FFE">
        <w:rPr>
          <w:rFonts w:cs="Arial"/>
          <w:color w:val="404040" w:themeColor="text1" w:themeTint="BF"/>
        </w:rPr>
        <w:tab/>
      </w:r>
    </w:p>
    <w:p w14:paraId="022EC723" w14:textId="77777777" w:rsidR="00210407" w:rsidRPr="00350FFE" w:rsidRDefault="00210407" w:rsidP="00E16F5F">
      <w:pPr>
        <w:tabs>
          <w:tab w:val="left" w:leader="underscore" w:pos="3686"/>
          <w:tab w:val="left" w:leader="underscore" w:pos="8789"/>
        </w:tabs>
        <w:ind w:left="357" w:hanging="357"/>
        <w:rPr>
          <w:rFonts w:cs="Arial"/>
          <w:color w:val="404040" w:themeColor="text1" w:themeTint="BF"/>
        </w:rPr>
      </w:pPr>
      <w:r w:rsidRPr="00350FFE">
        <w:rPr>
          <w:rFonts w:cs="Arial"/>
          <w:color w:val="404040" w:themeColor="text1" w:themeTint="BF"/>
        </w:rPr>
        <w:t>REGON:</w:t>
      </w:r>
      <w:r w:rsidRPr="00350FFE">
        <w:rPr>
          <w:rFonts w:cs="Arial"/>
          <w:color w:val="404040" w:themeColor="text1" w:themeTint="BF"/>
        </w:rPr>
        <w:tab/>
        <w:t xml:space="preserve"> NIP:</w:t>
      </w:r>
      <w:r w:rsidRPr="00350FFE">
        <w:rPr>
          <w:rFonts w:cs="Arial"/>
          <w:color w:val="404040" w:themeColor="text1" w:themeTint="BF"/>
        </w:rPr>
        <w:tab/>
      </w:r>
    </w:p>
    <w:p w14:paraId="579A47C1" w14:textId="77777777" w:rsidR="00210407" w:rsidRPr="00350FFE" w:rsidRDefault="00210407" w:rsidP="00E16F5F">
      <w:pPr>
        <w:tabs>
          <w:tab w:val="left" w:leader="underscore" w:pos="3686"/>
          <w:tab w:val="left" w:leader="underscore" w:pos="8789"/>
        </w:tabs>
        <w:ind w:left="357" w:hanging="357"/>
        <w:rPr>
          <w:rFonts w:cs="Arial"/>
          <w:color w:val="404040" w:themeColor="text1" w:themeTint="BF"/>
        </w:rPr>
      </w:pPr>
      <w:r w:rsidRPr="00350FFE">
        <w:rPr>
          <w:rFonts w:cs="Arial"/>
          <w:color w:val="404040" w:themeColor="text1" w:themeTint="BF"/>
        </w:rPr>
        <w:t>Telefon:</w:t>
      </w:r>
      <w:r w:rsidRPr="00350FFE">
        <w:rPr>
          <w:rFonts w:cs="Arial"/>
          <w:color w:val="404040" w:themeColor="text1" w:themeTint="BF"/>
        </w:rPr>
        <w:tab/>
        <w:t xml:space="preserve"> Fax:</w:t>
      </w:r>
      <w:r w:rsidRPr="00350FFE">
        <w:rPr>
          <w:rFonts w:cs="Arial"/>
          <w:color w:val="404040" w:themeColor="text1" w:themeTint="BF"/>
        </w:rPr>
        <w:tab/>
      </w:r>
    </w:p>
    <w:p w14:paraId="54BFA03D" w14:textId="77777777" w:rsidR="00210407" w:rsidRPr="00350FFE" w:rsidRDefault="00210407" w:rsidP="00E16F5F">
      <w:pPr>
        <w:tabs>
          <w:tab w:val="right" w:leader="underscore" w:pos="8789"/>
        </w:tabs>
        <w:ind w:left="357" w:hanging="357"/>
        <w:rPr>
          <w:rFonts w:cs="Arial"/>
          <w:color w:val="404040" w:themeColor="text1" w:themeTint="BF"/>
        </w:rPr>
      </w:pPr>
      <w:r w:rsidRPr="00350FFE">
        <w:rPr>
          <w:rFonts w:cs="Arial"/>
          <w:color w:val="404040" w:themeColor="text1" w:themeTint="BF"/>
        </w:rPr>
        <w:t>Adres e-mail:</w:t>
      </w:r>
      <w:r w:rsidRPr="00350FFE">
        <w:rPr>
          <w:rFonts w:cs="Arial"/>
          <w:color w:val="404040" w:themeColor="text1" w:themeTint="BF"/>
        </w:rPr>
        <w:tab/>
      </w:r>
    </w:p>
    <w:p w14:paraId="56732EEF" w14:textId="77777777" w:rsidR="00210407" w:rsidRPr="00350FFE" w:rsidRDefault="00210407" w:rsidP="00E16F5F">
      <w:pPr>
        <w:ind w:left="357" w:hanging="357"/>
        <w:rPr>
          <w:rFonts w:cs="Arial"/>
          <w:color w:val="404040" w:themeColor="text1" w:themeTint="BF"/>
        </w:rPr>
      </w:pPr>
    </w:p>
    <w:p w14:paraId="1BDC5A72" w14:textId="6AFB9A7A" w:rsidR="00210407" w:rsidRPr="00350FFE" w:rsidRDefault="00210407" w:rsidP="00E16F5F">
      <w:pPr>
        <w:rPr>
          <w:rFonts w:cs="Arial"/>
          <w:color w:val="404040" w:themeColor="text1" w:themeTint="BF"/>
        </w:rPr>
      </w:pPr>
      <w:r w:rsidRPr="00350FFE">
        <w:rPr>
          <w:rFonts w:cs="Arial"/>
          <w:color w:val="404040" w:themeColor="text1" w:themeTint="BF"/>
        </w:rPr>
        <w:t>W odpowiedzi na ogłoszenie o wszczęciu postępowania o udzielenie zamówienia publicznego w trybie przetargu nieograniczonego na: „</w:t>
      </w:r>
      <w:sdt>
        <w:sdtPr>
          <w:rPr>
            <w:rFonts w:cs="Arial"/>
            <w:color w:val="404040" w:themeColor="text1" w:themeTint="BF"/>
          </w:rPr>
          <w:alias w:val="Subject"/>
          <w:tag w:val=""/>
          <w:id w:val="-564642046"/>
          <w:placeholder>
            <w:docPart w:val="56738C82C2674A568CB6423D1821456C"/>
          </w:placeholder>
          <w:dataBinding w:prefixMappings="xmlns:ns0='http://purl.org/dc/elements/1.1/' xmlns:ns1='http://schemas.openxmlformats.org/package/2006/metadata/core-properties' " w:xpath="/ns1:coreProperties[1]/ns0:subject[1]" w:storeItemID="{6C3C8BC8-F283-45AE-878A-BAB7291924A1}"/>
          <w:text/>
        </w:sdtPr>
        <w:sdtContent>
          <w:r w:rsidR="007C3DFD" w:rsidRPr="00350FFE">
            <w:rPr>
              <w:rFonts w:cs="Arial"/>
              <w:color w:val="404040" w:themeColor="text1" w:themeTint="BF"/>
            </w:rPr>
            <w:t>Dostosowanie i wyposażenie powierzchni udostępnianych zwiedzającym – dostawa i montaż elementów wystawy</w:t>
          </w:r>
        </w:sdtContent>
      </w:sdt>
      <w:r w:rsidRPr="00350FFE">
        <w:rPr>
          <w:rFonts w:cs="Arial"/>
          <w:color w:val="404040" w:themeColor="text1" w:themeTint="BF"/>
        </w:rPr>
        <w:t>”, numer postępowania MW/ZP/</w:t>
      </w:r>
      <w:r w:rsidR="00BC4A7A">
        <w:rPr>
          <w:rFonts w:cs="Arial"/>
          <w:color w:val="404040" w:themeColor="text1" w:themeTint="BF"/>
        </w:rPr>
        <w:t>13</w:t>
      </w:r>
      <w:r w:rsidRPr="00350FFE">
        <w:rPr>
          <w:rFonts w:cs="Arial"/>
          <w:color w:val="404040" w:themeColor="text1" w:themeTint="BF"/>
        </w:rPr>
        <w:t>/PN/201</w:t>
      </w:r>
      <w:r w:rsidR="007C3DFD" w:rsidRPr="00350FFE">
        <w:rPr>
          <w:rFonts w:cs="Arial"/>
          <w:color w:val="404040" w:themeColor="text1" w:themeTint="BF"/>
        </w:rPr>
        <w:t>8</w:t>
      </w:r>
      <w:r w:rsidRPr="00350FFE">
        <w:rPr>
          <w:rFonts w:cs="Arial"/>
          <w:color w:val="404040" w:themeColor="text1" w:themeTint="BF"/>
        </w:rPr>
        <w:t>, oferujemy wykonanie ww. przedmiotu zamówienia zgodnie z wymogami Specyfikacji Istotnych Warunków Zamówienia („SIWZ”) za cenę:</w:t>
      </w:r>
    </w:p>
    <w:p w14:paraId="6F869629" w14:textId="77777777" w:rsidR="00210407" w:rsidRPr="00350FFE" w:rsidRDefault="00210407" w:rsidP="00E16F5F">
      <w:pPr>
        <w:rPr>
          <w:rFonts w:cs="Arial"/>
          <w:color w:val="404040" w:themeColor="text1" w:themeTint="BF"/>
        </w:rPr>
      </w:pPr>
    </w:p>
    <w:p w14:paraId="193B9F6E" w14:textId="77777777" w:rsidR="00210407" w:rsidRPr="00350FFE" w:rsidRDefault="00210407" w:rsidP="00E16F5F">
      <w:pPr>
        <w:rPr>
          <w:rFonts w:cs="Arial"/>
          <w:color w:val="404040" w:themeColor="text1" w:themeTint="BF"/>
        </w:rPr>
      </w:pPr>
      <w:r w:rsidRPr="00350FFE">
        <w:rPr>
          <w:rFonts w:cs="Arial"/>
          <w:color w:val="404040" w:themeColor="text1" w:themeTint="BF"/>
        </w:rPr>
        <w:t>____________________________ złotych brutto (słownie złotych brutto: ___________________________________________________________)</w:t>
      </w:r>
    </w:p>
    <w:p w14:paraId="1F5FEE3E" w14:textId="77777777" w:rsidR="00210407" w:rsidRPr="00350FFE" w:rsidRDefault="00210407" w:rsidP="00E16F5F">
      <w:pPr>
        <w:ind w:left="357" w:hanging="357"/>
        <w:rPr>
          <w:rFonts w:cs="Arial"/>
          <w:color w:val="404040" w:themeColor="text1" w:themeTint="BF"/>
        </w:rPr>
      </w:pPr>
    </w:p>
    <w:p w14:paraId="404F6CEF" w14:textId="3040AF5C" w:rsidR="00210407" w:rsidRPr="00350FFE" w:rsidRDefault="007C3DFD" w:rsidP="00E16F5F">
      <w:pPr>
        <w:ind w:left="357" w:hanging="357"/>
        <w:rPr>
          <w:rFonts w:cs="Arial"/>
          <w:color w:val="404040" w:themeColor="text1" w:themeTint="BF"/>
        </w:rPr>
      </w:pPr>
      <w:r w:rsidRPr="00350FFE">
        <w:rPr>
          <w:rFonts w:cs="Arial"/>
          <w:color w:val="404040" w:themeColor="text1" w:themeTint="BF"/>
        </w:rPr>
        <w:t>_____________________________________</w:t>
      </w:r>
    </w:p>
    <w:p w14:paraId="76157544" w14:textId="377AB097" w:rsidR="007C3DFD" w:rsidRPr="00350FFE" w:rsidRDefault="007C3DFD" w:rsidP="00E16F5F">
      <w:pPr>
        <w:ind w:left="357" w:hanging="357"/>
        <w:rPr>
          <w:rFonts w:cs="Arial"/>
          <w:color w:val="404040" w:themeColor="text1" w:themeTint="BF"/>
        </w:rPr>
      </w:pPr>
      <w:r w:rsidRPr="00350FFE">
        <w:rPr>
          <w:rFonts w:cs="Arial"/>
          <w:color w:val="404040" w:themeColor="text1" w:themeTint="BF"/>
        </w:rPr>
        <w:t>__________________________________</w:t>
      </w:r>
    </w:p>
    <w:p w14:paraId="779E9D34" w14:textId="77777777" w:rsidR="000353B9" w:rsidRPr="00350FFE" w:rsidRDefault="000353B9" w:rsidP="00E16F5F">
      <w:pPr>
        <w:ind w:left="357" w:hanging="357"/>
        <w:rPr>
          <w:rFonts w:cs="Arial"/>
          <w:color w:val="404040" w:themeColor="text1" w:themeTint="BF"/>
        </w:rPr>
      </w:pPr>
    </w:p>
    <w:p w14:paraId="4212EC6F" w14:textId="77777777" w:rsidR="00210407" w:rsidRPr="00350FFE" w:rsidRDefault="00210407" w:rsidP="00E16F5F">
      <w:pPr>
        <w:ind w:left="357" w:hanging="357"/>
        <w:rPr>
          <w:rFonts w:cs="Arial"/>
          <w:color w:val="404040" w:themeColor="text1" w:themeTint="BF"/>
        </w:rPr>
      </w:pPr>
      <w:r w:rsidRPr="00350FFE">
        <w:rPr>
          <w:rFonts w:cs="Arial"/>
          <w:color w:val="404040" w:themeColor="text1" w:themeTint="BF"/>
        </w:rPr>
        <w:t>Oświadczamy, że:</w:t>
      </w:r>
    </w:p>
    <w:p w14:paraId="6B052F78" w14:textId="77777777"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40FB03EF" w14:textId="77777777"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Oświadczamy, że wykonamy przedmiot zamówienia zgodnie z opisem zawartym w załączniku nr 1 do SIWZ w terminie określonym w Rozdziale 4 SIWZ.</w:t>
      </w:r>
    </w:p>
    <w:p w14:paraId="394B9C55" w14:textId="77777777" w:rsidR="00210407" w:rsidRPr="00350FFE" w:rsidRDefault="00210407" w:rsidP="007303E9">
      <w:pPr>
        <w:pStyle w:val="NormalN"/>
        <w:numPr>
          <w:ilvl w:val="0"/>
          <w:numId w:val="25"/>
        </w:numPr>
        <w:rPr>
          <w:color w:val="404040" w:themeColor="text1" w:themeTint="BF"/>
        </w:rPr>
      </w:pPr>
      <w:r w:rsidRPr="00350FFE">
        <w:rPr>
          <w:color w:val="404040" w:themeColor="text1" w:themeTint="BF"/>
        </w:rPr>
        <w:t>Wnieśliśmy wymagane wadium co potwierdza załączona kopia.</w:t>
      </w:r>
    </w:p>
    <w:p w14:paraId="7FB66958" w14:textId="2C5E3AA4" w:rsidR="00210407" w:rsidRPr="00350FFE" w:rsidRDefault="00210407" w:rsidP="007303E9">
      <w:pPr>
        <w:pStyle w:val="NormalN"/>
        <w:numPr>
          <w:ilvl w:val="0"/>
          <w:numId w:val="25"/>
        </w:numPr>
        <w:rPr>
          <w:color w:val="404040" w:themeColor="text1" w:themeTint="BF"/>
        </w:rPr>
      </w:pPr>
      <w:r w:rsidRPr="00350FFE">
        <w:rPr>
          <w:color w:val="404040" w:themeColor="text1" w:themeTint="BF"/>
        </w:rPr>
        <w:t xml:space="preserve">Jeżeli nasza oferta zostanie wybrana jako najkorzystniejsza, zobowiązujemy się do wniesienia zabezpieczenia należytego wykonania umowy, w wysokości </w:t>
      </w:r>
      <w:r w:rsidR="00593C62" w:rsidRPr="00350FFE">
        <w:rPr>
          <w:color w:val="404040" w:themeColor="text1" w:themeTint="BF"/>
        </w:rPr>
        <w:t>10</w:t>
      </w:r>
      <w:r w:rsidR="000353B9" w:rsidRPr="00350FFE">
        <w:rPr>
          <w:color w:val="404040" w:themeColor="text1" w:themeTint="BF"/>
        </w:rPr>
        <w:t xml:space="preserve"> </w:t>
      </w:r>
      <w:r w:rsidRPr="00350FFE">
        <w:rPr>
          <w:color w:val="404040" w:themeColor="text1" w:themeTint="BF"/>
        </w:rPr>
        <w:t>% wynagrodzenia umownego, najpóźniej w terminie podpisania umowy.</w:t>
      </w:r>
    </w:p>
    <w:p w14:paraId="45378CA4" w14:textId="23904461"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Uważamy się za związanych ofertą przez okres 60 dni od upływu terminu składania ofert.</w:t>
      </w:r>
    </w:p>
    <w:p w14:paraId="69E02122" w14:textId="77777777" w:rsidR="00410EC4"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W razie wybrania przez Zamawiającego naszej oferty zobowiązujemy się do zawarcia umowy na warunkach zawartych w SIWZ oraz w miejscu i terminie określonym przez Zamawiającego.</w:t>
      </w:r>
    </w:p>
    <w:p w14:paraId="78D57542" w14:textId="16775ACD" w:rsidR="007C3DFD" w:rsidRPr="00350FFE" w:rsidRDefault="007C3DFD" w:rsidP="007C3DFD">
      <w:pPr>
        <w:pStyle w:val="NormalN"/>
        <w:numPr>
          <w:ilvl w:val="0"/>
          <w:numId w:val="25"/>
        </w:numPr>
        <w:rPr>
          <w:color w:val="404040" w:themeColor="text1" w:themeTint="BF"/>
        </w:rPr>
      </w:pPr>
      <w:r w:rsidRPr="00350FFE">
        <w:rPr>
          <w:color w:val="404040" w:themeColor="text1" w:themeTint="BF"/>
        </w:rPr>
        <w:lastRenderedPageBreak/>
        <w:t xml:space="preserve">Oświadczamy, </w:t>
      </w:r>
      <w:r w:rsidRPr="00350FFE">
        <w:rPr>
          <w:b/>
          <w:i/>
          <w:color w:val="404040" w:themeColor="text1" w:themeTint="BF"/>
        </w:rPr>
        <w:t>iż przynależymy/nie przynależymy</w:t>
      </w:r>
      <w:r w:rsidRPr="00350FFE">
        <w:rPr>
          <w:color w:val="404040" w:themeColor="text1" w:themeTint="BF"/>
        </w:rPr>
        <w:t xml:space="preserve"> </w:t>
      </w:r>
      <w:r w:rsidRPr="00350FFE">
        <w:rPr>
          <w:rStyle w:val="Odwoanieprzypisudolnego"/>
          <w:color w:val="404040" w:themeColor="text1" w:themeTint="BF"/>
        </w:rPr>
        <w:footnoteReference w:id="2"/>
      </w:r>
      <w:r w:rsidRPr="00350FFE">
        <w:rPr>
          <w:color w:val="404040" w:themeColor="text1" w:themeTint="BF"/>
        </w:rPr>
        <w:t>do grupy kapitałowej, o której mowa w art. 24 ust. 1 pkt 23) ustawy z dnia 29 stycznia 2004 roku prawo zamówień publicznych.</w:t>
      </w:r>
    </w:p>
    <w:p w14:paraId="2731151A" w14:textId="5664031F" w:rsidR="00210407" w:rsidRPr="00350FFE" w:rsidRDefault="00210407" w:rsidP="007303E9">
      <w:pPr>
        <w:pStyle w:val="NormalN"/>
        <w:numPr>
          <w:ilvl w:val="0"/>
          <w:numId w:val="25"/>
        </w:numPr>
        <w:ind w:left="357" w:hanging="357"/>
        <w:rPr>
          <w:rFonts w:cs="Arial"/>
          <w:color w:val="404040" w:themeColor="text1" w:themeTint="BF"/>
        </w:rPr>
      </w:pPr>
      <w:r w:rsidRPr="00350FFE">
        <w:rPr>
          <w:rFonts w:cs="Arial"/>
          <w:color w:val="404040" w:themeColor="text1" w:themeTint="BF"/>
        </w:rPr>
        <w:t>Oferta wraz z załącznikami zawiera ________ zapisanych kolejno ponumerowanych stron.</w:t>
      </w:r>
    </w:p>
    <w:p w14:paraId="210349BC" w14:textId="77777777" w:rsidR="00210407" w:rsidRPr="00350FFE" w:rsidRDefault="00210407" w:rsidP="00E16F5F">
      <w:pPr>
        <w:ind w:left="357" w:hanging="357"/>
        <w:rPr>
          <w:rFonts w:cs="Arial"/>
          <w:color w:val="404040" w:themeColor="text1" w:themeTint="BF"/>
        </w:rPr>
      </w:pPr>
    </w:p>
    <w:p w14:paraId="1630691F" w14:textId="77777777" w:rsidR="00210407" w:rsidRPr="00350FFE" w:rsidRDefault="00210407" w:rsidP="00E16F5F">
      <w:pPr>
        <w:ind w:left="357" w:hanging="357"/>
        <w:rPr>
          <w:rFonts w:cs="Arial"/>
          <w:color w:val="404040" w:themeColor="text1" w:themeTint="BF"/>
        </w:rPr>
      </w:pPr>
    </w:p>
    <w:p w14:paraId="5A3D8A19"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_____________________________________</w:t>
      </w:r>
    </w:p>
    <w:p w14:paraId="05E7D7FF"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(data, imię i nazwisko oraz podpis</w:t>
      </w:r>
    </w:p>
    <w:p w14:paraId="2A560F3B" w14:textId="77777777" w:rsidR="00210407" w:rsidRPr="00350FFE" w:rsidRDefault="00210407" w:rsidP="00E16F5F">
      <w:pPr>
        <w:ind w:left="357" w:hanging="357"/>
        <w:jc w:val="right"/>
        <w:rPr>
          <w:rFonts w:cs="Arial"/>
          <w:color w:val="404040" w:themeColor="text1" w:themeTint="BF"/>
        </w:rPr>
      </w:pPr>
      <w:r w:rsidRPr="00350FFE">
        <w:rPr>
          <w:rFonts w:cs="Arial"/>
          <w:color w:val="404040" w:themeColor="text1" w:themeTint="BF"/>
        </w:rPr>
        <w:t>upoważnionego przedstawiciela Wykonawcy)</w:t>
      </w:r>
    </w:p>
    <w:p w14:paraId="0FBCCE7E" w14:textId="634D81AD" w:rsidR="00E16F5F" w:rsidRPr="00350FFE" w:rsidRDefault="00E16F5F" w:rsidP="00E16F5F">
      <w:pPr>
        <w:jc w:val="left"/>
        <w:rPr>
          <w:rFonts w:cs="Arial"/>
          <w:color w:val="404040" w:themeColor="text1" w:themeTint="BF"/>
        </w:rPr>
      </w:pPr>
      <w:r w:rsidRPr="00350FFE">
        <w:rPr>
          <w:rFonts w:cs="Arial"/>
          <w:color w:val="404040" w:themeColor="text1" w:themeTint="BF"/>
        </w:rPr>
        <w:br w:type="page"/>
      </w:r>
    </w:p>
    <w:p w14:paraId="775AD824" w14:textId="378F397E" w:rsidR="00DA5BDE" w:rsidRPr="00350FFE" w:rsidRDefault="00DA5BDE" w:rsidP="00DA5BDE">
      <w:pPr>
        <w:pStyle w:val="Tekstpodstawowy"/>
        <w:tabs>
          <w:tab w:val="left" w:pos="6521"/>
        </w:tabs>
        <w:spacing w:before="60" w:after="40"/>
        <w:ind w:left="357" w:hanging="357"/>
        <w:jc w:val="right"/>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lastRenderedPageBreak/>
        <w:t>Załącznik numer 2 do SIWZ</w:t>
      </w:r>
    </w:p>
    <w:p w14:paraId="0575995E"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ISTOTNE POSTANOWIENIA UMOWY</w:t>
      </w:r>
    </w:p>
    <w:p w14:paraId="0B896FA3"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328C7471" w14:textId="77777777" w:rsidR="00E16F5F" w:rsidRPr="00350FFE" w:rsidRDefault="00E16F5F" w:rsidP="00E16F5F">
      <w:pPr>
        <w:pStyle w:val="Tekstpodstawowy"/>
        <w:tabs>
          <w:tab w:val="left" w:pos="6521"/>
        </w:tabs>
        <w:spacing w:before="60" w:after="40"/>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515BDDAE"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4C5432C1"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1</w:t>
      </w:r>
    </w:p>
    <w:p w14:paraId="552BE815"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PRZEDMIOT UMOWY</w:t>
      </w:r>
    </w:p>
    <w:p w14:paraId="107362E5" w14:textId="06614BBA" w:rsidR="00E16F5F" w:rsidRPr="00350FFE" w:rsidRDefault="00E16F5F" w:rsidP="00987D5D">
      <w:pPr>
        <w:pStyle w:val="Tekstpodstawowy"/>
        <w:numPr>
          <w:ilvl w:val="0"/>
          <w:numId w:val="37"/>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Przedmiotem Umowy jest </w:t>
      </w:r>
      <w:r w:rsidR="007C3DFD" w:rsidRPr="00350FFE">
        <w:rPr>
          <w:rFonts w:asciiTheme="minorHAnsi" w:hAnsiTheme="minorHAnsi" w:cs="Arial"/>
          <w:b/>
          <w:bCs/>
          <w:i/>
          <w:color w:val="404040" w:themeColor="text1" w:themeTint="BF"/>
          <w:sz w:val="22"/>
          <w:szCs w:val="22"/>
          <w:lang w:eastAsia="ar-SA"/>
        </w:rPr>
        <w:t>dostosowanie i wyposażenie powierzchni udostępnianych zwiedzającym – dostawa i montaż elementów wystawy Muzeum Woli przy ul. Srebrnej 12 w Warszawie</w:t>
      </w:r>
      <w:r w:rsidRPr="00350FFE">
        <w:rPr>
          <w:rFonts w:ascii="Calibri" w:hAnsi="Calibri" w:cs="Arial"/>
          <w:color w:val="404040" w:themeColor="text1" w:themeTint="BF"/>
          <w:sz w:val="22"/>
          <w:szCs w:val="22"/>
        </w:rPr>
        <w:t>, zgodnie z dokumentacja projektową oraz wytycznymi Zamawiającego.</w:t>
      </w:r>
    </w:p>
    <w:p w14:paraId="35A5A8EF" w14:textId="77777777" w:rsidR="00E16F5F" w:rsidRPr="00350FFE" w:rsidRDefault="00E16F5F" w:rsidP="00987D5D">
      <w:pPr>
        <w:pStyle w:val="Tekstpodstawowy"/>
        <w:numPr>
          <w:ilvl w:val="0"/>
          <w:numId w:val="37"/>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ramach przedmiotu Umowy Wykonawca zobowiązany jest do:</w:t>
      </w:r>
    </w:p>
    <w:p w14:paraId="77460B27" w14:textId="77777777"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wykonanie niezbędnych projektów warsztatowych;</w:t>
      </w:r>
    </w:p>
    <w:p w14:paraId="5526D8B8" w14:textId="4B1E9F7F"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dostawy wraz z montażem </w:t>
      </w:r>
      <w:r w:rsidR="007C3DFD" w:rsidRPr="00350FFE">
        <w:rPr>
          <w:rFonts w:ascii="Calibri" w:hAnsi="Calibri" w:cs="Arial"/>
          <w:color w:val="404040" w:themeColor="text1" w:themeTint="BF"/>
          <w:sz w:val="22"/>
          <w:szCs w:val="22"/>
        </w:rPr>
        <w:t>elementów mobilnych systemów wystawienniczych</w:t>
      </w:r>
      <w:r w:rsidRPr="00350FFE">
        <w:rPr>
          <w:rFonts w:ascii="Calibri" w:hAnsi="Calibri" w:cs="Arial"/>
          <w:color w:val="404040" w:themeColor="text1" w:themeTint="BF"/>
          <w:sz w:val="22"/>
          <w:szCs w:val="22"/>
        </w:rPr>
        <w:t>, zgodnie ze specyfikacj</w:t>
      </w:r>
      <w:r w:rsidR="000353B9" w:rsidRPr="00350FFE">
        <w:rPr>
          <w:rFonts w:ascii="Calibri" w:hAnsi="Calibri" w:cs="Arial"/>
          <w:color w:val="404040" w:themeColor="text1" w:themeTint="BF"/>
          <w:sz w:val="22"/>
          <w:szCs w:val="22"/>
        </w:rPr>
        <w:t>ą</w:t>
      </w:r>
      <w:r w:rsidRPr="00350FFE">
        <w:rPr>
          <w:rFonts w:ascii="Calibri" w:hAnsi="Calibri" w:cs="Arial"/>
          <w:color w:val="404040" w:themeColor="text1" w:themeTint="BF"/>
          <w:sz w:val="22"/>
          <w:szCs w:val="22"/>
        </w:rPr>
        <w:t xml:space="preserve"> zawartą w dokumentacji projektowej;</w:t>
      </w:r>
    </w:p>
    <w:p w14:paraId="4E54E6EE" w14:textId="77777777" w:rsidR="00E16F5F" w:rsidRPr="00350FFE" w:rsidRDefault="00E16F5F" w:rsidP="00987D5D">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dostawy wraz z montażem mebli, zgodnie ze specyfikacją zawartą w dokumentacji projektowej;</w:t>
      </w:r>
    </w:p>
    <w:p w14:paraId="7922B5FE" w14:textId="3798CCA3" w:rsidR="00E16F5F" w:rsidRPr="00350FFE" w:rsidRDefault="00E16F5F" w:rsidP="00AB5C53">
      <w:pPr>
        <w:pStyle w:val="Tekstpodstawowy"/>
        <w:numPr>
          <w:ilvl w:val="0"/>
          <w:numId w:val="66"/>
        </w:numPr>
        <w:tabs>
          <w:tab w:val="left" w:pos="284"/>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aranż</w:t>
      </w:r>
      <w:r w:rsidR="00AB5C53" w:rsidRPr="00350FFE">
        <w:rPr>
          <w:rFonts w:ascii="Calibri" w:hAnsi="Calibri" w:cs="Arial"/>
          <w:color w:val="404040" w:themeColor="text1" w:themeTint="BF"/>
          <w:sz w:val="22"/>
          <w:szCs w:val="22"/>
        </w:rPr>
        <w:t>acji mebli w przestrzeni Wystaw;</w:t>
      </w:r>
    </w:p>
    <w:p w14:paraId="43ACD11A" w14:textId="5A656B06" w:rsidR="00E16F5F" w:rsidRPr="00350FFE" w:rsidRDefault="00E16F5F" w:rsidP="00987D5D">
      <w:pPr>
        <w:pStyle w:val="Tekstpodstawowy"/>
        <w:numPr>
          <w:ilvl w:val="0"/>
          <w:numId w:val="66"/>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wykonania montażu i ustawienia oświetlenia gablot zgodnie z dokumentacj</w:t>
      </w:r>
      <w:r w:rsidR="000353B9" w:rsidRPr="00350FFE">
        <w:rPr>
          <w:rFonts w:ascii="Calibri" w:hAnsi="Calibri" w:cs="Arial"/>
          <w:color w:val="404040" w:themeColor="text1" w:themeTint="BF"/>
          <w:sz w:val="22"/>
          <w:szCs w:val="22"/>
        </w:rPr>
        <w:t>ą</w:t>
      </w:r>
      <w:r w:rsidRPr="00350FFE">
        <w:rPr>
          <w:rFonts w:ascii="Calibri" w:hAnsi="Calibri" w:cs="Arial"/>
          <w:color w:val="404040" w:themeColor="text1" w:themeTint="BF"/>
          <w:sz w:val="22"/>
          <w:szCs w:val="22"/>
        </w:rPr>
        <w:t xml:space="preserve"> projektową.</w:t>
      </w:r>
    </w:p>
    <w:p w14:paraId="57DEA7CA" w14:textId="77777777"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wykonać przedmiot Umowy zgodnie z przekazaną dokumentacją projektową.</w:t>
      </w:r>
    </w:p>
    <w:p w14:paraId="13D7C5F4" w14:textId="5CAC70A9"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Szczegółowy zakres przedmiotu Umowy stanowi dokumentacja projektowa wykonana przez </w:t>
      </w:r>
      <w:r w:rsidR="00AB5C53" w:rsidRPr="00350FFE">
        <w:rPr>
          <w:rFonts w:ascii="Calibri" w:hAnsi="Calibri" w:cs="Arial"/>
          <w:color w:val="404040" w:themeColor="text1" w:themeTint="BF"/>
          <w:sz w:val="22"/>
          <w:szCs w:val="22"/>
        </w:rPr>
        <w:t xml:space="preserve">COMPONO spółkę z ograniczoną odpowiedzialnością z siedzibą w Szczecinie. </w:t>
      </w:r>
    </w:p>
    <w:p w14:paraId="6C5DDB27" w14:textId="7FC7A04A"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iż przyjmuje do wiadomości, iż projektanci wskazani w ust. 4 powyżej oraz inne osoby wskazane przez Zamawiającego, będą </w:t>
      </w:r>
      <w:r w:rsidR="000353B9" w:rsidRPr="00350FFE">
        <w:rPr>
          <w:rFonts w:ascii="Calibri" w:hAnsi="Calibri" w:cs="Arial"/>
          <w:color w:val="404040" w:themeColor="text1" w:themeTint="BF"/>
          <w:sz w:val="22"/>
          <w:szCs w:val="22"/>
        </w:rPr>
        <w:t xml:space="preserve">pełniły </w:t>
      </w:r>
      <w:r w:rsidRPr="00350FFE">
        <w:rPr>
          <w:rFonts w:ascii="Calibri" w:hAnsi="Calibri" w:cs="Arial"/>
          <w:color w:val="404040" w:themeColor="text1" w:themeTint="BF"/>
          <w:sz w:val="22"/>
          <w:szCs w:val="22"/>
        </w:rPr>
        <w:t>nadzór autorski w czasie realizacji przedmiotu Umowy. Zmiana osób wskazanych w zdaniu poprzedzającym nie stanowi zmiany Umowy. Zamawiającemu przysługuje prawo do wskazania innych osób, które będą pełniły nadzór autorski.</w:t>
      </w:r>
    </w:p>
    <w:p w14:paraId="67AD6233" w14:textId="4E827204"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 przypadku wątpliwości co do treści dokumentacji projektowej oraz innych kwestii spornych, decydujące zdanie ma Zamawiający – </w:t>
      </w:r>
      <w:r w:rsidR="000353B9" w:rsidRPr="00350FFE">
        <w:rPr>
          <w:rFonts w:ascii="Calibri" w:hAnsi="Calibri" w:cs="Arial"/>
          <w:color w:val="404040" w:themeColor="text1" w:themeTint="BF"/>
          <w:sz w:val="22"/>
          <w:szCs w:val="22"/>
        </w:rPr>
        <w:t xml:space="preserve">osoby wskazane </w:t>
      </w:r>
      <w:r w:rsidRPr="00350FFE">
        <w:rPr>
          <w:rFonts w:ascii="Calibri" w:hAnsi="Calibri" w:cs="Arial"/>
          <w:color w:val="404040" w:themeColor="text1" w:themeTint="BF"/>
          <w:sz w:val="22"/>
          <w:szCs w:val="22"/>
        </w:rPr>
        <w:t>w § 6 ust. 1</w:t>
      </w:r>
      <w:r w:rsidR="000353B9" w:rsidRPr="00350FFE">
        <w:rPr>
          <w:rFonts w:ascii="Calibri" w:hAnsi="Calibri" w:cs="Arial"/>
          <w:color w:val="404040" w:themeColor="text1" w:themeTint="BF"/>
          <w:sz w:val="22"/>
          <w:szCs w:val="22"/>
        </w:rPr>
        <w:t xml:space="preserve"> lit. </w:t>
      </w:r>
      <w:r w:rsidR="00C2189C" w:rsidRPr="00350FFE">
        <w:rPr>
          <w:rFonts w:ascii="Calibri" w:hAnsi="Calibri" w:cs="Arial"/>
          <w:color w:val="404040" w:themeColor="text1" w:themeTint="BF"/>
          <w:sz w:val="22"/>
          <w:szCs w:val="22"/>
        </w:rPr>
        <w:t>b.</w:t>
      </w:r>
      <w:r w:rsidRPr="00350FFE">
        <w:rPr>
          <w:rFonts w:ascii="Calibri" w:hAnsi="Calibri" w:cs="Arial"/>
          <w:color w:val="404040" w:themeColor="text1" w:themeTint="BF"/>
          <w:sz w:val="22"/>
          <w:szCs w:val="22"/>
        </w:rPr>
        <w:t xml:space="preserve"> </w:t>
      </w:r>
    </w:p>
    <w:p w14:paraId="019D2243" w14:textId="77777777" w:rsidR="00E16F5F" w:rsidRPr="00350FFE" w:rsidRDefault="00E16F5F" w:rsidP="00987D5D">
      <w:pPr>
        <w:pStyle w:val="Tekstpodstawowy"/>
        <w:numPr>
          <w:ilvl w:val="0"/>
          <w:numId w:val="35"/>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Dokumentacja, o której mowa w ust. 3 powyżej zostanie przekazana Wykonawcy na zewnętrznym nośniku danych w dniu zawarcia Umowy.</w:t>
      </w:r>
    </w:p>
    <w:p w14:paraId="1841398A" w14:textId="77777777" w:rsidR="00AB5C53" w:rsidRPr="00350FFE" w:rsidRDefault="00E16F5F" w:rsidP="00AB5C53">
      <w:pPr>
        <w:pStyle w:val="Tekstpodstawowy"/>
        <w:numPr>
          <w:ilvl w:val="0"/>
          <w:numId w:val="35"/>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Wykonawca zobowiązany jest do koordynowania wszelkich prac składających się na przedmiot Umowy.</w:t>
      </w:r>
    </w:p>
    <w:p w14:paraId="0979328C" w14:textId="1949260C" w:rsidR="00AB5C53" w:rsidRPr="00350FFE" w:rsidRDefault="00CD0A76" w:rsidP="00AB5C53">
      <w:pPr>
        <w:pStyle w:val="Tekstpodstawowy"/>
        <w:numPr>
          <w:ilvl w:val="0"/>
          <w:numId w:val="35"/>
        </w:numPr>
        <w:tabs>
          <w:tab w:val="left" w:pos="426"/>
          <w:tab w:val="left" w:pos="6521"/>
        </w:tabs>
        <w:suppressAutoHyphens/>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 xml:space="preserve">Przedmiot Umowy jest realizowany w ramach </w:t>
      </w:r>
      <w:r w:rsidR="00AB5C53" w:rsidRPr="00350FFE">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p>
    <w:p w14:paraId="01B49173" w14:textId="4BE774D0" w:rsidR="00E16F5F" w:rsidRPr="00350FFE" w:rsidRDefault="00E16F5F" w:rsidP="00AB5C53">
      <w:pPr>
        <w:suppressAutoHyphens/>
        <w:ind w:left="357"/>
        <w:rPr>
          <w:rFonts w:cs="Arial"/>
          <w:b/>
          <w:color w:val="404040" w:themeColor="text1" w:themeTint="BF"/>
        </w:rPr>
      </w:pPr>
    </w:p>
    <w:p w14:paraId="38F8D5AC" w14:textId="77777777" w:rsidR="00E16F5F" w:rsidRPr="00350FFE" w:rsidRDefault="00E16F5F" w:rsidP="00CD0A76">
      <w:pPr>
        <w:pStyle w:val="Tekstpodstawowy"/>
        <w:tabs>
          <w:tab w:val="left" w:pos="6521"/>
        </w:tabs>
        <w:spacing w:before="60" w:after="40"/>
        <w:rPr>
          <w:rFonts w:ascii="Calibri" w:hAnsi="Calibri" w:cs="Arial"/>
          <w:b/>
          <w:color w:val="404040" w:themeColor="text1" w:themeTint="BF"/>
          <w:sz w:val="22"/>
          <w:szCs w:val="22"/>
        </w:rPr>
      </w:pPr>
    </w:p>
    <w:p w14:paraId="4A1B8BB3"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2</w:t>
      </w:r>
    </w:p>
    <w:p w14:paraId="1DCB2054"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lastRenderedPageBreak/>
        <w:t>OŚWIADCZENIA WYKONAWCY</w:t>
      </w:r>
    </w:p>
    <w:p w14:paraId="5A54A29B"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iż będzie ponosił koszty związane z wykonaniem przedmiotu Umowy, </w:t>
      </w:r>
      <w:r w:rsidRPr="00350FFE">
        <w:rPr>
          <w:rFonts w:ascii="Calibri" w:hAnsi="Calibri" w:cs="Arial"/>
          <w:color w:val="404040" w:themeColor="text1" w:themeTint="BF"/>
          <w:sz w:val="22"/>
          <w:szCs w:val="22"/>
        </w:rPr>
        <w:br/>
        <w:t xml:space="preserve">w szczególności: </w:t>
      </w:r>
    </w:p>
    <w:p w14:paraId="7BEEF0B1"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opłaty za energię elektryczną (dostawa oraz dystrybucja);</w:t>
      </w:r>
    </w:p>
    <w:p w14:paraId="1894B515"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opłaty za dostawę wody;</w:t>
      </w:r>
    </w:p>
    <w:p w14:paraId="1BF3A6FF" w14:textId="77777777" w:rsidR="00E16F5F" w:rsidRPr="00350FFE" w:rsidRDefault="00E16F5F" w:rsidP="00987D5D">
      <w:pPr>
        <w:pStyle w:val="Tekstpodstawowy"/>
        <w:numPr>
          <w:ilvl w:val="0"/>
          <w:numId w:val="65"/>
        </w:numPr>
        <w:tabs>
          <w:tab w:val="left" w:pos="709"/>
        </w:tabs>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opłaty za wywóz odpadów.</w:t>
      </w:r>
    </w:p>
    <w:p w14:paraId="6D5A393C" w14:textId="0F9A9CEC" w:rsidR="00E16F5F" w:rsidRPr="00350FFE" w:rsidRDefault="00C17B86" w:rsidP="00C17B86">
      <w:pPr>
        <w:pStyle w:val="Tekstpodstawowy"/>
        <w:tabs>
          <w:tab w:val="left" w:pos="284"/>
          <w:tab w:val="left" w:pos="709"/>
        </w:tab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ab/>
      </w:r>
      <w:r w:rsidR="00E16F5F" w:rsidRPr="00350FFE">
        <w:rPr>
          <w:rFonts w:ascii="Calibri" w:hAnsi="Calibri" w:cs="Arial"/>
          <w:color w:val="404040" w:themeColor="text1" w:themeTint="BF"/>
          <w:sz w:val="22"/>
          <w:szCs w:val="22"/>
        </w:rPr>
        <w:t xml:space="preserve">Szczegółowe ustalenia w zakresie kosztów, wskazanych w </w:t>
      </w:r>
      <w:r w:rsidR="00DA5BDE" w:rsidRPr="00350FFE">
        <w:rPr>
          <w:rFonts w:ascii="Calibri" w:hAnsi="Calibri" w:cs="Arial"/>
          <w:color w:val="404040" w:themeColor="text1" w:themeTint="BF"/>
          <w:sz w:val="22"/>
          <w:szCs w:val="22"/>
        </w:rPr>
        <w:t>pkt. 1), 2), 3)</w:t>
      </w:r>
      <w:r w:rsidR="00E16F5F" w:rsidRPr="00350FFE">
        <w:rPr>
          <w:rFonts w:ascii="Calibri" w:hAnsi="Calibri" w:cs="Arial"/>
          <w:color w:val="404040" w:themeColor="text1" w:themeTint="BF"/>
          <w:sz w:val="22"/>
          <w:szCs w:val="22"/>
        </w:rPr>
        <w:t xml:space="preserve"> zdania poprzedzającego, zostaną zawarte w odrębnym porozumieniu.</w:t>
      </w:r>
    </w:p>
    <w:p w14:paraId="31DB3914" w14:textId="77777777" w:rsidR="00E16F5F" w:rsidRPr="00350FFE" w:rsidRDefault="00E16F5F" w:rsidP="00987D5D">
      <w:pPr>
        <w:pStyle w:val="Tekstpodstawowy"/>
        <w:numPr>
          <w:ilvl w:val="0"/>
          <w:numId w:val="33"/>
        </w:numPr>
        <w:tabs>
          <w:tab w:val="left" w:pos="284"/>
          <w:tab w:val="left" w:pos="6521"/>
        </w:tabs>
        <w:suppressAutoHyphens/>
        <w:spacing w:before="60" w:after="40"/>
        <w:ind w:left="357" w:hanging="357"/>
        <w:jc w:val="both"/>
        <w:rPr>
          <w:rStyle w:val="Hipercze"/>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rPr>
        <w:t xml:space="preserve">Wykonawca zobowiązuje się do stosowania wszelkich zaleceń przekazanych przez Zamawiającego, </w:t>
      </w:r>
      <w:r w:rsidRPr="00350FFE">
        <w:rPr>
          <w:rStyle w:val="Hipercze"/>
          <w:rFonts w:ascii="Calibri" w:hAnsi="Calibri" w:cs="Arial"/>
          <w:color w:val="404040" w:themeColor="text1" w:themeTint="BF"/>
          <w:sz w:val="22"/>
          <w:szCs w:val="22"/>
        </w:rPr>
        <w:br/>
        <w:t>w szczególności:</w:t>
      </w:r>
    </w:p>
    <w:p w14:paraId="42298F14" w14:textId="70CD88C8" w:rsidR="00E16F5F" w:rsidRPr="00350FFE" w:rsidRDefault="00E16F5F" w:rsidP="00987D5D">
      <w:pPr>
        <w:pStyle w:val="Tekstpodstawowy"/>
        <w:numPr>
          <w:ilvl w:val="0"/>
          <w:numId w:val="64"/>
        </w:numPr>
        <w:tabs>
          <w:tab w:val="left" w:pos="709"/>
        </w:tabs>
        <w:suppressAutoHyphens/>
        <w:spacing w:before="60" w:after="40"/>
        <w:ind w:left="714" w:hanging="357"/>
        <w:jc w:val="both"/>
        <w:rPr>
          <w:rStyle w:val="Hipercze"/>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rPr>
        <w:t xml:space="preserve"> Kierownika Działu Organizacji Wystaw i Wydarzeń</w:t>
      </w:r>
      <w:r w:rsidR="00AB5C53" w:rsidRPr="00350FFE">
        <w:rPr>
          <w:rStyle w:val="Hipercze"/>
          <w:rFonts w:ascii="Calibri" w:hAnsi="Calibri" w:cs="Arial"/>
          <w:color w:val="404040" w:themeColor="text1" w:themeTint="BF"/>
          <w:sz w:val="22"/>
          <w:szCs w:val="22"/>
        </w:rPr>
        <w:t xml:space="preserve"> oraz innych osób wyznaczonych przez Zamawiającego</w:t>
      </w:r>
      <w:r w:rsidRPr="00350FFE">
        <w:rPr>
          <w:rStyle w:val="Hipercze"/>
          <w:rFonts w:ascii="Calibri" w:hAnsi="Calibri" w:cs="Arial"/>
          <w:color w:val="404040" w:themeColor="text1" w:themeTint="BF"/>
          <w:sz w:val="22"/>
          <w:szCs w:val="22"/>
        </w:rPr>
        <w:t>;</w:t>
      </w:r>
    </w:p>
    <w:p w14:paraId="1D176FA7" w14:textId="47444A0D" w:rsidR="00E16F5F" w:rsidRPr="00350FFE" w:rsidRDefault="00E16F5F" w:rsidP="00987D5D">
      <w:pPr>
        <w:pStyle w:val="Tekstpodstawowy"/>
        <w:numPr>
          <w:ilvl w:val="0"/>
          <w:numId w:val="64"/>
        </w:numPr>
        <w:tabs>
          <w:tab w:val="left" w:pos="709"/>
        </w:tabs>
        <w:suppressAutoHyphens/>
        <w:spacing w:before="60" w:after="40"/>
        <w:ind w:left="714" w:hanging="357"/>
        <w:jc w:val="both"/>
        <w:rPr>
          <w:rStyle w:val="Hipercze"/>
          <w:rFonts w:ascii="Calibri" w:hAnsi="Calibri" w:cs="Arial"/>
          <w:color w:val="404040" w:themeColor="text1" w:themeTint="BF"/>
          <w:sz w:val="22"/>
          <w:szCs w:val="22"/>
          <w:u w:val="none"/>
        </w:rPr>
      </w:pPr>
      <w:r w:rsidRPr="00350FFE">
        <w:rPr>
          <w:rStyle w:val="Hipercze"/>
          <w:rFonts w:ascii="Calibri" w:hAnsi="Calibri" w:cs="Arial"/>
          <w:color w:val="404040" w:themeColor="text1" w:themeTint="BF"/>
          <w:sz w:val="22"/>
          <w:szCs w:val="22"/>
        </w:rPr>
        <w:t>inspektorów nadzoru inwestorskiego;</w:t>
      </w:r>
    </w:p>
    <w:p w14:paraId="61E91E82" w14:textId="37B4345B" w:rsidR="00E16F5F" w:rsidRPr="00350FFE" w:rsidRDefault="00E16F5F" w:rsidP="00C17B86">
      <w:pPr>
        <w:pStyle w:val="Tekstpodstawowy"/>
        <w:suppressAutoHyphens/>
        <w:spacing w:before="60" w:after="40"/>
        <w:ind w:left="357" w:hanging="357"/>
        <w:jc w:val="both"/>
        <w:rPr>
          <w:rFonts w:ascii="Calibri" w:hAnsi="Calibri" w:cs="Arial"/>
          <w:color w:val="404040" w:themeColor="text1" w:themeTint="BF"/>
          <w:sz w:val="22"/>
          <w:szCs w:val="22"/>
        </w:rPr>
      </w:pPr>
      <w:r w:rsidRPr="00350FFE">
        <w:rPr>
          <w:rStyle w:val="Hipercze"/>
          <w:rFonts w:ascii="Calibri" w:hAnsi="Calibri" w:cs="Arial"/>
          <w:color w:val="404040" w:themeColor="text1" w:themeTint="BF"/>
          <w:sz w:val="22"/>
          <w:szCs w:val="22"/>
          <w:u w:val="none"/>
        </w:rPr>
        <w:t xml:space="preserve">jeżeli zostaną oni powołani. </w:t>
      </w:r>
    </w:p>
    <w:p w14:paraId="27232CC4"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do współpracy z pracownikami wskazanymi przez Kierownika Działu Organizacji Wystaw i Wydarzeń.</w:t>
      </w:r>
    </w:p>
    <w:p w14:paraId="0B791F8B" w14:textId="6E6E9A3E" w:rsidR="00E16F5F" w:rsidRPr="00350FFE" w:rsidRDefault="00E16F5F" w:rsidP="00987D5D">
      <w:pPr>
        <w:pStyle w:val="Tekstpodstawowy31"/>
        <w:widowControl w:val="0"/>
        <w:numPr>
          <w:ilvl w:val="0"/>
          <w:numId w:val="33"/>
        </w:numPr>
        <w:tabs>
          <w:tab w:val="left" w:pos="360"/>
          <w:tab w:val="left" w:pos="426"/>
        </w:tabs>
        <w:spacing w:before="60"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oświadcza, </w:t>
      </w:r>
      <w:r w:rsidR="000353B9" w:rsidRPr="00350FFE">
        <w:rPr>
          <w:rFonts w:ascii="Calibri" w:hAnsi="Calibri" w:cs="Arial"/>
          <w:color w:val="404040" w:themeColor="text1" w:themeTint="BF"/>
          <w:sz w:val="22"/>
          <w:szCs w:val="22"/>
        </w:rPr>
        <w:t xml:space="preserve">iż </w:t>
      </w:r>
      <w:r w:rsidRPr="00350FFE">
        <w:rPr>
          <w:rFonts w:ascii="Calibri" w:hAnsi="Calibri" w:cs="Arial"/>
          <w:color w:val="404040" w:themeColor="text1" w:themeTint="BF"/>
          <w:sz w:val="22"/>
          <w:szCs w:val="22"/>
        </w:rPr>
        <w:t xml:space="preserve">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7D6C9AE3" w14:textId="77777777" w:rsidR="00E16F5F" w:rsidRPr="00350FFE" w:rsidRDefault="00E16F5F" w:rsidP="00987D5D">
      <w:pPr>
        <w:pStyle w:val="Tekstpodstawowy31"/>
        <w:widowControl w:val="0"/>
        <w:numPr>
          <w:ilvl w:val="0"/>
          <w:numId w:val="33"/>
        </w:numPr>
        <w:tabs>
          <w:tab w:val="left" w:pos="360"/>
          <w:tab w:val="left" w:pos="426"/>
        </w:tabs>
        <w:spacing w:before="60"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zobowiązuje się do wykonania przedmiotu Umowy z najwyższą starannością wynikającą </w:t>
      </w:r>
      <w:r w:rsidRPr="00350FFE">
        <w:rPr>
          <w:rFonts w:ascii="Calibri" w:hAnsi="Calibr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A7EF29F" w14:textId="77777777" w:rsidR="00E16F5F"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153544FD" w14:textId="1D11DB55" w:rsidR="00CD0A76"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Wykonawca nie może dystrybuować w żaden sposób dokumentów i materiałów, o których mowa </w:t>
      </w:r>
      <w:r w:rsidRPr="00350FFE">
        <w:rPr>
          <w:rFonts w:ascii="Calibri" w:hAnsi="Calibri"/>
          <w:color w:val="404040" w:themeColor="text1" w:themeTint="BF"/>
          <w:szCs w:val="22"/>
        </w:rPr>
        <w:br/>
        <w:t xml:space="preserve">w ust. </w:t>
      </w:r>
      <w:r w:rsidR="00AB5C53" w:rsidRPr="00350FFE">
        <w:rPr>
          <w:rFonts w:ascii="Calibri" w:hAnsi="Calibri"/>
          <w:color w:val="404040" w:themeColor="text1" w:themeTint="BF"/>
          <w:szCs w:val="22"/>
        </w:rPr>
        <w:t>6</w:t>
      </w:r>
      <w:r w:rsidRPr="00350FFE">
        <w:rPr>
          <w:rFonts w:ascii="Calibri" w:hAnsi="Calibri"/>
          <w:color w:val="404040" w:themeColor="text1" w:themeTint="BF"/>
          <w:szCs w:val="22"/>
        </w:rPr>
        <w:t xml:space="preserve"> powyżej, nie może także ich powielać w całości ani w części bez uzyskania wcześniejszej pisemnej zgody Zamawiającego</w:t>
      </w:r>
      <w:r w:rsidR="006460F7" w:rsidRPr="00350FFE">
        <w:rPr>
          <w:rFonts w:ascii="Calibri" w:hAnsi="Calibri"/>
          <w:color w:val="404040" w:themeColor="text1" w:themeTint="BF"/>
          <w:szCs w:val="22"/>
        </w:rPr>
        <w:t>, z wyłączeniem sytuacji przekazania dokumentacji zgłoszonym podwykonawcom</w:t>
      </w:r>
      <w:r w:rsidRPr="00350FFE">
        <w:rPr>
          <w:rFonts w:ascii="Calibri" w:hAnsi="Calibri"/>
          <w:color w:val="404040" w:themeColor="text1" w:themeTint="BF"/>
          <w:szCs w:val="22"/>
        </w:rPr>
        <w:t xml:space="preserve">. Zamawiający może wydać taką zgodę według własnego uznania. </w:t>
      </w:r>
    </w:p>
    <w:p w14:paraId="2D5E01E9" w14:textId="2C3CABF9" w:rsidR="00E16F5F" w:rsidRPr="00350FFE" w:rsidRDefault="00E16F5F" w:rsidP="00987D5D">
      <w:pPr>
        <w:pStyle w:val="Akapitzlist1"/>
        <w:numPr>
          <w:ilvl w:val="0"/>
          <w:numId w:val="33"/>
        </w:numPr>
        <w:tabs>
          <w:tab w:val="left" w:pos="426"/>
          <w:tab w:val="left" w:pos="928"/>
        </w:tabs>
        <w:spacing w:before="60" w:after="40"/>
        <w:ind w:left="357" w:hanging="357"/>
        <w:jc w:val="both"/>
        <w:rPr>
          <w:rFonts w:ascii="Calibri" w:hAnsi="Calibri"/>
          <w:color w:val="404040" w:themeColor="text1" w:themeTint="BF"/>
          <w:szCs w:val="22"/>
        </w:rPr>
      </w:pPr>
      <w:r w:rsidRPr="00350FFE">
        <w:rPr>
          <w:rFonts w:ascii="Calibri" w:hAnsi="Calibri"/>
          <w:color w:val="404040" w:themeColor="text1" w:themeTint="BF"/>
          <w:szCs w:val="22"/>
        </w:rPr>
        <w:t xml:space="preserve">Wykonawca zobowiązuje się zwrócić Zamawiającemu materiały, o których mowa w ust. </w:t>
      </w:r>
      <w:r w:rsidR="00AB5C53" w:rsidRPr="00350FFE">
        <w:rPr>
          <w:rFonts w:ascii="Calibri" w:hAnsi="Calibri"/>
          <w:color w:val="404040" w:themeColor="text1" w:themeTint="BF"/>
          <w:szCs w:val="22"/>
        </w:rPr>
        <w:t>6</w:t>
      </w:r>
      <w:r w:rsidRPr="00350FFE">
        <w:rPr>
          <w:rFonts w:ascii="Calibri" w:hAnsi="Calibri"/>
          <w:color w:val="404040" w:themeColor="text1" w:themeTint="BF"/>
          <w:szCs w:val="22"/>
        </w:rPr>
        <w:t xml:space="preserve"> i </w:t>
      </w:r>
      <w:r w:rsidR="00AB5C53" w:rsidRPr="00350FFE">
        <w:rPr>
          <w:rFonts w:ascii="Calibri" w:hAnsi="Calibri"/>
          <w:color w:val="404040" w:themeColor="text1" w:themeTint="BF"/>
          <w:szCs w:val="22"/>
        </w:rPr>
        <w:t>7</w:t>
      </w:r>
      <w:r w:rsidRPr="00350FFE">
        <w:rPr>
          <w:rFonts w:ascii="Calibri" w:hAnsi="Calibri"/>
          <w:color w:val="404040" w:themeColor="text1" w:themeTint="BF"/>
          <w:szCs w:val="22"/>
        </w:rPr>
        <w:t xml:space="preserve"> powyżej, niezwłocznie po wykonaniu Umowy, bądź w przypadku wygaśnięcia, wypowiedzenia, rozwiązania Umowy, bez dodatkowego wezwania ze strony Zamawiającego.</w:t>
      </w:r>
    </w:p>
    <w:p w14:paraId="0A7C23E3"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t>Wykonawca zobowiązuje się do uzgadniania z Zamawiającym wszelkich spraw dotyczących realizacji przedmiotu Umowy.</w:t>
      </w:r>
    </w:p>
    <w:p w14:paraId="57797695"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t>Wykonawca zobowiązuje się do utrzymania porządku na terenie, gdzie wykonywane są czynności objęte przedmiotem Umowy oraz w ciągach komunikacyjnych.</w:t>
      </w:r>
    </w:p>
    <w:p w14:paraId="69C71807" w14:textId="77777777" w:rsidR="00E16F5F" w:rsidRPr="00350FFE" w:rsidRDefault="00E16F5F" w:rsidP="00987D5D">
      <w:pPr>
        <w:numPr>
          <w:ilvl w:val="0"/>
          <w:numId w:val="33"/>
        </w:numPr>
        <w:tabs>
          <w:tab w:val="left" w:pos="426"/>
          <w:tab w:val="left" w:pos="928"/>
        </w:tabs>
        <w:suppressAutoHyphens/>
        <w:ind w:left="357" w:hanging="357"/>
        <w:rPr>
          <w:rFonts w:cs="Arial"/>
          <w:color w:val="404040" w:themeColor="text1" w:themeTint="BF"/>
        </w:rPr>
      </w:pPr>
      <w:r w:rsidRPr="00350FFE">
        <w:rPr>
          <w:rFonts w:cs="Arial"/>
          <w:color w:val="404040" w:themeColor="text1" w:themeTint="BF"/>
        </w:rPr>
        <w:lastRenderedPageBreak/>
        <w:t xml:space="preserve">Wykonawca zobowiązany jest wykonać przedmiot Umowy w taki sposób, aby Zamawiający nie utracił gwarancji na wcześniej wykonane i odebrane prace. </w:t>
      </w:r>
    </w:p>
    <w:p w14:paraId="15F1C5F2" w14:textId="2C774AA1" w:rsidR="00E16F5F" w:rsidRPr="00350FFE" w:rsidRDefault="00E16F5F" w:rsidP="00987D5D">
      <w:pPr>
        <w:numPr>
          <w:ilvl w:val="0"/>
          <w:numId w:val="33"/>
        </w:numPr>
        <w:tabs>
          <w:tab w:val="left" w:pos="426"/>
          <w:tab w:val="left" w:pos="644"/>
        </w:tabs>
        <w:suppressAutoHyphens/>
        <w:ind w:left="357" w:hanging="357"/>
        <w:rPr>
          <w:rFonts w:cs="Arial"/>
          <w:color w:val="404040" w:themeColor="text1" w:themeTint="BF"/>
        </w:rPr>
      </w:pPr>
      <w:r w:rsidRPr="00350FFE">
        <w:rPr>
          <w:rFonts w:cs="Arial"/>
          <w:color w:val="404040" w:themeColor="text1" w:themeTint="BF"/>
        </w:rPr>
        <w:t>Wykonawca zobowiązuje się do podjęcia właściwych działań w zakresie ochrony środowiska na terenie, gdzie wykonywane są czynności objęte przedmiotem Umowy oraz w bezpośrednim jego otoczeniu.</w:t>
      </w:r>
      <w:r w:rsidR="009B1FD5" w:rsidRPr="00350FFE">
        <w:rPr>
          <w:rFonts w:cs="Arial"/>
          <w:color w:val="404040" w:themeColor="text1" w:themeTint="BF"/>
        </w:rPr>
        <w:t xml:space="preserve"> Wykonawca w ramach przedmiotu Umowy zobowiązany jest na własny koszt zapewnić odbiór odpadów, które powstaną w związku z realizacją przedmiotu Umowy.</w:t>
      </w:r>
    </w:p>
    <w:p w14:paraId="7743A2FC" w14:textId="77777777"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78D0A816" w14:textId="7776C09A"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oświadcza, iż osoby biorące udział w realizacji</w:t>
      </w:r>
      <w:r w:rsidR="009B1FD5" w:rsidRPr="00350FFE">
        <w:rPr>
          <w:rFonts w:ascii="Calibri" w:hAnsi="Calibri" w:cs="Arial"/>
          <w:color w:val="404040" w:themeColor="text1" w:themeTint="BF"/>
          <w:sz w:val="22"/>
          <w:szCs w:val="22"/>
        </w:rPr>
        <w:t xml:space="preserve"> przedmiotu</w:t>
      </w:r>
      <w:r w:rsidRPr="00350FFE">
        <w:rPr>
          <w:rFonts w:ascii="Calibri" w:hAnsi="Calibri" w:cs="Arial"/>
          <w:color w:val="404040" w:themeColor="text1" w:themeTint="BF"/>
          <w:sz w:val="22"/>
          <w:szCs w:val="22"/>
        </w:rPr>
        <w:t xml:space="preserve"> Umowy będą posiadały kwalifikacje wskazane w specyfikacji istotnych warunków zamówienia, to jest zobowiązany jest dysponować następującymi osobami zatrudnionymi na podstawie umowy o pracę:</w:t>
      </w:r>
    </w:p>
    <w:p w14:paraId="335F6F57" w14:textId="77777777" w:rsidR="00AB5C53" w:rsidRPr="00350FFE" w:rsidRDefault="006460F7" w:rsidP="00AB5C53">
      <w:pPr>
        <w:pStyle w:val="Jasnasiatkaakcent31"/>
        <w:numPr>
          <w:ilvl w:val="2"/>
          <w:numId w:val="51"/>
        </w:numPr>
        <w:spacing w:before="60" w:after="40"/>
        <w:ind w:left="714" w:hanging="357"/>
        <w:jc w:val="both"/>
        <w:rPr>
          <w:rFonts w:ascii="Calibri" w:hAnsi="Calibri"/>
          <w:color w:val="404040" w:themeColor="text1" w:themeTint="BF"/>
          <w:sz w:val="22"/>
          <w:szCs w:val="22"/>
        </w:rPr>
      </w:pPr>
      <w:r w:rsidRPr="00350FFE">
        <w:rPr>
          <w:rFonts w:ascii="Calibri" w:hAnsi="Calibri" w:cs="Arial"/>
          <w:bCs/>
          <w:color w:val="404040" w:themeColor="text1" w:themeTint="BF"/>
          <w:sz w:val="22"/>
          <w:szCs w:val="22"/>
        </w:rPr>
        <w:t xml:space="preserve">jedną osobą </w:t>
      </w:r>
      <w:r w:rsidR="00AB5C53" w:rsidRPr="009B440E">
        <w:rPr>
          <w:rFonts w:ascii="Calibri" w:hAnsi="Calibri" w:cs="Arial"/>
          <w:bCs/>
          <w:color w:val="404040" w:themeColor="text1" w:themeTint="BF"/>
          <w:sz w:val="22"/>
          <w:szCs w:val="22"/>
        </w:rPr>
        <w:t xml:space="preserve">posiadającą co najmniej 3-letnie doświadczenie polegające na pełnieniu funkcji </w:t>
      </w:r>
      <w:r w:rsidR="00AB5C53" w:rsidRPr="009B440E">
        <w:rPr>
          <w:rFonts w:ascii="Calibri" w:hAnsi="Calibri" w:cs="Tahoma"/>
          <w:color w:val="404040" w:themeColor="text1" w:themeTint="BF"/>
          <w:sz w:val="22"/>
          <w:szCs w:val="22"/>
        </w:rPr>
        <w:t>kierownika lub zastępcy kierownika projektu w co najmniej dwóch dostaw wraz z montażem wyposażenia wnętrz oraz wyposażenia ekspozycyjnego w przestrzeni muzealnej lub przestrzeni instytucji kultury o wartości 300 000 złotych każda</w:t>
      </w:r>
    </w:p>
    <w:p w14:paraId="4E670B55" w14:textId="7E06288D" w:rsidR="00E16F5F" w:rsidRPr="00350FFE" w:rsidRDefault="00E16F5F" w:rsidP="00AB5C53">
      <w:pPr>
        <w:pStyle w:val="Jasnasiatkaakcent31"/>
        <w:numPr>
          <w:ilvl w:val="0"/>
          <w:numId w:val="33"/>
        </w:numPr>
        <w:spacing w:before="60" w:after="40"/>
        <w:ind w:left="357" w:hanging="357"/>
        <w:jc w:val="both"/>
        <w:rPr>
          <w:rFonts w:ascii="Calibri" w:hAnsi="Calibri"/>
          <w:color w:val="404040" w:themeColor="text1" w:themeTint="BF"/>
          <w:sz w:val="22"/>
          <w:szCs w:val="22"/>
        </w:rPr>
      </w:pPr>
      <w:r w:rsidRPr="00350FFE">
        <w:rPr>
          <w:rFonts w:ascii="Calibri" w:hAnsi="Calibri"/>
          <w:b/>
          <w:color w:val="404040" w:themeColor="text1" w:themeTint="BF"/>
          <w:sz w:val="22"/>
          <w:szCs w:val="22"/>
        </w:rPr>
        <w:t xml:space="preserve">Wykonawca zobowiązuje się wykonać przedmiot Umowy, o którym mowa w § 1, </w:t>
      </w:r>
      <w:r w:rsidRPr="00350FFE">
        <w:rPr>
          <w:rFonts w:ascii="Calibri" w:hAnsi="Calibri"/>
          <w:b/>
          <w:color w:val="404040" w:themeColor="text1" w:themeTint="BF"/>
          <w:sz w:val="22"/>
          <w:szCs w:val="22"/>
        </w:rPr>
        <w:br/>
        <w:t>z materiałów własnych i przy użyciu urządzeń własnych.</w:t>
      </w:r>
    </w:p>
    <w:p w14:paraId="622AA24E" w14:textId="5377974B"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zobowiązany jest użyć do wykonania przedmiotu Umowy wyłącznie urządzeń i towarów</w:t>
      </w:r>
      <w:r w:rsidR="009B1FD5" w:rsidRPr="00350FFE">
        <w:rPr>
          <w:rFonts w:ascii="Calibri" w:hAnsi="Calibri" w:cs="Arial"/>
          <w:color w:val="404040" w:themeColor="text1" w:themeTint="BF"/>
          <w:sz w:val="22"/>
          <w:szCs w:val="22"/>
        </w:rPr>
        <w:t>:</w:t>
      </w:r>
    </w:p>
    <w:p w14:paraId="18A16FCB"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 posiadających certyfikat dopuszczenia do obrotu na terenie Unii Europejskiej;</w:t>
      </w:r>
    </w:p>
    <w:p w14:paraId="044A6FFA"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spełniających wymogi BHP;</w:t>
      </w:r>
    </w:p>
    <w:p w14:paraId="36B68A42" w14:textId="77777777" w:rsidR="00E16F5F" w:rsidRPr="00350FFE" w:rsidRDefault="00E16F5F" w:rsidP="00987D5D">
      <w:pPr>
        <w:pStyle w:val="Tekstpodstawowy"/>
        <w:numPr>
          <w:ilvl w:val="1"/>
          <w:numId w:val="63"/>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spełniających wymogi środowiskowe.</w:t>
      </w:r>
    </w:p>
    <w:p w14:paraId="13E2E7E9" w14:textId="7C30403B"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oświadcza, iż dostarczone w ramach przedmiotu Umowy elementy są:</w:t>
      </w:r>
    </w:p>
    <w:p w14:paraId="02E798A2" w14:textId="77777777" w:rsidR="00E16F5F" w:rsidRPr="00350FFE" w:rsidRDefault="00E16F5F" w:rsidP="00AB5C53">
      <w:pPr>
        <w:pStyle w:val="Tekstpodstawowy"/>
        <w:numPr>
          <w:ilvl w:val="1"/>
          <w:numId w:val="74"/>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nowe, nieużywane, nie powystawowe, nieregenerowane;</w:t>
      </w:r>
    </w:p>
    <w:p w14:paraId="09D7412B" w14:textId="77777777" w:rsidR="00E16F5F" w:rsidRPr="00350FFE" w:rsidRDefault="00E16F5F" w:rsidP="00AB5C53">
      <w:pPr>
        <w:pStyle w:val="Tekstpodstawowy"/>
        <w:numPr>
          <w:ilvl w:val="1"/>
          <w:numId w:val="74"/>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nie noszą wad prawnych, ani fizycznych.</w:t>
      </w:r>
    </w:p>
    <w:p w14:paraId="21EBB896" w14:textId="457514AA" w:rsidR="00E16F5F" w:rsidRPr="00350FFE" w:rsidRDefault="00E16F5F" w:rsidP="00987D5D">
      <w:pPr>
        <w:pStyle w:val="Tekstpodstawowy"/>
        <w:numPr>
          <w:ilvl w:val="0"/>
          <w:numId w:val="33"/>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w terminie 7 dni od dnia zawarcia Umowy przedłożyć gwarancje ubezpieczeniową o sumie gwarancyjnej równiej </w:t>
      </w:r>
      <w:r w:rsidR="00AB5C53" w:rsidRPr="00350FFE">
        <w:rPr>
          <w:rFonts w:ascii="Calibri" w:hAnsi="Calibri" w:cs="Arial"/>
          <w:color w:val="404040" w:themeColor="text1" w:themeTint="BF"/>
          <w:sz w:val="22"/>
          <w:szCs w:val="22"/>
        </w:rPr>
        <w:t>1</w:t>
      </w:r>
      <w:r w:rsidRPr="00350FFE">
        <w:rPr>
          <w:rFonts w:ascii="Calibri" w:hAnsi="Calibri" w:cs="Arial"/>
          <w:color w:val="404040" w:themeColor="text1" w:themeTint="BF"/>
          <w:sz w:val="22"/>
          <w:szCs w:val="22"/>
        </w:rPr>
        <w:t> 000 000,00 złotych. Wykonawca zobowiązany jest zapewnić ciągłość ubezpieczenia przez cały okres obowiązywania Umowy, to jest do dnia odbioru końcowego przedmiotu Umowy potwierdzonego protokołem odbioru bez uwag i zastrzeżeń.</w:t>
      </w:r>
    </w:p>
    <w:p w14:paraId="2266FBB7"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63D34F8E"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3</w:t>
      </w:r>
    </w:p>
    <w:p w14:paraId="3C9FDDA4"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TERMIN REALIZACJI</w:t>
      </w:r>
    </w:p>
    <w:p w14:paraId="5C06BB5C" w14:textId="5D12990A" w:rsidR="00E16F5F" w:rsidRPr="00350FFE" w:rsidRDefault="00E16F5F" w:rsidP="00987D5D">
      <w:pPr>
        <w:pStyle w:val="Tekstpodstawowy"/>
        <w:numPr>
          <w:ilvl w:val="0"/>
          <w:numId w:val="32"/>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wykonać przedmiot Umowy w terminach wskazanych w harmonogramie rzeczowo – finansowym, ale </w:t>
      </w:r>
      <w:r w:rsidRPr="00350FFE">
        <w:rPr>
          <w:rFonts w:ascii="Calibri" w:hAnsi="Calibri" w:cs="Arial"/>
          <w:b/>
          <w:color w:val="404040" w:themeColor="text1" w:themeTint="BF"/>
          <w:sz w:val="22"/>
          <w:szCs w:val="22"/>
          <w:u w:val="single"/>
        </w:rPr>
        <w:t xml:space="preserve">nie później niż do </w:t>
      </w:r>
      <w:r w:rsidR="009B440E">
        <w:rPr>
          <w:rFonts w:ascii="Calibri" w:hAnsi="Calibri" w:cs="Arial"/>
          <w:b/>
          <w:color w:val="404040" w:themeColor="text1" w:themeTint="BF"/>
          <w:sz w:val="22"/>
          <w:szCs w:val="22"/>
          <w:u w:val="single"/>
        </w:rPr>
        <w:t>31 lipca</w:t>
      </w:r>
      <w:r w:rsidRPr="00350FFE">
        <w:rPr>
          <w:rFonts w:ascii="Calibri" w:hAnsi="Calibri" w:cs="Arial"/>
          <w:b/>
          <w:color w:val="404040" w:themeColor="text1" w:themeTint="BF"/>
          <w:sz w:val="22"/>
          <w:szCs w:val="22"/>
          <w:u w:val="single"/>
        </w:rPr>
        <w:t xml:space="preserve"> </w:t>
      </w:r>
      <w:r w:rsidR="00874015" w:rsidRPr="00350FFE">
        <w:rPr>
          <w:rFonts w:ascii="Calibri" w:hAnsi="Calibri" w:cs="Arial"/>
          <w:b/>
          <w:color w:val="404040" w:themeColor="text1" w:themeTint="BF"/>
          <w:sz w:val="22"/>
          <w:szCs w:val="22"/>
          <w:u w:val="single"/>
        </w:rPr>
        <w:t xml:space="preserve">2018 </w:t>
      </w:r>
      <w:r w:rsidRPr="00350FFE">
        <w:rPr>
          <w:rFonts w:ascii="Calibri" w:hAnsi="Calibri" w:cs="Arial"/>
          <w:b/>
          <w:color w:val="404040" w:themeColor="text1" w:themeTint="BF"/>
          <w:sz w:val="22"/>
          <w:szCs w:val="22"/>
          <w:u w:val="single"/>
        </w:rPr>
        <w:t>roku</w:t>
      </w:r>
      <w:r w:rsidRPr="00350FFE">
        <w:rPr>
          <w:rFonts w:ascii="Calibri" w:hAnsi="Calibri" w:cs="Arial"/>
          <w:color w:val="404040" w:themeColor="text1" w:themeTint="BF"/>
          <w:sz w:val="22"/>
          <w:szCs w:val="22"/>
        </w:rPr>
        <w:t>.</w:t>
      </w:r>
    </w:p>
    <w:p w14:paraId="34A4877E" w14:textId="3A255118" w:rsidR="00D01053"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t xml:space="preserve">Wykonawca zobowiązany jest w terminie 7 dni od dnia zawarcia Umowy przedłożyć do akceptacji Zamawiającego harmonogram rzeczowo – finansowy, zawierający szczegółowy harmonogram czynności </w:t>
      </w:r>
      <w:r w:rsidRPr="00350FFE">
        <w:rPr>
          <w:rFonts w:cs="Arial"/>
          <w:color w:val="404040" w:themeColor="text1" w:themeTint="BF"/>
        </w:rPr>
        <w:lastRenderedPageBreak/>
        <w:t>podejmowanych w związku z wykonaniem przedmiotu Umowy (zwanym dalej „Harmonogramem”)</w:t>
      </w:r>
      <w:r w:rsidR="00E05C1F" w:rsidRPr="00350FFE">
        <w:rPr>
          <w:rFonts w:cs="Arial"/>
          <w:color w:val="404040" w:themeColor="text1" w:themeTint="BF"/>
        </w:rPr>
        <w:t xml:space="preserve"> ze wskazaniem źródła finansowania każdego elementu przedmiotu Umowy (Wykonawca zobowiązany będzie w porozumieniu z Zamawiającym określić pozycje Harmonogramu współfinansowane z </w:t>
      </w:r>
      <w:r w:rsidR="00AB5C53"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r w:rsidRPr="00350FFE">
        <w:rPr>
          <w:rFonts w:cs="Arial"/>
          <w:color w:val="404040" w:themeColor="text1" w:themeTint="BF"/>
        </w:rPr>
        <w:t>.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w:t>
      </w:r>
      <w:r w:rsidR="00D01053" w:rsidRPr="00350FFE">
        <w:rPr>
          <w:rFonts w:cs="Arial"/>
          <w:color w:val="404040" w:themeColor="text1" w:themeTint="BF"/>
        </w:rPr>
        <w:t>j mowa w zdaniu poprzedzającym.</w:t>
      </w:r>
    </w:p>
    <w:p w14:paraId="7C7AF349" w14:textId="77777777" w:rsidR="00D01053"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t xml:space="preserve">Wykonawca zobowiązany jest przejąć od Zamawiającego teren, na którym odbywać się będą prace w terminie 7 dnia od dnia </w:t>
      </w:r>
      <w:r w:rsidR="002E35ED" w:rsidRPr="00350FFE">
        <w:rPr>
          <w:rFonts w:cs="Arial"/>
          <w:color w:val="404040" w:themeColor="text1" w:themeTint="BF"/>
        </w:rPr>
        <w:t>podpisania Umowy</w:t>
      </w:r>
      <w:r w:rsidRPr="00350FFE">
        <w:rPr>
          <w:rFonts w:cs="Arial"/>
          <w:color w:val="404040" w:themeColor="text1" w:themeTint="BF"/>
        </w:rPr>
        <w:t xml:space="preserve">. </w:t>
      </w:r>
    </w:p>
    <w:p w14:paraId="18B01113" w14:textId="13D42B83" w:rsidR="00E16F5F" w:rsidRPr="00350FFE" w:rsidRDefault="00E16F5F" w:rsidP="00D01053">
      <w:pPr>
        <w:numPr>
          <w:ilvl w:val="0"/>
          <w:numId w:val="39"/>
        </w:numPr>
        <w:suppressAutoHyphens/>
        <w:rPr>
          <w:rFonts w:cs="Arial"/>
          <w:b/>
          <w:color w:val="404040" w:themeColor="text1" w:themeTint="BF"/>
          <w:u w:val="single"/>
        </w:rPr>
      </w:pPr>
      <w:r w:rsidRPr="00350FFE">
        <w:rPr>
          <w:rFonts w:cs="Arial"/>
          <w:color w:val="404040" w:themeColor="text1" w:themeTint="BF"/>
        </w:rPr>
        <w:t>Strony ustalają, że stosowane będą następujące rodzaje odbiorów:</w:t>
      </w:r>
    </w:p>
    <w:p w14:paraId="358BCF68"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odbiory częściowe;</w:t>
      </w:r>
    </w:p>
    <w:p w14:paraId="4FA0A9E3"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odbiór końcowy;</w:t>
      </w:r>
    </w:p>
    <w:p w14:paraId="61A252E3" w14:textId="77777777" w:rsidR="00E16F5F" w:rsidRPr="00350FFE" w:rsidRDefault="00E16F5F" w:rsidP="00987D5D">
      <w:pPr>
        <w:numPr>
          <w:ilvl w:val="0"/>
          <w:numId w:val="60"/>
        </w:numPr>
        <w:tabs>
          <w:tab w:val="left" w:pos="757"/>
        </w:tabs>
        <w:suppressAutoHyphens/>
        <w:ind w:left="714" w:hanging="357"/>
        <w:rPr>
          <w:rFonts w:cs="Arial"/>
          <w:color w:val="404040" w:themeColor="text1" w:themeTint="BF"/>
        </w:rPr>
      </w:pPr>
      <w:r w:rsidRPr="00350FFE">
        <w:rPr>
          <w:rFonts w:cs="Arial"/>
          <w:color w:val="404040" w:themeColor="text1" w:themeTint="BF"/>
        </w:rPr>
        <w:t>odbiór pogwarancyjny.</w:t>
      </w:r>
    </w:p>
    <w:p w14:paraId="2B52BE1C" w14:textId="77777777" w:rsidR="00E16F5F" w:rsidRPr="00350FFE" w:rsidRDefault="00E16F5F" w:rsidP="00987D5D">
      <w:pPr>
        <w:widowControl w:val="0"/>
        <w:numPr>
          <w:ilvl w:val="0"/>
          <w:numId w:val="38"/>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Odbiory częściowe będą odbywały się, co najmniej jeden raz w miesiącu kalendarzowym nie później niż do 10 dnia następującego po zakończeniu miesiąca kalendarzowego. Pierwszy odbiór częściowy odbędzie się nie później niż w terminie 50 dni od dnia zawarcia Umowy. Gotowość odbioru częściowego zgłasza uprawniony przedstawiciel Wykonawcy za pośrednictwem poczty e-mail na wskazany w  § 11 ust. 1 adres e-mail na 3 dni przed planowanym dniem odbioru, wskazując zakres przedmiotu Umowy podlegający odbiorowi. Z czynności odbioru częściowego sporządzony zostanie protokół. Postanowienia ust. 8 poniżej stosuje się odpowiednio. </w:t>
      </w:r>
    </w:p>
    <w:p w14:paraId="20540460"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Za datę zakończenia czynności wchodzących w zakres przedmiotu Umowy przyjmuje się datę ostatecznego powiadomienia Zamawiającego przez Wykonawcę o gotowości do odbioru końcowego, jeżeli czynności wchodzące w zakres przedmiotu Umowy zostaną odebrane przez Zamawiającego.</w:t>
      </w:r>
    </w:p>
    <w:p w14:paraId="5238A64C"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Zamawiający dokona odbioru końcowego całości przedmiotu Umowy i sporządzi protokół z przyjęcia przedmiotu Umowy w terminie nie krótszym niż 14 dni.</w:t>
      </w:r>
    </w:p>
    <w:p w14:paraId="6250A020" w14:textId="77777777" w:rsidR="00E16F5F" w:rsidRPr="00350FFE" w:rsidRDefault="00E16F5F" w:rsidP="00987D5D">
      <w:pPr>
        <w:numPr>
          <w:ilvl w:val="0"/>
          <w:numId w:val="38"/>
        </w:numPr>
        <w:suppressAutoHyphens/>
        <w:ind w:left="357" w:hanging="357"/>
        <w:rPr>
          <w:rFonts w:cs="Arial"/>
          <w:color w:val="404040" w:themeColor="text1" w:themeTint="BF"/>
        </w:rPr>
      </w:pPr>
      <w:r w:rsidRPr="00350FFE">
        <w:rPr>
          <w:rFonts w:cs="Arial"/>
          <w:color w:val="404040" w:themeColor="text1" w:themeTint="BF"/>
        </w:rPr>
        <w:t>Jeżeli w toku czynności odbiorowych zostaną stwierdzone wady, to Zamawiającemu przysługują następujące uprawnienia:</w:t>
      </w:r>
    </w:p>
    <w:p w14:paraId="4A1BE8C1" w14:textId="77777777" w:rsidR="00E16F5F" w:rsidRPr="00350FFE" w:rsidRDefault="00E16F5F" w:rsidP="00987D5D">
      <w:pPr>
        <w:numPr>
          <w:ilvl w:val="0"/>
          <w:numId w:val="61"/>
        </w:numPr>
        <w:suppressAutoHyphens/>
        <w:rPr>
          <w:rFonts w:cs="Arial"/>
          <w:color w:val="404040" w:themeColor="text1" w:themeTint="BF"/>
        </w:rPr>
      </w:pPr>
      <w:r w:rsidRPr="00350FFE">
        <w:rPr>
          <w:rFonts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14:paraId="2BBD1AFE" w14:textId="77777777" w:rsidR="00E16F5F" w:rsidRPr="00350FFE" w:rsidRDefault="00E16F5F" w:rsidP="00987D5D">
      <w:pPr>
        <w:numPr>
          <w:ilvl w:val="0"/>
          <w:numId w:val="61"/>
        </w:numPr>
        <w:suppressAutoHyphens/>
        <w:rPr>
          <w:rFonts w:cs="Arial"/>
          <w:color w:val="404040" w:themeColor="text1" w:themeTint="BF"/>
        </w:rPr>
      </w:pPr>
      <w:r w:rsidRPr="00350FFE">
        <w:rPr>
          <w:rFonts w:cs="Arial"/>
          <w:color w:val="404040" w:themeColor="text1" w:themeTint="BF"/>
        </w:rPr>
        <w:t>jeżeli wady nie nadają się do usunięcia i:</w:t>
      </w:r>
    </w:p>
    <w:p w14:paraId="10C144D0" w14:textId="77777777" w:rsidR="00E16F5F" w:rsidRPr="00350FFE" w:rsidRDefault="00E16F5F" w:rsidP="00987D5D">
      <w:pPr>
        <w:numPr>
          <w:ilvl w:val="0"/>
          <w:numId w:val="62"/>
        </w:numPr>
        <w:suppressAutoHyphens/>
        <w:ind w:left="924" w:hanging="357"/>
        <w:rPr>
          <w:rFonts w:cs="Arial"/>
          <w:color w:val="404040" w:themeColor="text1" w:themeTint="BF"/>
        </w:rPr>
      </w:pPr>
      <w:r w:rsidRPr="00350FFE">
        <w:rPr>
          <w:rFonts w:cs="Arial"/>
          <w:color w:val="404040" w:themeColor="text1" w:themeTint="BF"/>
        </w:rPr>
        <w:t xml:space="preserve">jeżeli nie uniemożliwiają one użytkowania przedmiotu odbioru zgodnie </w:t>
      </w:r>
      <w:r w:rsidRPr="00350FFE">
        <w:rPr>
          <w:rFonts w:cs="Arial"/>
          <w:color w:val="404040" w:themeColor="text1" w:themeTint="BF"/>
        </w:rPr>
        <w:br/>
        <w:t>z przeznaczeniem, Zamawiający może obniżyć odpowiednio wynagrodzenie;</w:t>
      </w:r>
    </w:p>
    <w:p w14:paraId="61799E6D" w14:textId="77777777" w:rsidR="00E16F5F" w:rsidRPr="00350FFE" w:rsidRDefault="00E16F5F" w:rsidP="00987D5D">
      <w:pPr>
        <w:numPr>
          <w:ilvl w:val="0"/>
          <w:numId w:val="62"/>
        </w:numPr>
        <w:suppressAutoHyphens/>
        <w:ind w:left="924" w:hanging="357"/>
        <w:rPr>
          <w:rFonts w:cs="Arial"/>
          <w:color w:val="404040" w:themeColor="text1" w:themeTint="BF"/>
        </w:rPr>
      </w:pPr>
      <w:r w:rsidRPr="00350FFE">
        <w:rPr>
          <w:rFonts w:cs="Arial"/>
          <w:color w:val="404040" w:themeColor="text1" w:themeTint="BF"/>
        </w:rPr>
        <w:t>jeżeli wady uniemożliwiają użytkowanie zgodnie z przeznaczeniem, Zamawiający może odstąpić od Umowy lub żądać wykonania przedmiotu Umowy po raz drugi;</w:t>
      </w:r>
    </w:p>
    <w:p w14:paraId="11BFA4A6"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lastRenderedPageBreak/>
        <w:t>Strony postanawiają, że z czynności odbioru końcowego zostanie sporządzony protokół, zawierający wszelkie ustalenia dokonane w toku odbioru, jak też terminy wyznaczone na usunięcie stwierdzonych przy odbiorze wad.</w:t>
      </w:r>
    </w:p>
    <w:p w14:paraId="001C411C"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Wykonawca zobowiązany jest do zawiadomienia Zamawiającego o usunięciu wad przedmiotu Umowy. Usunięcie wad zostanie potwierdzone w protokole odbioru końcowego.</w:t>
      </w:r>
    </w:p>
    <w:p w14:paraId="56FA899D"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Zamawiający wyznacza datę pogwarancyjnego odbioru przedmiotu Umowy przed upływem terminu gwarancji oraz datę odbioru przedmiotu Umowy przed upływem okresu rękojmi. Zamawiający powiadomi o tych terminach Wykonawcę za pośrednictwem poczty elektronicznej na co najmniej 5 dni roboczych przed planowanym terminem odbioru pogwarancyjnego.</w:t>
      </w:r>
    </w:p>
    <w:p w14:paraId="647E3FF3"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Z czynności odbioru pogwarancyjnego zostanie sporządzony protokół, w którym zostaną wskazane ewentualne wady lub usterki przedmiotu Umowy oraz wszelkie ustalenia Stron poczynione podczas czynności odbioru.</w:t>
      </w:r>
    </w:p>
    <w:p w14:paraId="5A68356D" w14:textId="77777777" w:rsidR="00E16F5F" w:rsidRPr="00350FFE" w:rsidRDefault="00E16F5F" w:rsidP="00987D5D">
      <w:pPr>
        <w:numPr>
          <w:ilvl w:val="0"/>
          <w:numId w:val="36"/>
        </w:numPr>
        <w:suppressAutoHyphens/>
        <w:rPr>
          <w:rFonts w:cs="Arial"/>
          <w:color w:val="404040" w:themeColor="text1" w:themeTint="BF"/>
        </w:rPr>
      </w:pPr>
      <w:r w:rsidRPr="00350FFE">
        <w:rPr>
          <w:rFonts w:cs="Arial"/>
          <w:color w:val="404040" w:themeColor="text1" w:themeTint="BF"/>
        </w:rPr>
        <w:t>Po protokolarnym potwierdzeniu usunięcia wad lub usterek stwierdzonych podczas odbioru pogwarancyjnego i upływie okresu gwarancji lub rękojmi, rozpoczyna swój bieg termin na zwrot zabezpieczenia należytego wykonania przedmiotu Umowy.</w:t>
      </w:r>
    </w:p>
    <w:p w14:paraId="6AD682DE" w14:textId="77777777" w:rsidR="00E16F5F" w:rsidRPr="00350FFE" w:rsidRDefault="00E16F5F" w:rsidP="00E16F5F">
      <w:pPr>
        <w:ind w:left="357" w:hanging="357"/>
        <w:rPr>
          <w:rFonts w:cs="Arial"/>
          <w:color w:val="404040" w:themeColor="text1" w:themeTint="BF"/>
        </w:rPr>
      </w:pPr>
    </w:p>
    <w:p w14:paraId="42676A8C" w14:textId="77777777" w:rsidR="00E16F5F" w:rsidRPr="00350FFE" w:rsidRDefault="00E16F5F" w:rsidP="00E16F5F">
      <w:pPr>
        <w:ind w:left="357" w:hanging="357"/>
        <w:jc w:val="center"/>
        <w:rPr>
          <w:rFonts w:cs="Arial"/>
          <w:b/>
          <w:color w:val="404040" w:themeColor="text1" w:themeTint="BF"/>
        </w:rPr>
      </w:pPr>
    </w:p>
    <w:p w14:paraId="146F45EB" w14:textId="77777777" w:rsidR="00E16F5F" w:rsidRPr="00350FFE" w:rsidRDefault="00E16F5F" w:rsidP="00E16F5F">
      <w:pPr>
        <w:ind w:left="357" w:hanging="357"/>
        <w:jc w:val="center"/>
        <w:rPr>
          <w:rFonts w:cs="Arial"/>
          <w:b/>
          <w:color w:val="404040" w:themeColor="text1" w:themeTint="BF"/>
        </w:rPr>
      </w:pPr>
      <w:r w:rsidRPr="00350FFE">
        <w:rPr>
          <w:rFonts w:cs="Arial"/>
          <w:b/>
          <w:color w:val="404040" w:themeColor="text1" w:themeTint="BF"/>
        </w:rPr>
        <w:t>§ 4</w:t>
      </w:r>
    </w:p>
    <w:p w14:paraId="0BD9FFAC" w14:textId="77777777" w:rsidR="00E16F5F" w:rsidRPr="00350FFE" w:rsidRDefault="00E16F5F" w:rsidP="00E16F5F">
      <w:pPr>
        <w:ind w:left="357" w:hanging="357"/>
        <w:jc w:val="center"/>
        <w:rPr>
          <w:rFonts w:cs="Arial"/>
          <w:color w:val="404040" w:themeColor="text1" w:themeTint="BF"/>
        </w:rPr>
      </w:pPr>
      <w:r w:rsidRPr="00350FFE">
        <w:rPr>
          <w:rFonts w:cs="Arial"/>
          <w:b/>
          <w:color w:val="404040" w:themeColor="text1" w:themeTint="BF"/>
        </w:rPr>
        <w:t>WYNAGRODZENIE</w:t>
      </w:r>
    </w:p>
    <w:p w14:paraId="45321EE9"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Za prawidłowe wykonanie przedmiotu Umowy Wykonawca otrzyma wynagrodzenie ryczałtowe w wysokości </w:t>
      </w:r>
      <w:r w:rsidRPr="00350FFE">
        <w:rPr>
          <w:rFonts w:cs="Arial"/>
          <w:b/>
          <w:bCs/>
          <w:color w:val="404040" w:themeColor="text1" w:themeTint="BF"/>
          <w:u w:val="single"/>
        </w:rPr>
        <w:t>brutto ____________ złotych</w:t>
      </w:r>
      <w:r w:rsidRPr="00350FFE">
        <w:rPr>
          <w:rFonts w:cs="Arial"/>
          <w:color w:val="404040" w:themeColor="text1" w:themeTint="BF"/>
        </w:rPr>
        <w:t xml:space="preserve"> (słownie brutto złotych: ______________________/100), które obejmuje wszelkie koszty wykonania przedmiotu Umowy.</w:t>
      </w:r>
    </w:p>
    <w:p w14:paraId="463FA92E" w14:textId="607E5773"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Rozliczanie czynności objętych przedmiotem Umowy będzie się odbywało fakturami częściowymi w cyklu zgodnym z Harmonogramem za wykonane i odebrane zakresy</w:t>
      </w:r>
      <w:r w:rsidR="002E35ED" w:rsidRPr="00350FFE">
        <w:rPr>
          <w:rFonts w:cs="Arial"/>
          <w:color w:val="404040" w:themeColor="text1" w:themeTint="BF"/>
        </w:rPr>
        <w:t xml:space="preserve"> dostaw i</w:t>
      </w:r>
      <w:r w:rsidRPr="00350FFE">
        <w:rPr>
          <w:rFonts w:cs="Arial"/>
          <w:color w:val="404040" w:themeColor="text1" w:themeTint="BF"/>
        </w:rPr>
        <w:t xml:space="preserve"> prac.</w:t>
      </w:r>
    </w:p>
    <w:p w14:paraId="134A21AE"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 przypadku konieczności zaniechania wykonania części zakresu przedmiotu Umowy, wynagrodzenie Wykonawcy ulegnie odpowiednio zmniejszeniu. </w:t>
      </w:r>
    </w:p>
    <w:p w14:paraId="1DFACD21" w14:textId="02023DAE" w:rsidR="00E16F5F" w:rsidRPr="00350FFE" w:rsidRDefault="00E16F5F" w:rsidP="00987D5D">
      <w:pPr>
        <w:pStyle w:val="Kolorowalistaakcent12"/>
        <w:numPr>
          <w:ilvl w:val="0"/>
          <w:numId w:val="39"/>
        </w:numPr>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Podstawą określenia wynagrodzenia za zaniechany zakres</w:t>
      </w:r>
      <w:r w:rsidR="002E35ED" w:rsidRPr="00350FFE">
        <w:rPr>
          <w:rFonts w:ascii="Calibri" w:hAnsi="Calibri" w:cs="Arial"/>
          <w:color w:val="404040" w:themeColor="text1" w:themeTint="BF"/>
          <w:sz w:val="22"/>
          <w:szCs w:val="22"/>
        </w:rPr>
        <w:t xml:space="preserve"> dostaw lub</w:t>
      </w:r>
      <w:r w:rsidRPr="00350FFE">
        <w:rPr>
          <w:rFonts w:ascii="Calibri" w:hAnsi="Calibri" w:cs="Arial"/>
          <w:color w:val="404040" w:themeColor="text1" w:themeTint="BF"/>
          <w:sz w:val="22"/>
          <w:szCs w:val="22"/>
        </w:rPr>
        <w:t xml:space="preserve"> </w:t>
      </w:r>
      <w:r w:rsidR="00874015" w:rsidRPr="00350FFE">
        <w:rPr>
          <w:rFonts w:ascii="Calibri" w:hAnsi="Calibri" w:cs="Arial"/>
          <w:color w:val="404040" w:themeColor="text1" w:themeTint="BF"/>
          <w:sz w:val="22"/>
          <w:szCs w:val="22"/>
        </w:rPr>
        <w:t>prac</w:t>
      </w:r>
      <w:r w:rsidRPr="00350FFE">
        <w:rPr>
          <w:rFonts w:ascii="Calibri" w:hAnsi="Calibri" w:cs="Arial"/>
          <w:color w:val="404040" w:themeColor="text1" w:themeTint="BF"/>
          <w:sz w:val="22"/>
          <w:szCs w:val="22"/>
        </w:rPr>
        <w:t xml:space="preserve"> będzie protokół konieczności podpisany przez przedstawiciela Wykonawcy i przedstawiciela Zamawiającego oraz kosztorys sporządzony przez Wykonawcę metodą kalkulacji szczegółowej, zawierający pozycje dla </w:t>
      </w:r>
      <w:r w:rsidR="002E35ED" w:rsidRPr="00350FFE">
        <w:rPr>
          <w:rFonts w:ascii="Calibri" w:hAnsi="Calibri" w:cs="Arial"/>
          <w:color w:val="404040" w:themeColor="text1" w:themeTint="BF"/>
          <w:sz w:val="22"/>
          <w:szCs w:val="22"/>
        </w:rPr>
        <w:t xml:space="preserve">dostaw lub </w:t>
      </w:r>
      <w:r w:rsidR="00874015" w:rsidRPr="00350FFE">
        <w:rPr>
          <w:rFonts w:ascii="Calibri" w:hAnsi="Calibri" w:cs="Arial"/>
          <w:color w:val="404040" w:themeColor="text1" w:themeTint="BF"/>
          <w:sz w:val="22"/>
          <w:szCs w:val="22"/>
        </w:rPr>
        <w:t>prac</w:t>
      </w:r>
      <w:r w:rsidR="002E35ED" w:rsidRPr="00350FFE">
        <w:rPr>
          <w:rFonts w:ascii="Calibri" w:hAnsi="Calibri" w:cs="Arial"/>
          <w:color w:val="404040" w:themeColor="text1" w:themeTint="BF"/>
          <w:sz w:val="22"/>
          <w:szCs w:val="22"/>
        </w:rPr>
        <w:t xml:space="preserve"> </w:t>
      </w:r>
      <w:r w:rsidRPr="00350FFE">
        <w:rPr>
          <w:rFonts w:ascii="Calibri" w:hAnsi="Calibri" w:cs="Arial"/>
          <w:color w:val="404040" w:themeColor="text1" w:themeTint="BF"/>
          <w:sz w:val="22"/>
          <w:szCs w:val="22"/>
        </w:rPr>
        <w:t xml:space="preserve">zaniechanych z </w:t>
      </w:r>
      <w:r w:rsidR="00CD0A76" w:rsidRPr="00350FFE">
        <w:rPr>
          <w:rFonts w:ascii="Calibri" w:hAnsi="Calibri" w:cs="Arial"/>
          <w:color w:val="404040" w:themeColor="text1" w:themeTint="BF"/>
          <w:sz w:val="22"/>
          <w:szCs w:val="22"/>
        </w:rPr>
        <w:t>Harmonogramu</w:t>
      </w:r>
      <w:r w:rsidRPr="00350FFE">
        <w:rPr>
          <w:rFonts w:ascii="Calibri" w:hAnsi="Calibri" w:cs="Arial"/>
          <w:color w:val="404040" w:themeColor="text1" w:themeTint="BF"/>
          <w:sz w:val="22"/>
          <w:szCs w:val="22"/>
        </w:rPr>
        <w:t>. Kosztorys przedłożony przez Wykonawcę po uprzednim jego sprawdzeniu i zatwierdzeniu przez przedstawiciela Zamawiającego, będzie stanowił podstawę zmiany wynagrodzenia w formie aneksu do Umowy.</w:t>
      </w:r>
    </w:p>
    <w:p w14:paraId="399C3851" w14:textId="2B04E5F3" w:rsidR="00E16F5F" w:rsidRPr="00350FFE" w:rsidRDefault="00E16F5F" w:rsidP="00987D5D">
      <w:pPr>
        <w:pStyle w:val="Kolorowalistaakcent12"/>
        <w:widowControl w:val="0"/>
        <w:numPr>
          <w:ilvl w:val="0"/>
          <w:numId w:val="39"/>
        </w:numPr>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przypadku wystąpienia</w:t>
      </w:r>
      <w:r w:rsidR="002E35ED" w:rsidRPr="00350FFE">
        <w:rPr>
          <w:rFonts w:ascii="Calibri" w:hAnsi="Calibri" w:cs="Arial"/>
          <w:color w:val="404040" w:themeColor="text1" w:themeTint="BF"/>
          <w:sz w:val="22"/>
          <w:szCs w:val="22"/>
        </w:rPr>
        <w:t xml:space="preserve"> dostaw lub</w:t>
      </w:r>
      <w:r w:rsidRPr="00350FFE">
        <w:rPr>
          <w:rFonts w:ascii="Calibri" w:hAnsi="Calibri" w:cs="Arial"/>
          <w:color w:val="404040" w:themeColor="text1" w:themeTint="BF"/>
          <w:sz w:val="22"/>
          <w:szCs w:val="22"/>
        </w:rPr>
        <w:t xml:space="preserve"> </w:t>
      </w:r>
      <w:r w:rsidR="00874015" w:rsidRPr="00350FFE">
        <w:rPr>
          <w:rFonts w:ascii="Calibri" w:hAnsi="Calibri" w:cs="Arial"/>
          <w:color w:val="404040" w:themeColor="text1" w:themeTint="BF"/>
          <w:sz w:val="22"/>
          <w:szCs w:val="22"/>
        </w:rPr>
        <w:t xml:space="preserve">prac </w:t>
      </w:r>
      <w:r w:rsidRPr="00350FFE">
        <w:rPr>
          <w:rFonts w:ascii="Calibri" w:hAnsi="Calibri" w:cs="Arial"/>
          <w:color w:val="404040" w:themeColor="text1" w:themeTint="BF"/>
          <w:sz w:val="22"/>
          <w:szCs w:val="22"/>
        </w:rPr>
        <w:t>zamiennych, Wynagrodzenie będzie podlegało zmianie.</w:t>
      </w:r>
    </w:p>
    <w:p w14:paraId="39294049" w14:textId="0637FF48" w:rsidR="00E16F5F" w:rsidRPr="00350FFE" w:rsidRDefault="00E16F5F" w:rsidP="00987D5D">
      <w:pPr>
        <w:numPr>
          <w:ilvl w:val="0"/>
          <w:numId w:val="39"/>
        </w:numPr>
        <w:tabs>
          <w:tab w:val="left" w:pos="2340"/>
        </w:tabs>
        <w:suppressAutoHyphens/>
        <w:ind w:left="357" w:hanging="357"/>
        <w:rPr>
          <w:rFonts w:cs="Arial"/>
          <w:color w:val="404040" w:themeColor="text1" w:themeTint="BF"/>
        </w:rPr>
      </w:pPr>
      <w:r w:rsidRPr="00350FFE">
        <w:rPr>
          <w:rFonts w:cs="Arial"/>
          <w:color w:val="404040" w:themeColor="text1" w:themeTint="BF"/>
        </w:rPr>
        <w:t>Podstawą określenia wynagrodzenia za</w:t>
      </w:r>
      <w:r w:rsidR="002E35ED" w:rsidRPr="00350FFE">
        <w:rPr>
          <w:rFonts w:cs="Arial"/>
          <w:color w:val="404040" w:themeColor="text1" w:themeTint="BF"/>
        </w:rPr>
        <w:t xml:space="preserve"> dostawy lub</w:t>
      </w:r>
      <w:r w:rsidRPr="00350FFE">
        <w:rPr>
          <w:rFonts w:cs="Arial"/>
          <w:color w:val="404040" w:themeColor="text1" w:themeTint="BF"/>
        </w:rPr>
        <w:t xml:space="preserve"> </w:t>
      </w:r>
      <w:r w:rsidR="00874015" w:rsidRPr="00350FFE">
        <w:rPr>
          <w:rFonts w:cs="Arial"/>
          <w:color w:val="404040" w:themeColor="text1" w:themeTint="BF"/>
        </w:rPr>
        <w:t xml:space="preserve">prace </w:t>
      </w:r>
      <w:r w:rsidRPr="00350FFE">
        <w:rPr>
          <w:rFonts w:cs="Arial"/>
          <w:color w:val="404040" w:themeColor="text1" w:themeTint="BF"/>
        </w:rPr>
        <w:t>zamienne będzie protokół konieczności  podpisany przez przedstawiciela Wykonawcy i przedstawiciela Zamawiającego oraz kosztorys sporządzony przez Wykonawcę metodą kalkulacji szczegółowej, zawierający pozycje dla</w:t>
      </w:r>
      <w:r w:rsidR="002E35ED" w:rsidRPr="00350FFE">
        <w:rPr>
          <w:rFonts w:cs="Arial"/>
          <w:color w:val="404040" w:themeColor="text1" w:themeTint="BF"/>
        </w:rPr>
        <w:t xml:space="preserve"> dostaw lub</w:t>
      </w:r>
      <w:r w:rsidRPr="00350FFE">
        <w:rPr>
          <w:rFonts w:cs="Arial"/>
          <w:color w:val="404040" w:themeColor="text1" w:themeTint="BF"/>
        </w:rPr>
        <w:t xml:space="preserve"> </w:t>
      </w:r>
      <w:r w:rsidR="00874015" w:rsidRPr="00350FFE">
        <w:rPr>
          <w:rFonts w:cs="Arial"/>
          <w:color w:val="404040" w:themeColor="text1" w:themeTint="BF"/>
        </w:rPr>
        <w:t xml:space="preserve">prac </w:t>
      </w:r>
      <w:r w:rsidRPr="00350FFE">
        <w:rPr>
          <w:rFonts w:cs="Arial"/>
          <w:color w:val="404040" w:themeColor="text1" w:themeTint="BF"/>
        </w:rPr>
        <w:t xml:space="preserve">zaniechanych z </w:t>
      </w:r>
      <w:r w:rsidR="00CD0A76" w:rsidRPr="00350FFE">
        <w:rPr>
          <w:rFonts w:cs="Arial"/>
          <w:color w:val="404040" w:themeColor="text1" w:themeTint="BF"/>
        </w:rPr>
        <w:t>Harmonogramu</w:t>
      </w:r>
      <w:r w:rsidRPr="00350FFE">
        <w:rPr>
          <w:rFonts w:cs="Arial"/>
          <w:color w:val="404040" w:themeColor="text1" w:themeTint="BF"/>
        </w:rPr>
        <w:t xml:space="preserve">. </w:t>
      </w:r>
    </w:p>
    <w:p w14:paraId="7E940795" w14:textId="77777777" w:rsidR="00E16F5F" w:rsidRPr="00350FFE" w:rsidRDefault="00E16F5F" w:rsidP="00987D5D">
      <w:pPr>
        <w:pStyle w:val="Kolorowalistaakcent12"/>
        <w:numPr>
          <w:ilvl w:val="0"/>
          <w:numId w:val="39"/>
        </w:numPr>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0FF3E1E2"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Podstawą wystawienia faktury są oryginały protokołu odbioru czynności wchodzących w zakres przedmiotu Umowy podpisane bez uwag i zastrzeżeń. Protokół stanowi załącznik do faktury.</w:t>
      </w:r>
    </w:p>
    <w:p w14:paraId="1A2D4D3B"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Wynagrodzenie określone w ust. 1 powyżej zostanie uiszczone w terminie </w:t>
      </w:r>
      <w:r w:rsidRPr="00350FFE">
        <w:rPr>
          <w:rFonts w:cs="Arial"/>
          <w:b/>
          <w:color w:val="404040" w:themeColor="text1" w:themeTint="BF"/>
          <w:u w:val="single"/>
        </w:rPr>
        <w:t>30 dni</w:t>
      </w:r>
      <w:r w:rsidRPr="00350FFE">
        <w:rPr>
          <w:rFonts w:cs="Arial"/>
          <w:color w:val="404040" w:themeColor="text1" w:themeTint="BF"/>
        </w:rPr>
        <w:t xml:space="preserve"> od dnia doręczenia do siedziby Zamawiającego prawidłowo wystawionej faktury.  </w:t>
      </w:r>
    </w:p>
    <w:p w14:paraId="56F897C4"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Wynagrodzenie zostanie uiszczone na rachunek bankowy Wykonawcy wskazany </w:t>
      </w:r>
      <w:r w:rsidRPr="00350FFE">
        <w:rPr>
          <w:rFonts w:cs="Arial"/>
          <w:color w:val="404040" w:themeColor="text1" w:themeTint="BF"/>
        </w:rPr>
        <w:br/>
        <w:t>w fakturze.</w:t>
      </w:r>
    </w:p>
    <w:p w14:paraId="19E3110C"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Za dzień zapłaty uważa się dzień obciążenia rachunku bankowego Zamawiającego.</w:t>
      </w:r>
    </w:p>
    <w:p w14:paraId="3711C0D8"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 xml:space="preserve">Wykonawca nie może dokonać cesji wierzytelności z tytułu należnego mu wynagrodzenia. </w:t>
      </w:r>
    </w:p>
    <w:p w14:paraId="3F1FDCE2" w14:textId="77777777" w:rsidR="00E16F5F" w:rsidRPr="00350FFE" w:rsidRDefault="00E16F5F" w:rsidP="00987D5D">
      <w:pPr>
        <w:numPr>
          <w:ilvl w:val="0"/>
          <w:numId w:val="39"/>
        </w:numPr>
        <w:suppressAutoHyphens/>
        <w:ind w:left="357" w:hanging="357"/>
        <w:rPr>
          <w:rFonts w:cs="Arial"/>
          <w:color w:val="404040" w:themeColor="text1" w:themeTint="BF"/>
        </w:rPr>
      </w:pPr>
      <w:r w:rsidRPr="00350FFE">
        <w:rPr>
          <w:rFonts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7AB02B9E" w14:textId="18D25807" w:rsidR="00CD0A76" w:rsidRPr="00350FFE" w:rsidRDefault="00CD0A76" w:rsidP="00987D5D">
      <w:pPr>
        <w:numPr>
          <w:ilvl w:val="0"/>
          <w:numId w:val="39"/>
        </w:numPr>
        <w:suppressAutoHyphens/>
        <w:ind w:left="357" w:hanging="357"/>
        <w:rPr>
          <w:rFonts w:cs="Arial"/>
          <w:b/>
          <w:color w:val="404040" w:themeColor="text1" w:themeTint="BF"/>
          <w:u w:val="single"/>
        </w:rPr>
      </w:pPr>
      <w:r w:rsidRPr="00350FFE">
        <w:rPr>
          <w:rFonts w:cs="Arial"/>
          <w:b/>
          <w:color w:val="404040" w:themeColor="text1" w:themeTint="BF"/>
          <w:u w:val="single"/>
        </w:rPr>
        <w:t xml:space="preserve">Wynagrodzenie jest </w:t>
      </w:r>
      <w:r w:rsidR="00C2189C" w:rsidRPr="00350FFE">
        <w:rPr>
          <w:rFonts w:cs="Arial"/>
          <w:b/>
          <w:color w:val="404040" w:themeColor="text1" w:themeTint="BF"/>
          <w:u w:val="single"/>
        </w:rPr>
        <w:t>współ</w:t>
      </w:r>
      <w:r w:rsidRPr="00350FFE">
        <w:rPr>
          <w:rFonts w:cs="Arial"/>
          <w:b/>
          <w:color w:val="404040" w:themeColor="text1" w:themeTint="BF"/>
          <w:u w:val="single"/>
        </w:rPr>
        <w:t xml:space="preserve">finansowane z </w:t>
      </w:r>
      <w:r w:rsidRPr="00350FFE">
        <w:rPr>
          <w:b/>
          <w:color w:val="404040" w:themeColor="text1" w:themeTint="BF"/>
          <w:u w:val="single"/>
        </w:rPr>
        <w:t xml:space="preserve"> </w:t>
      </w:r>
      <w:r w:rsidR="00AB5C53" w:rsidRPr="00350FFE">
        <w:rPr>
          <w:rFonts w:cs="Arial"/>
          <w:b/>
          <w:bCs/>
          <w:color w:val="404040" w:themeColor="text1" w:themeTint="BF"/>
          <w:kern w:val="0"/>
        </w:rPr>
        <w:t>Regionalnego Programu Operacyjnego Województwa Mazowieckiego na lata 2014 - 2020. Działanie 5.3 Dziedzictwo Kulturowe "Poprawa dostępności do zasobów kultury poprzez ich rozwój i efektywne wykorzystanie.</w:t>
      </w:r>
    </w:p>
    <w:p w14:paraId="06B8CD7F" w14:textId="77777777" w:rsidR="00CD0A76" w:rsidRPr="00350FFE" w:rsidRDefault="00CD0A76" w:rsidP="00CD0A76">
      <w:pPr>
        <w:suppressAutoHyphens/>
        <w:ind w:left="357"/>
        <w:rPr>
          <w:rFonts w:cs="Arial"/>
          <w:color w:val="404040" w:themeColor="text1" w:themeTint="BF"/>
        </w:rPr>
      </w:pPr>
    </w:p>
    <w:p w14:paraId="258671EC"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31CD22EF"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5</w:t>
      </w:r>
    </w:p>
    <w:p w14:paraId="25C1E725"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KARY UMOWNE</w:t>
      </w:r>
    </w:p>
    <w:p w14:paraId="1ACD3263"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niewykonania Umowy, Zamawiający może żądać zapłaty kary umownej w wysokości do 15% wartości wynagrodzenia wskazanego w § 4 ust. 1 Umowy.</w:t>
      </w:r>
    </w:p>
    <w:p w14:paraId="4D12BF6E"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opóźnienia względem terminów oznaczonych w § 3 ust. 1 Umowy oraz względem szczegółowych terminów wskazanych w Harmonogramie, Zamawiający może żądać zapłaty kary umownej w wysokości do 2% wartości wynagrodzenia wskazanego w § 4 ust. 1 Umowy za każde rozpoczęte 24 godziny opóźnienia.</w:t>
      </w:r>
    </w:p>
    <w:p w14:paraId="6346B307"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Zamawiający może żądać zapłaty kary umownej w wysokości</w:t>
      </w:r>
      <w:r w:rsidRPr="00350FFE" w:rsidDel="00675B9E">
        <w:rPr>
          <w:rFonts w:cs="Arial"/>
          <w:color w:val="404040" w:themeColor="text1" w:themeTint="BF"/>
        </w:rPr>
        <w:t xml:space="preserve"> </w:t>
      </w:r>
      <w:r w:rsidRPr="00350FFE">
        <w:rPr>
          <w:rFonts w:cs="Arial"/>
          <w:color w:val="404040" w:themeColor="text1" w:themeTint="BF"/>
        </w:rPr>
        <w:t>do 1 % wynagrodzenia, o którym mowa w § 4 ust. 1 w przypadku braku zapłaty lub nieterminowej zapłaty wynagrodzenia należnego podwykonawcom.</w:t>
      </w:r>
    </w:p>
    <w:p w14:paraId="2A4F0C1B"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W przypadku nieobecności przedstawiciela Wykonawcy na spotkaniu lub naradzie koordynacyjnej, Wykonawca zapłaci Zamawiającemu karę umowną w wysokości 500,00 złotych. </w:t>
      </w:r>
    </w:p>
    <w:p w14:paraId="35902540"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braku odpowiedzi na pytanie Zamawiającego, wezwanie do wyjaśnień w terminie przez niego wskazanym Wykonawca zapłaci Zamawiającemu karę umowną w wysokości 500,00 złotych.</w:t>
      </w:r>
    </w:p>
    <w:p w14:paraId="75F1DFFD" w14:textId="1B731BBC"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błędów w projekcie warsztatowym wynikającym z braku staranności lub braku kontroli jakości, w szczególności omyłki rachunkowe, niekompletność dokumentacji lub niezgodność z przepisami prawa Wykonawca zapłaci Zamawiającemu karę umowną w wysokości 2 000,00 złotych.</w:t>
      </w:r>
    </w:p>
    <w:p w14:paraId="5B2AE1A6"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lastRenderedPageBreak/>
        <w:t>W przypadku łamania przepisów BHP i ppoż oraz naruszeń w zakresie prawa pracy Wykonawca zapłaci Zamawiającemu karę umowną w wysokości do 1 000,00 złotych</w:t>
      </w:r>
    </w:p>
    <w:p w14:paraId="171F7726"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spowodowania uszkodzenia obiektu lub jego wyposażenia Wykonawca zapłaci Zamawiającemu karę umowną w wysokości do 5 000,00 złotych.</w:t>
      </w:r>
    </w:p>
    <w:p w14:paraId="2D2A981D"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561A69EC"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W przypadku innego niż określone w ust. 2 -9  nienależytego wykonania Umowy, Zamawiający może żądać zapłaty kary umownej w wysokości</w:t>
      </w:r>
      <w:r w:rsidRPr="00350FFE" w:rsidDel="00675B9E">
        <w:rPr>
          <w:rFonts w:cs="Arial"/>
          <w:color w:val="404040" w:themeColor="text1" w:themeTint="BF"/>
        </w:rPr>
        <w:t xml:space="preserve"> </w:t>
      </w:r>
      <w:r w:rsidRPr="00350FFE">
        <w:rPr>
          <w:rFonts w:cs="Arial"/>
          <w:color w:val="404040" w:themeColor="text1" w:themeTint="BF"/>
        </w:rPr>
        <w:t>do 1 % wartości wynagrodzenia wskazanego w § 5 ust. 1 Umowy, odrębnie za każdy przypadek nienależytego wykonywania Umowy.</w:t>
      </w:r>
    </w:p>
    <w:p w14:paraId="4E5E7752" w14:textId="2E95BFEC"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Kary umowne określone w ust. 2</w:t>
      </w:r>
      <w:r w:rsidR="00CD0A76" w:rsidRPr="00350FFE">
        <w:rPr>
          <w:rFonts w:cs="Arial"/>
          <w:color w:val="404040" w:themeColor="text1" w:themeTint="BF"/>
        </w:rPr>
        <w:t>-9</w:t>
      </w:r>
      <w:r w:rsidRPr="00350FFE">
        <w:rPr>
          <w:rFonts w:cs="Arial"/>
          <w:color w:val="404040" w:themeColor="text1" w:themeTint="BF"/>
        </w:rPr>
        <w:t xml:space="preserve"> podlegają kumulacji.</w:t>
      </w:r>
    </w:p>
    <w:p w14:paraId="191476E8" w14:textId="77777777" w:rsidR="00E16F5F" w:rsidRPr="00350FFE" w:rsidRDefault="00E16F5F" w:rsidP="00987D5D">
      <w:pPr>
        <w:numPr>
          <w:ilvl w:val="0"/>
          <w:numId w:val="31"/>
        </w:numPr>
        <w:tabs>
          <w:tab w:val="left" w:pos="360"/>
        </w:tabs>
        <w:suppressAutoHyphens/>
        <w:ind w:left="357" w:hanging="357"/>
        <w:rPr>
          <w:rFonts w:cs="Arial"/>
          <w:color w:val="404040" w:themeColor="text1" w:themeTint="BF"/>
        </w:rPr>
      </w:pPr>
      <w:r w:rsidRPr="00350FFE">
        <w:rPr>
          <w:rFonts w:cs="Arial"/>
          <w:color w:val="404040" w:themeColor="text1" w:themeTint="BF"/>
        </w:rPr>
        <w:t xml:space="preserve">Zamawiający będzie uprawniony do potrącenia kar umownych z wynagrodzenia Wykonawcy, na co niniejszym Wykonawca wyraża zgodę. </w:t>
      </w:r>
    </w:p>
    <w:p w14:paraId="41226E42" w14:textId="77777777" w:rsidR="00E16F5F" w:rsidRPr="00350FFE" w:rsidRDefault="00E16F5F" w:rsidP="00987D5D">
      <w:pPr>
        <w:numPr>
          <w:ilvl w:val="0"/>
          <w:numId w:val="31"/>
        </w:numPr>
        <w:tabs>
          <w:tab w:val="left" w:pos="360"/>
        </w:tabs>
        <w:suppressAutoHyphens/>
        <w:ind w:left="357" w:hanging="357"/>
        <w:rPr>
          <w:rFonts w:cs="Arial"/>
          <w:b/>
          <w:color w:val="404040" w:themeColor="text1" w:themeTint="BF"/>
        </w:rPr>
      </w:pPr>
      <w:r w:rsidRPr="00350FFE">
        <w:rPr>
          <w:rFonts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60ECBADB" w14:textId="77777777" w:rsidR="00E16F5F" w:rsidRPr="00350FFE" w:rsidRDefault="00E16F5F" w:rsidP="00E16F5F">
      <w:pPr>
        <w:pStyle w:val="Tekstpodstawowy"/>
        <w:tabs>
          <w:tab w:val="left" w:pos="6521"/>
        </w:tabs>
        <w:spacing w:before="60" w:after="40"/>
        <w:ind w:left="357" w:hanging="357"/>
        <w:rPr>
          <w:rFonts w:ascii="Calibri" w:hAnsi="Calibri" w:cs="Arial"/>
          <w:b/>
          <w:color w:val="404040" w:themeColor="text1" w:themeTint="BF"/>
          <w:sz w:val="22"/>
          <w:szCs w:val="22"/>
        </w:rPr>
      </w:pPr>
    </w:p>
    <w:p w14:paraId="74C95E70"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6</w:t>
      </w:r>
    </w:p>
    <w:p w14:paraId="6C38EAB1" w14:textId="77777777" w:rsidR="00E16F5F" w:rsidRPr="00350FFE" w:rsidRDefault="00E16F5F" w:rsidP="00E16F5F">
      <w:pPr>
        <w:pStyle w:val="Tekstpodstawowy"/>
        <w:tabs>
          <w:tab w:val="left" w:pos="6521"/>
        </w:tabs>
        <w:spacing w:before="60" w:after="40"/>
        <w:ind w:left="357" w:hanging="357"/>
        <w:jc w:val="center"/>
        <w:rPr>
          <w:rFonts w:ascii="Calibri" w:hAnsi="Calibri" w:cs="Arial"/>
          <w:color w:val="404040" w:themeColor="text1" w:themeTint="BF"/>
          <w:sz w:val="22"/>
          <w:szCs w:val="22"/>
        </w:rPr>
      </w:pPr>
      <w:r w:rsidRPr="00350FFE">
        <w:rPr>
          <w:rFonts w:ascii="Calibri" w:hAnsi="Calibri" w:cs="Arial"/>
          <w:b/>
          <w:color w:val="404040" w:themeColor="text1" w:themeTint="BF"/>
          <w:sz w:val="22"/>
          <w:szCs w:val="22"/>
        </w:rPr>
        <w:t>REALIZACJA UMOWY</w:t>
      </w:r>
    </w:p>
    <w:p w14:paraId="5E9079D1" w14:textId="77777777" w:rsidR="00E16F5F" w:rsidRPr="00350FFE" w:rsidRDefault="00E16F5F" w:rsidP="00987D5D">
      <w:pPr>
        <w:pStyle w:val="Tekstpodstawowy"/>
        <w:numPr>
          <w:ilvl w:val="3"/>
          <w:numId w:val="40"/>
        </w:numPr>
        <w:tabs>
          <w:tab w:val="left" w:pos="426"/>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Osobami odpowiedzialnymi za realizacje przedmiotu Umowy są:</w:t>
      </w:r>
    </w:p>
    <w:p w14:paraId="679E27F5" w14:textId="77777777" w:rsidR="00E16F5F" w:rsidRPr="00350FFE" w:rsidRDefault="00E16F5F" w:rsidP="00987D5D">
      <w:pPr>
        <w:pStyle w:val="Tekstpodstawowy"/>
        <w:numPr>
          <w:ilvl w:val="1"/>
          <w:numId w:val="50"/>
        </w:numPr>
        <w:suppressAutoHyphens/>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ze strony Wykonawcy:</w:t>
      </w:r>
    </w:p>
    <w:p w14:paraId="396FC476"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 - koordynator  I;</w:t>
      </w:r>
    </w:p>
    <w:p w14:paraId="0FD0B045"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 - koordynator II;</w:t>
      </w:r>
      <w:r w:rsidRPr="00350FFE">
        <w:rPr>
          <w:rFonts w:ascii="Calibri" w:hAnsi="Calibri" w:cs="Arial"/>
          <w:color w:val="404040" w:themeColor="text1" w:themeTint="BF"/>
          <w:sz w:val="22"/>
          <w:szCs w:val="22"/>
        </w:rPr>
        <w:tab/>
      </w:r>
    </w:p>
    <w:p w14:paraId="540712E5" w14:textId="77777777" w:rsidR="00E16F5F" w:rsidRPr="00350FFE" w:rsidRDefault="00E16F5F" w:rsidP="00987D5D">
      <w:pPr>
        <w:pStyle w:val="Tekstpodstawowy"/>
        <w:numPr>
          <w:ilvl w:val="0"/>
          <w:numId w:val="41"/>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w:t>
      </w:r>
    </w:p>
    <w:p w14:paraId="2E6CAE23" w14:textId="77777777" w:rsidR="00E16F5F" w:rsidRPr="00350FFE" w:rsidRDefault="00E16F5F" w:rsidP="00987D5D">
      <w:pPr>
        <w:pStyle w:val="Tekstpodstawowy"/>
        <w:numPr>
          <w:ilvl w:val="0"/>
          <w:numId w:val="50"/>
        </w:numPr>
        <w:suppressAutoHyphens/>
        <w:spacing w:before="60" w:after="40"/>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ze strony Zamawiającego:</w:t>
      </w:r>
    </w:p>
    <w:p w14:paraId="1A61517B"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w:t>
      </w:r>
    </w:p>
    <w:p w14:paraId="227F8A37"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w:t>
      </w:r>
    </w:p>
    <w:p w14:paraId="11E6321B" w14:textId="77777777" w:rsidR="00E16F5F" w:rsidRPr="00350FFE" w:rsidRDefault="00E16F5F" w:rsidP="00987D5D">
      <w:pPr>
        <w:pStyle w:val="Tekstpodstawowy"/>
        <w:numPr>
          <w:ilvl w:val="0"/>
          <w:numId w:val="42"/>
        </w:numPr>
        <w:suppressAutoHyphens/>
        <w:spacing w:before="60" w:after="40"/>
        <w:ind w:left="92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_________________.</w:t>
      </w:r>
    </w:p>
    <w:p w14:paraId="471CEC48" w14:textId="77777777" w:rsidR="00E16F5F" w:rsidRPr="00350FFE" w:rsidRDefault="00E16F5F" w:rsidP="00987D5D">
      <w:pPr>
        <w:pStyle w:val="Tekstpodstawowy"/>
        <w:numPr>
          <w:ilvl w:val="0"/>
          <w:numId w:val="40"/>
        </w:numPr>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14:paraId="3BA16205"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Spotkania zespołu, o którym mowa w ust. 1 powyżej odbywać się będą w każdą/ każdy __________ od ______. Wykonawca zobowiązany jest zapewnić udział co najmniej jednego koordynatora w spotkaniach zespołu.</w:t>
      </w:r>
    </w:p>
    <w:p w14:paraId="393A27D1"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Celem spotkań koordynacyjnych zespołu jest bieżący nadzór nad prawidłowością i terminowością wykonywania przedmiotu Umowy.</w:t>
      </w:r>
    </w:p>
    <w:p w14:paraId="07165A24" w14:textId="77777777"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zobowiązany jest zapewnić, aby osoby wskazane w ust. 1 lit. a i b pozostawały w stałym kontakcie telefonicznym oraz za pośrednictwem poczty elektronicznej z przedstawicielem Zamawiającego od poniedziałku do piątku w godzinach 8:00- 17:00. </w:t>
      </w:r>
    </w:p>
    <w:p w14:paraId="7F8CC90D" w14:textId="6C51D2EC" w:rsidR="00E16F5F" w:rsidRPr="00350FFE" w:rsidRDefault="00E16F5F" w:rsidP="00987D5D">
      <w:pPr>
        <w:pStyle w:val="Tekstpodstawowy"/>
        <w:numPr>
          <w:ilvl w:val="0"/>
          <w:numId w:val="40"/>
        </w:numPr>
        <w:tabs>
          <w:tab w:val="left" w:pos="284"/>
          <w:tab w:val="left" w:pos="6521"/>
        </w:tabs>
        <w:suppressAutoHyphen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Wykonawca zobowiązany jest do cotygodniowego składania raportów związanych z realizacją</w:t>
      </w:r>
      <w:r w:rsidR="002E35ED" w:rsidRPr="00350FFE">
        <w:rPr>
          <w:rFonts w:ascii="Calibri" w:hAnsi="Calibri" w:cs="Arial"/>
          <w:color w:val="404040" w:themeColor="text1" w:themeTint="BF"/>
          <w:sz w:val="22"/>
          <w:szCs w:val="22"/>
        </w:rPr>
        <w:t xml:space="preserve"> dostaw i</w:t>
      </w:r>
      <w:r w:rsidRPr="00350FFE">
        <w:rPr>
          <w:rFonts w:ascii="Calibri" w:hAnsi="Calibri" w:cs="Arial"/>
          <w:color w:val="404040" w:themeColor="text1" w:themeTint="BF"/>
          <w:sz w:val="22"/>
          <w:szCs w:val="22"/>
        </w:rPr>
        <w:t xml:space="preserve"> prac </w:t>
      </w:r>
      <w:r w:rsidRPr="00350FFE">
        <w:rPr>
          <w:rFonts w:ascii="Calibri" w:hAnsi="Calibri" w:cs="Arial"/>
          <w:color w:val="404040" w:themeColor="text1" w:themeTint="BF"/>
          <w:sz w:val="22"/>
          <w:szCs w:val="22"/>
        </w:rPr>
        <w:br/>
        <w:t xml:space="preserve">w terminach określonych w Harmonogramie. </w:t>
      </w:r>
    </w:p>
    <w:p w14:paraId="5709FDD8" w14:textId="77777777" w:rsidR="00E16F5F" w:rsidRPr="00350FFE" w:rsidRDefault="00E16F5F" w:rsidP="00E16F5F">
      <w:pPr>
        <w:pStyle w:val="Tekstpodstawowy"/>
        <w:tabs>
          <w:tab w:val="left" w:pos="6521"/>
        </w:tabs>
        <w:spacing w:before="60" w:after="40"/>
        <w:ind w:left="357" w:hanging="357"/>
        <w:rPr>
          <w:rFonts w:ascii="Calibri" w:hAnsi="Calibri" w:cs="Arial"/>
          <w:color w:val="404040" w:themeColor="text1" w:themeTint="BF"/>
          <w:sz w:val="22"/>
          <w:szCs w:val="22"/>
        </w:rPr>
      </w:pPr>
    </w:p>
    <w:p w14:paraId="4D74D418" w14:textId="77777777" w:rsidR="00C2189C" w:rsidRPr="00350FFE" w:rsidRDefault="00C2189C"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p>
    <w:p w14:paraId="355C26B4" w14:textId="77777777" w:rsidR="00E16F5F" w:rsidRPr="00350FFE" w:rsidRDefault="00E16F5F" w:rsidP="00E16F5F">
      <w:pPr>
        <w:pStyle w:val="Tekstpodstawowy"/>
        <w:tabs>
          <w:tab w:val="left" w:pos="6521"/>
        </w:tabs>
        <w:spacing w:before="60" w:after="40"/>
        <w:ind w:left="357" w:hanging="357"/>
        <w:jc w:val="center"/>
        <w:rPr>
          <w:rFonts w:ascii="Calibri" w:hAnsi="Calibri" w:cs="Arial"/>
          <w:b/>
          <w:color w:val="404040" w:themeColor="text1" w:themeTint="BF"/>
          <w:sz w:val="22"/>
          <w:szCs w:val="22"/>
        </w:rPr>
      </w:pPr>
      <w:r w:rsidRPr="00350FFE">
        <w:rPr>
          <w:rFonts w:ascii="Calibri" w:hAnsi="Calibri" w:cs="Arial"/>
          <w:b/>
          <w:color w:val="404040" w:themeColor="text1" w:themeTint="BF"/>
          <w:sz w:val="22"/>
          <w:szCs w:val="22"/>
        </w:rPr>
        <w:t>§ 7</w:t>
      </w:r>
    </w:p>
    <w:p w14:paraId="2B459C10" w14:textId="77777777" w:rsidR="00E16F5F" w:rsidRPr="00350FFE" w:rsidRDefault="00E16F5F" w:rsidP="00E16F5F">
      <w:pPr>
        <w:pStyle w:val="Tekstpodstawowy"/>
        <w:tabs>
          <w:tab w:val="left" w:pos="6521"/>
        </w:tabs>
        <w:spacing w:before="60" w:after="40"/>
        <w:ind w:left="357" w:hanging="357"/>
        <w:jc w:val="center"/>
        <w:rPr>
          <w:rFonts w:ascii="Calibri" w:eastAsia="Calibri" w:hAnsi="Calibri" w:cs="Arial"/>
          <w:color w:val="404040" w:themeColor="text1" w:themeTint="BF"/>
          <w:sz w:val="22"/>
          <w:szCs w:val="22"/>
        </w:rPr>
      </w:pPr>
      <w:r w:rsidRPr="00350FFE">
        <w:rPr>
          <w:rFonts w:ascii="Calibri" w:hAnsi="Calibri" w:cs="Arial"/>
          <w:b/>
          <w:color w:val="404040" w:themeColor="text1" w:themeTint="BF"/>
          <w:sz w:val="22"/>
          <w:szCs w:val="22"/>
        </w:rPr>
        <w:t>ODSTAPIENIE OD UMOWY</w:t>
      </w:r>
    </w:p>
    <w:p w14:paraId="2880CF08"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709328BD" w14:textId="77777777" w:rsidR="00E16F5F" w:rsidRPr="00350FFE" w:rsidRDefault="00E16F5F" w:rsidP="00987D5D">
      <w:pPr>
        <w:pStyle w:val="Kolorowalistaakcent12"/>
        <w:numPr>
          <w:ilvl w:val="0"/>
          <w:numId w:val="34"/>
        </w:numPr>
        <w:tabs>
          <w:tab w:val="left" w:pos="426"/>
        </w:tabs>
        <w:suppressAutoHyphens w:val="0"/>
        <w:spacing w:before="60" w:after="40"/>
        <w:ind w:left="357" w:hanging="357"/>
        <w:jc w:val="both"/>
        <w:rPr>
          <w:rFonts w:ascii="Calibri" w:eastAsia="Times New Roman" w:hAnsi="Calibri" w:cs="Arial"/>
          <w:bCs/>
          <w:color w:val="404040" w:themeColor="text1" w:themeTint="BF"/>
          <w:sz w:val="22"/>
          <w:szCs w:val="22"/>
        </w:rPr>
      </w:pPr>
      <w:r w:rsidRPr="00350FFE">
        <w:rPr>
          <w:rFonts w:ascii="Calibri" w:eastAsia="Calibri" w:hAnsi="Calibri" w:cs="Arial"/>
          <w:color w:val="404040" w:themeColor="text1" w:themeTint="BF"/>
          <w:sz w:val="22"/>
          <w:szCs w:val="22"/>
        </w:rPr>
        <w:t>Zamawiający może odstąpić od umowy, gdy Wykonawca</w:t>
      </w:r>
      <w:r w:rsidRPr="00350FFE">
        <w:rPr>
          <w:rFonts w:ascii="Calibri" w:eastAsia="Times New Roman" w:hAnsi="Calibri" w:cs="Arial"/>
          <w:bCs/>
          <w:color w:val="404040" w:themeColor="text1" w:themeTint="BF"/>
          <w:sz w:val="22"/>
          <w:szCs w:val="22"/>
        </w:rPr>
        <w:t>:</w:t>
      </w:r>
    </w:p>
    <w:p w14:paraId="588EDBC3"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z przyczyn zawinionych nie wykonuje Umowy lub wykonuje ją nienależycie i pomimo pisemnego wezwania Wykonawcy do podjęcia wykonywania lub należytego wykonywania Umowy </w:t>
      </w:r>
      <w:r w:rsidRPr="00350FFE">
        <w:rPr>
          <w:rFonts w:ascii="Calibri" w:eastAsia="Times New Roman" w:hAnsi="Calibri" w:cs="Arial"/>
          <w:bCs/>
          <w:color w:val="404040" w:themeColor="text1" w:themeTint="BF"/>
          <w:sz w:val="22"/>
          <w:szCs w:val="22"/>
        </w:rPr>
        <w:br/>
        <w:t>w wyznaczonym, uzasadnionym technicznie terminie, nie zadośćuczyni żądaniu Zamawiającego</w:t>
      </w:r>
      <w:r w:rsidRPr="00350FFE">
        <w:rPr>
          <w:rFonts w:ascii="Calibri" w:hAnsi="Calibri" w:cs="Arial"/>
          <w:color w:val="404040" w:themeColor="text1" w:themeTint="BF"/>
          <w:sz w:val="22"/>
          <w:szCs w:val="22"/>
        </w:rPr>
        <w:t>;</w:t>
      </w:r>
    </w:p>
    <w:p w14:paraId="7B91A07A"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bez uzasadnionej przyczyny przerwał wykonywanie czynności objętych przedmiotem Umowy </w:t>
      </w:r>
      <w:r w:rsidRPr="00350FFE">
        <w:rPr>
          <w:rFonts w:ascii="Calibri" w:eastAsia="Times New Roman" w:hAnsi="Calibri" w:cs="Arial"/>
          <w:bCs/>
          <w:color w:val="404040" w:themeColor="text1" w:themeTint="BF"/>
          <w:sz w:val="22"/>
          <w:szCs w:val="22"/>
        </w:rPr>
        <w:br/>
        <w:t xml:space="preserve">na okres dłuższy niż 7 dni </w:t>
      </w:r>
      <w:r w:rsidRPr="00350FFE">
        <w:rPr>
          <w:rFonts w:ascii="Calibri" w:hAnsi="Calibri" w:cs="Arial"/>
          <w:color w:val="404040" w:themeColor="text1" w:themeTint="BF"/>
          <w:sz w:val="22"/>
          <w:szCs w:val="22"/>
        </w:rPr>
        <w:t>roboczych</w:t>
      </w:r>
      <w:r w:rsidRPr="00350FFE">
        <w:rPr>
          <w:rFonts w:ascii="Calibri" w:eastAsia="Times New Roman" w:hAnsi="Calibri" w:cs="Arial"/>
          <w:bCs/>
          <w:color w:val="404040" w:themeColor="text1" w:themeTint="BF"/>
          <w:sz w:val="22"/>
          <w:szCs w:val="22"/>
        </w:rPr>
        <w:t xml:space="preserve"> i pomimo dodatkowego pisemnego wezwania Zamawiającego nie podjął ich w okresie 7 dni </w:t>
      </w:r>
      <w:r w:rsidRPr="00350FFE">
        <w:rPr>
          <w:rFonts w:ascii="Calibri" w:hAnsi="Calibri" w:cs="Arial"/>
          <w:color w:val="404040" w:themeColor="text1" w:themeTint="BF"/>
          <w:sz w:val="22"/>
          <w:szCs w:val="22"/>
        </w:rPr>
        <w:t>roboczych</w:t>
      </w:r>
      <w:r w:rsidRPr="00350FFE">
        <w:rPr>
          <w:rFonts w:ascii="Calibri" w:eastAsia="Times New Roman" w:hAnsi="Calibri" w:cs="Arial"/>
          <w:bCs/>
          <w:color w:val="404040" w:themeColor="text1" w:themeTint="BF"/>
          <w:sz w:val="22"/>
          <w:szCs w:val="22"/>
        </w:rPr>
        <w:t xml:space="preserve"> od dnia doręczenia Wykonawcy dodatkowego wezwania,</w:t>
      </w:r>
    </w:p>
    <w:p w14:paraId="1CC663F4" w14:textId="0994193C"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Times New Roman" w:hAnsi="Calibri" w:cs="Arial"/>
          <w:bCs/>
          <w:color w:val="404040" w:themeColor="text1" w:themeTint="BF"/>
          <w:sz w:val="22"/>
          <w:szCs w:val="22"/>
        </w:rPr>
      </w:pPr>
      <w:r w:rsidRPr="00350FFE">
        <w:rPr>
          <w:rFonts w:ascii="Calibri" w:eastAsia="Times New Roman" w:hAnsi="Calibri" w:cs="Arial"/>
          <w:bCs/>
          <w:color w:val="404040" w:themeColor="text1" w:themeTint="BF"/>
          <w:sz w:val="22"/>
          <w:szCs w:val="22"/>
        </w:rPr>
        <w:t xml:space="preserve">z przyczyn zawinionych nie przystąpił do odbioru terenu, gdzie wykonywany będzie przedmiot Umowy albo nie rozpoczął </w:t>
      </w:r>
      <w:r w:rsidR="00874015" w:rsidRPr="00350FFE">
        <w:rPr>
          <w:rFonts w:ascii="Calibri" w:eastAsia="Times New Roman" w:hAnsi="Calibri" w:cs="Arial"/>
          <w:bCs/>
          <w:color w:val="404040" w:themeColor="text1" w:themeTint="BF"/>
          <w:sz w:val="22"/>
          <w:szCs w:val="22"/>
        </w:rPr>
        <w:t xml:space="preserve">dostaw </w:t>
      </w:r>
      <w:r w:rsidRPr="00350FFE">
        <w:rPr>
          <w:rFonts w:ascii="Calibri" w:eastAsia="Times New Roman" w:hAnsi="Calibri" w:cs="Arial"/>
          <w:bCs/>
          <w:color w:val="404040" w:themeColor="text1" w:themeTint="BF"/>
          <w:sz w:val="22"/>
          <w:szCs w:val="22"/>
        </w:rPr>
        <w:t xml:space="preserve">albo pozostaje w zwłoce z realizacją </w:t>
      </w:r>
      <w:r w:rsidR="00874015" w:rsidRPr="00350FFE">
        <w:rPr>
          <w:rFonts w:ascii="Calibri" w:eastAsia="Times New Roman" w:hAnsi="Calibri" w:cs="Arial"/>
          <w:bCs/>
          <w:color w:val="404040" w:themeColor="text1" w:themeTint="BF"/>
          <w:sz w:val="22"/>
          <w:szCs w:val="22"/>
        </w:rPr>
        <w:t xml:space="preserve">dostaw </w:t>
      </w:r>
      <w:r w:rsidRPr="00350FFE">
        <w:rPr>
          <w:rFonts w:ascii="Calibri" w:eastAsia="Times New Roman" w:hAnsi="Calibri" w:cs="Arial"/>
          <w:bCs/>
          <w:color w:val="404040" w:themeColor="text1" w:themeTint="BF"/>
          <w:sz w:val="22"/>
          <w:szCs w:val="22"/>
        </w:rPr>
        <w:t xml:space="preserve">tak dalece, że wątpliwe jest dochowanie terminu zakończenia przedmiotu Umowy; </w:t>
      </w:r>
    </w:p>
    <w:p w14:paraId="01F55665" w14:textId="77777777" w:rsidR="00E16F5F" w:rsidRPr="00350FFE" w:rsidRDefault="00E16F5F" w:rsidP="00987D5D">
      <w:pPr>
        <w:pStyle w:val="Kolorowalistaakcent12"/>
        <w:numPr>
          <w:ilvl w:val="1"/>
          <w:numId w:val="52"/>
        </w:numPr>
        <w:tabs>
          <w:tab w:val="left" w:pos="426"/>
        </w:tabs>
        <w:suppressAutoHyphens w:val="0"/>
        <w:spacing w:before="60" w:after="40"/>
        <w:ind w:left="714" w:hanging="357"/>
        <w:jc w:val="both"/>
        <w:rPr>
          <w:rFonts w:ascii="Calibri" w:eastAsia="Calibri" w:hAnsi="Calibri" w:cs="Arial"/>
          <w:color w:val="404040" w:themeColor="text1" w:themeTint="BF"/>
          <w:sz w:val="22"/>
          <w:szCs w:val="22"/>
        </w:rPr>
      </w:pPr>
      <w:r w:rsidRPr="00350FFE">
        <w:rPr>
          <w:rFonts w:ascii="Calibri" w:eastAsia="Times New Roman" w:hAnsi="Calibri" w:cs="Arial"/>
          <w:bCs/>
          <w:color w:val="404040" w:themeColor="text1" w:themeTint="BF"/>
          <w:sz w:val="22"/>
          <w:szCs w:val="22"/>
        </w:rPr>
        <w:t>nie realizuje zaakceptowanego przez Zamawiającego Harmonogramu, pomimo pisemnego wezwania do realizacji jego postanowień,</w:t>
      </w:r>
    </w:p>
    <w:p w14:paraId="3C00107F"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Zamawiający może odstąpić od Umowy w razie wypełniania przez Wykonawcę postanowień Umowy </w:t>
      </w:r>
      <w:r w:rsidRPr="00350FFE">
        <w:rPr>
          <w:rFonts w:ascii="Calibri" w:eastAsia="Calibri" w:hAnsi="Calibri" w:cs="Arial"/>
          <w:color w:val="404040" w:themeColor="text1" w:themeTint="BF"/>
          <w:sz w:val="22"/>
          <w:szCs w:val="22"/>
        </w:rPr>
        <w:br/>
        <w:t>w sposób niezgodny z jej postanowieniami, po uprzednim pisemnym wezwaniu do jej prawidłowego wykonywania. W  przypadku, o którym mowa w zdaniu poprzedzającym, Wykonawcy nie przysługuje jakiekolwiek wynagrodzenie.</w:t>
      </w:r>
    </w:p>
    <w:p w14:paraId="6985ADA1"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 przypadku opóźnienia się przez Wykonawcę z wykonaniem Przedmiotu Umowy ponad 30 dni </w:t>
      </w:r>
      <w:r w:rsidRPr="00350FFE">
        <w:rPr>
          <w:rFonts w:ascii="Calibri" w:eastAsia="Calibri" w:hAnsi="Calibri" w:cs="Arial"/>
          <w:color w:val="404040" w:themeColor="text1" w:themeTint="BF"/>
          <w:sz w:val="22"/>
          <w:szCs w:val="22"/>
        </w:rPr>
        <w:br/>
        <w:t xml:space="preserve">od upływu terminu określonego w § 3 ust. 1 umowy, Zamawiający może odstąpić od Umowy </w:t>
      </w:r>
      <w:r w:rsidRPr="00350FFE">
        <w:rPr>
          <w:rFonts w:ascii="Calibri" w:eastAsia="Calibri" w:hAnsi="Calibri" w:cs="Arial"/>
          <w:color w:val="404040" w:themeColor="text1" w:themeTint="BF"/>
          <w:sz w:val="22"/>
          <w:szCs w:val="22"/>
        </w:rPr>
        <w:br/>
        <w:t>bez    wyznaczania Wykonawcy dodatkowego terminu.</w:t>
      </w:r>
    </w:p>
    <w:p w14:paraId="4862F3FF"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 Odstąpienie od umowy powinno nastąpić w formie pisemnej pod rygorem nieważności i powinno zawierać uzasadnienie.</w:t>
      </w:r>
    </w:p>
    <w:p w14:paraId="173756CE"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Zamawiającemu przysługuje prawo do odstąpienia od Umowy w terminie do 14 dni od dnia stwierdzenia podstawy odstąpienia.</w:t>
      </w:r>
    </w:p>
    <w:p w14:paraId="4109D628" w14:textId="77777777" w:rsidR="00E16F5F" w:rsidRPr="00350FFE" w:rsidRDefault="00E16F5F" w:rsidP="00987D5D">
      <w:pPr>
        <w:pStyle w:val="Kolorowalistaakcent12"/>
        <w:numPr>
          <w:ilvl w:val="0"/>
          <w:numId w:val="34"/>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wypadku odstąpienia od Umowy przez Zamawiającego:</w:t>
      </w:r>
    </w:p>
    <w:p w14:paraId="316994A6" w14:textId="1198B9C3" w:rsidR="00E16F5F" w:rsidRPr="00350FFE" w:rsidRDefault="00E16F5F" w:rsidP="00987D5D">
      <w:pPr>
        <w:pStyle w:val="Kolorowalistaakcent12"/>
        <w:numPr>
          <w:ilvl w:val="0"/>
          <w:numId w:val="53"/>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ciągu 7 dni od daty odstąpienia, Strony sporządzą szczegółowy protokół inwentaryzacji</w:t>
      </w:r>
      <w:r w:rsidR="002E35ED" w:rsidRPr="00350FFE">
        <w:rPr>
          <w:rFonts w:ascii="Calibri" w:eastAsia="Calibri" w:hAnsi="Calibri" w:cs="Arial"/>
          <w:color w:val="404040" w:themeColor="text1" w:themeTint="BF"/>
          <w:sz w:val="22"/>
          <w:szCs w:val="22"/>
        </w:rPr>
        <w:t xml:space="preserve"> dostaw lub</w:t>
      </w:r>
      <w:r w:rsidRPr="00350FFE">
        <w:rPr>
          <w:rFonts w:ascii="Calibri" w:eastAsia="Calibri" w:hAnsi="Calibri" w:cs="Arial"/>
          <w:color w:val="404040" w:themeColor="text1" w:themeTint="BF"/>
          <w:sz w:val="22"/>
          <w:szCs w:val="22"/>
        </w:rPr>
        <w:t xml:space="preserve"> prac w toku według stanu na dzień odstąpienia;</w:t>
      </w:r>
    </w:p>
    <w:p w14:paraId="3A786F29" w14:textId="77777777" w:rsidR="00E16F5F" w:rsidRPr="00350FFE" w:rsidRDefault="00E16F5F" w:rsidP="00987D5D">
      <w:pPr>
        <w:pStyle w:val="Kolorowalistaakcent12"/>
        <w:numPr>
          <w:ilvl w:val="0"/>
          <w:numId w:val="53"/>
        </w:numPr>
        <w:autoSpaceDE w:val="0"/>
        <w:spacing w:before="60" w:after="40"/>
        <w:ind w:left="714" w:hanging="357"/>
        <w:jc w:val="both"/>
        <w:rPr>
          <w:rFonts w:ascii="Calibri" w:eastAsia="Calibri" w:hAnsi="Calibri" w:cs="Arial"/>
          <w:b/>
          <w:color w:val="404040" w:themeColor="text1" w:themeTint="BF"/>
          <w:sz w:val="22"/>
          <w:szCs w:val="22"/>
        </w:rPr>
      </w:pPr>
      <w:r w:rsidRPr="00350FFE">
        <w:rPr>
          <w:rFonts w:ascii="Calibri" w:eastAsia="Calibri" w:hAnsi="Calibri" w:cs="Arial"/>
          <w:color w:val="404040" w:themeColor="text1" w:themeTint="BF"/>
          <w:sz w:val="22"/>
          <w:szCs w:val="22"/>
        </w:rPr>
        <w:t xml:space="preserve">Wykonawca może żądać wyłącznie wynagrodzenia należnego z tytułu wykonanej i odebranej </w:t>
      </w:r>
      <w:r w:rsidRPr="00350FFE">
        <w:rPr>
          <w:rFonts w:ascii="Calibri" w:eastAsia="Calibri" w:hAnsi="Calibri" w:cs="Arial"/>
          <w:color w:val="404040" w:themeColor="text1" w:themeTint="BF"/>
          <w:sz w:val="22"/>
          <w:szCs w:val="22"/>
        </w:rPr>
        <w:br/>
        <w:t>przez Zamawiającego bez zastrzeżeń części Umowy.</w:t>
      </w:r>
    </w:p>
    <w:p w14:paraId="394D3CFB" w14:textId="77777777" w:rsidR="00E16F5F" w:rsidRPr="00350FFE" w:rsidRDefault="00E16F5F" w:rsidP="00E16F5F">
      <w:pPr>
        <w:autoSpaceDE w:val="0"/>
        <w:ind w:left="357" w:hanging="357"/>
        <w:jc w:val="center"/>
        <w:rPr>
          <w:rFonts w:eastAsia="Calibri" w:cs="Arial"/>
          <w:b/>
          <w:color w:val="404040" w:themeColor="text1" w:themeTint="BF"/>
        </w:rPr>
      </w:pPr>
    </w:p>
    <w:p w14:paraId="63292ECA" w14:textId="77777777" w:rsidR="00E16F5F" w:rsidRPr="00350FFE" w:rsidRDefault="00E16F5F" w:rsidP="00E16F5F">
      <w:pPr>
        <w:autoSpaceDE w:val="0"/>
        <w:ind w:left="357" w:hanging="357"/>
        <w:jc w:val="center"/>
        <w:rPr>
          <w:rFonts w:eastAsia="Calibri" w:cs="Arial"/>
          <w:b/>
          <w:color w:val="404040" w:themeColor="text1" w:themeTint="BF"/>
        </w:rPr>
      </w:pPr>
      <w:r w:rsidRPr="00350FFE">
        <w:rPr>
          <w:rFonts w:eastAsia="Calibri" w:cs="Arial"/>
          <w:b/>
          <w:color w:val="404040" w:themeColor="text1" w:themeTint="BF"/>
        </w:rPr>
        <w:t>§ 8</w:t>
      </w:r>
    </w:p>
    <w:p w14:paraId="3DF4F1C5" w14:textId="77777777" w:rsidR="00E16F5F" w:rsidRPr="00350FFE" w:rsidRDefault="00E16F5F" w:rsidP="00E16F5F">
      <w:pPr>
        <w:autoSpaceDE w:val="0"/>
        <w:ind w:left="357" w:hanging="357"/>
        <w:jc w:val="center"/>
        <w:rPr>
          <w:rFonts w:eastAsia="Calibri" w:cs="Arial"/>
          <w:color w:val="404040" w:themeColor="text1" w:themeTint="BF"/>
        </w:rPr>
      </w:pPr>
      <w:r w:rsidRPr="00350FFE">
        <w:rPr>
          <w:rFonts w:eastAsia="Calibri" w:cs="Arial"/>
          <w:b/>
          <w:color w:val="404040" w:themeColor="text1" w:themeTint="BF"/>
        </w:rPr>
        <w:t>GWARANCJA I RĘKOJMIA ZA WADY</w:t>
      </w:r>
    </w:p>
    <w:p w14:paraId="78EBEC1A" w14:textId="7D066B89"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udziela Zamawiającemu __ </w:t>
      </w:r>
      <w:r w:rsidR="00CD0A76" w:rsidRPr="00350FFE">
        <w:rPr>
          <w:rFonts w:ascii="Calibri" w:eastAsia="Calibri" w:hAnsi="Calibri" w:cs="Arial"/>
          <w:color w:val="404040" w:themeColor="text1" w:themeTint="BF"/>
          <w:sz w:val="22"/>
          <w:szCs w:val="22"/>
        </w:rPr>
        <w:t>letniej</w:t>
      </w:r>
      <w:r w:rsidRPr="00350FFE">
        <w:rPr>
          <w:rFonts w:ascii="Calibri" w:eastAsia="Calibri" w:hAnsi="Calibri" w:cs="Arial"/>
          <w:color w:val="404040" w:themeColor="text1" w:themeTint="BF"/>
          <w:sz w:val="22"/>
          <w:szCs w:val="22"/>
        </w:rPr>
        <w:t xml:space="preserve"> gwarancji na przedmiot Umowy. Gwarancja obejmuje wszystkie urządzenia, towary i elementy dostarczone i zamontowane przez Wykonawcę składające się na Wystawę oraz wykonanie Wystawy.</w:t>
      </w:r>
    </w:p>
    <w:p w14:paraId="0DCDA3F9" w14:textId="7A586FE3"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Wykonawca udziela Zamawiającemu rękojmi za wady na okres ____.</w:t>
      </w:r>
    </w:p>
    <w:p w14:paraId="25184B1F" w14:textId="77777777"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Okresy wskazane w ust. 1 i 2 powyżej liczone będą od dnia następującego po podpisaniu protokołu odbioru przedmiotu Umowy bez uwag i zastrzeżeń.</w:t>
      </w:r>
    </w:p>
    <w:p w14:paraId="30069890" w14:textId="77777777" w:rsidR="00E16F5F" w:rsidRPr="00350FFE" w:rsidRDefault="00E16F5F" w:rsidP="00987D5D">
      <w:pPr>
        <w:pStyle w:val="Kolorowalistaakcent12"/>
        <w:numPr>
          <w:ilvl w:val="0"/>
          <w:numId w:val="43"/>
        </w:numPr>
        <w:tabs>
          <w:tab w:val="left" w:pos="426"/>
        </w:tabs>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okresie gwarancji zgłoszenia wad dokonywane będą za pośrednictwem:</w:t>
      </w:r>
    </w:p>
    <w:p w14:paraId="08179DEA" w14:textId="77777777" w:rsidR="00E16F5F" w:rsidRPr="00350FFE" w:rsidRDefault="00E16F5F" w:rsidP="00987D5D">
      <w:pPr>
        <w:pStyle w:val="Kolorowalistaakcent12"/>
        <w:numPr>
          <w:ilvl w:val="0"/>
          <w:numId w:val="44"/>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poczty elektronicznej na adres e-mail __________</w:t>
      </w:r>
    </w:p>
    <w:p w14:paraId="0D11C612" w14:textId="77777777" w:rsidR="00E16F5F" w:rsidRPr="00350FFE" w:rsidRDefault="00E16F5F" w:rsidP="00987D5D">
      <w:pPr>
        <w:pStyle w:val="Kolorowalistaakcent12"/>
        <w:numPr>
          <w:ilvl w:val="0"/>
          <w:numId w:val="44"/>
        </w:numPr>
        <w:autoSpaceDE w:val="0"/>
        <w:spacing w:before="60" w:after="40"/>
        <w:ind w:left="714"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telefonicznie pod numerem ____________.</w:t>
      </w:r>
    </w:p>
    <w:p w14:paraId="7DE84C85" w14:textId="1CCB342F"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zobowiązany jest podjąć czynności zmierzające do usunięcia zgłoszonej wady w terminie </w:t>
      </w:r>
      <w:r w:rsidR="00CD0A76" w:rsidRPr="00350FFE">
        <w:rPr>
          <w:rFonts w:ascii="Calibri" w:eastAsia="Calibri" w:hAnsi="Calibri" w:cs="Arial"/>
          <w:color w:val="404040" w:themeColor="text1" w:themeTint="BF"/>
          <w:sz w:val="22"/>
          <w:szCs w:val="22"/>
        </w:rPr>
        <w:t>8 godzin</w:t>
      </w:r>
      <w:r w:rsidRPr="00350FFE">
        <w:rPr>
          <w:rFonts w:ascii="Calibri" w:eastAsia="Calibri" w:hAnsi="Calibri" w:cs="Arial"/>
          <w:color w:val="404040" w:themeColor="text1" w:themeTint="BF"/>
          <w:sz w:val="22"/>
          <w:szCs w:val="22"/>
        </w:rPr>
        <w:t xml:space="preserve"> od dokonania zgłoszenia.</w:t>
      </w:r>
    </w:p>
    <w:p w14:paraId="53CC7C0F" w14:textId="15F9791C"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 xml:space="preserve">Wykonawca zobowiązany jest do usunięcia zgłoszonej wady w terminie </w:t>
      </w:r>
      <w:r w:rsidR="00CD0A76" w:rsidRPr="00350FFE">
        <w:rPr>
          <w:rFonts w:ascii="Calibri" w:eastAsia="Calibri" w:hAnsi="Calibri" w:cs="Arial"/>
          <w:color w:val="404040" w:themeColor="text1" w:themeTint="BF"/>
          <w:sz w:val="22"/>
          <w:szCs w:val="22"/>
        </w:rPr>
        <w:t>24</w:t>
      </w:r>
      <w:r w:rsidR="00C2189C" w:rsidRPr="00350FFE">
        <w:rPr>
          <w:rFonts w:ascii="Calibri" w:eastAsia="Calibri" w:hAnsi="Calibri" w:cs="Arial"/>
          <w:color w:val="404040" w:themeColor="text1" w:themeTint="BF"/>
          <w:sz w:val="22"/>
          <w:szCs w:val="22"/>
        </w:rPr>
        <w:t xml:space="preserve"> godzin</w:t>
      </w:r>
      <w:r w:rsidRPr="00350FFE">
        <w:rPr>
          <w:rFonts w:ascii="Calibri" w:eastAsia="Calibri" w:hAnsi="Calibri" w:cs="Arial"/>
          <w:color w:val="404040" w:themeColor="text1" w:themeTint="BF"/>
          <w:sz w:val="22"/>
          <w:szCs w:val="22"/>
        </w:rPr>
        <w:t xml:space="preserve"> od dokonania zgłoszenia. W przypadku wad niedających się usunąć w terminie wskazanym w zdaniu poprzedzającym, Strony ustalą właściwy termin. Na czas usunięcia wad, Wykonawca zobowiązany jest zapewnić sprzęt zastępczy o parametrach nie gorszych od właściwego elementu składającego się na Wystawę. </w:t>
      </w:r>
    </w:p>
    <w:p w14:paraId="66C01B19" w14:textId="77777777" w:rsidR="00E16F5F" w:rsidRPr="00350FFE" w:rsidRDefault="00E16F5F" w:rsidP="00987D5D">
      <w:pPr>
        <w:pStyle w:val="Kolorowalistaakcent12"/>
        <w:numPr>
          <w:ilvl w:val="0"/>
          <w:numId w:val="43"/>
        </w:numPr>
        <w:autoSpaceDE w:val="0"/>
        <w:spacing w:before="60" w:after="40"/>
        <w:ind w:left="357" w:hanging="357"/>
        <w:jc w:val="both"/>
        <w:rPr>
          <w:rFonts w:ascii="Calibri" w:eastAsia="Calibri" w:hAnsi="Calibri" w:cs="Arial"/>
          <w:color w:val="404040" w:themeColor="text1" w:themeTint="BF"/>
          <w:sz w:val="22"/>
          <w:szCs w:val="22"/>
        </w:rPr>
      </w:pPr>
      <w:r w:rsidRPr="00350FFE">
        <w:rPr>
          <w:rFonts w:ascii="Calibri" w:eastAsia="Calibri" w:hAnsi="Calibri" w:cs="Arial"/>
          <w:color w:val="404040" w:themeColor="text1" w:themeTint="BF"/>
          <w:sz w:val="22"/>
          <w:szCs w:val="22"/>
        </w:rPr>
        <w:t>W przypadku, gdy Wykonawca nie usunie zgłoszonych wad, w terminie określonym w ust. 6 powyżej, Zamawiającemu przysługuje prawo do usunięcia lub zlecenia usunięcia wad podmiotom trzecim na koszt i ryzyko Wykonawcy bez ryzyka utraty gwarancji na całość przedmiotu Umowy.</w:t>
      </w:r>
    </w:p>
    <w:p w14:paraId="72DC6B24" w14:textId="77777777" w:rsidR="00E16F5F" w:rsidRPr="00350FFE" w:rsidRDefault="00E16F5F" w:rsidP="00E16F5F">
      <w:pPr>
        <w:pStyle w:val="Kolorowalistaakcent12"/>
        <w:autoSpaceDE w:val="0"/>
        <w:spacing w:before="60" w:after="40"/>
        <w:ind w:left="357" w:hanging="357"/>
        <w:jc w:val="center"/>
        <w:rPr>
          <w:rFonts w:ascii="Calibri" w:eastAsia="Calibri" w:hAnsi="Calibri" w:cs="Arial"/>
          <w:b/>
          <w:color w:val="404040" w:themeColor="text1" w:themeTint="BF"/>
          <w:sz w:val="22"/>
          <w:szCs w:val="22"/>
        </w:rPr>
      </w:pPr>
    </w:p>
    <w:p w14:paraId="0D0734D9" w14:textId="77777777" w:rsidR="00E16F5F" w:rsidRPr="00350FFE" w:rsidRDefault="00E16F5F" w:rsidP="00E16F5F">
      <w:pPr>
        <w:pStyle w:val="Kolorowalistaakcent12"/>
        <w:autoSpaceDE w:val="0"/>
        <w:spacing w:before="60" w:after="40"/>
        <w:ind w:left="357" w:hanging="357"/>
        <w:jc w:val="center"/>
        <w:rPr>
          <w:rFonts w:ascii="Calibri" w:eastAsia="Calibri" w:hAnsi="Calibri" w:cs="Arial"/>
          <w:b/>
          <w:color w:val="404040" w:themeColor="text1" w:themeTint="BF"/>
          <w:sz w:val="22"/>
          <w:szCs w:val="22"/>
        </w:rPr>
      </w:pPr>
      <w:r w:rsidRPr="00350FFE">
        <w:rPr>
          <w:rFonts w:ascii="Calibri" w:eastAsia="Calibri" w:hAnsi="Calibri" w:cs="Arial"/>
          <w:b/>
          <w:color w:val="404040" w:themeColor="text1" w:themeTint="BF"/>
          <w:sz w:val="22"/>
          <w:szCs w:val="22"/>
        </w:rPr>
        <w:t>§ 9</w:t>
      </w:r>
    </w:p>
    <w:p w14:paraId="68832A8B" w14:textId="77777777" w:rsidR="00E16F5F" w:rsidRPr="00350FFE" w:rsidRDefault="00E16F5F" w:rsidP="00E16F5F">
      <w:pPr>
        <w:pStyle w:val="Kolorowalistaakcent12"/>
        <w:autoSpaceDE w:val="0"/>
        <w:spacing w:before="60" w:after="40"/>
        <w:ind w:left="357" w:hanging="357"/>
        <w:jc w:val="center"/>
        <w:rPr>
          <w:rFonts w:ascii="Calibri" w:hAnsi="Calibri" w:cs="Arial"/>
          <w:color w:val="404040" w:themeColor="text1" w:themeTint="BF"/>
          <w:sz w:val="22"/>
          <w:szCs w:val="22"/>
        </w:rPr>
      </w:pPr>
      <w:r w:rsidRPr="00350FFE">
        <w:rPr>
          <w:rFonts w:ascii="Calibri" w:eastAsia="Calibri" w:hAnsi="Calibri" w:cs="Arial"/>
          <w:b/>
          <w:color w:val="404040" w:themeColor="text1" w:themeTint="BF"/>
          <w:sz w:val="22"/>
          <w:szCs w:val="22"/>
        </w:rPr>
        <w:t>ROZWIĄZYWANIE SPORÓW</w:t>
      </w:r>
    </w:p>
    <w:p w14:paraId="0B03FBCD" w14:textId="77777777" w:rsidR="00E16F5F" w:rsidRPr="00350FFE" w:rsidRDefault="00E16F5F" w:rsidP="00E16F5F">
      <w:pPr>
        <w:tabs>
          <w:tab w:val="left" w:pos="284"/>
          <w:tab w:val="left" w:pos="3828"/>
        </w:tabs>
        <w:rPr>
          <w:rFonts w:cs="Arial"/>
          <w:bCs/>
          <w:color w:val="404040" w:themeColor="text1" w:themeTint="BF"/>
        </w:rPr>
      </w:pPr>
      <w:r w:rsidRPr="00350FFE">
        <w:rPr>
          <w:rFonts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32DFB121" w14:textId="77777777" w:rsidR="00E16F5F" w:rsidRPr="00350FFE" w:rsidRDefault="00E16F5F" w:rsidP="00E16F5F">
      <w:pPr>
        <w:tabs>
          <w:tab w:val="left" w:pos="284"/>
          <w:tab w:val="left" w:pos="3828"/>
        </w:tabs>
        <w:ind w:left="357" w:hanging="357"/>
        <w:rPr>
          <w:rFonts w:cs="Arial"/>
          <w:bCs/>
          <w:color w:val="404040" w:themeColor="text1" w:themeTint="BF"/>
        </w:rPr>
      </w:pPr>
    </w:p>
    <w:p w14:paraId="4A9B07AB" w14:textId="77777777" w:rsidR="00E16F5F" w:rsidRPr="00350FFE" w:rsidRDefault="00E16F5F" w:rsidP="00E16F5F">
      <w:pPr>
        <w:autoSpaceDE w:val="0"/>
        <w:ind w:left="357" w:hanging="357"/>
        <w:jc w:val="center"/>
        <w:rPr>
          <w:rFonts w:cs="Arial"/>
          <w:b/>
          <w:bCs/>
          <w:color w:val="404040" w:themeColor="text1" w:themeTint="BF"/>
        </w:rPr>
      </w:pPr>
      <w:r w:rsidRPr="00350FFE">
        <w:rPr>
          <w:rFonts w:cs="Arial"/>
          <w:b/>
          <w:bCs/>
          <w:color w:val="404040" w:themeColor="text1" w:themeTint="BF"/>
        </w:rPr>
        <w:t>§ 10</w:t>
      </w:r>
    </w:p>
    <w:p w14:paraId="38820C4E" w14:textId="77777777" w:rsidR="00E16F5F" w:rsidRPr="00350FFE" w:rsidRDefault="00E16F5F" w:rsidP="00E16F5F">
      <w:pPr>
        <w:autoSpaceDE w:val="0"/>
        <w:ind w:left="357" w:hanging="357"/>
        <w:jc w:val="center"/>
        <w:rPr>
          <w:rFonts w:cs="Arial"/>
          <w:color w:val="404040" w:themeColor="text1" w:themeTint="BF"/>
        </w:rPr>
      </w:pPr>
      <w:r w:rsidRPr="00350FFE">
        <w:rPr>
          <w:rFonts w:cs="Arial"/>
          <w:b/>
          <w:bCs/>
          <w:color w:val="404040" w:themeColor="text1" w:themeTint="BF"/>
        </w:rPr>
        <w:t>ZMIANA UMOWY</w:t>
      </w:r>
    </w:p>
    <w:p w14:paraId="701ED65D" w14:textId="77777777" w:rsidR="00E16F5F" w:rsidRPr="00350FFE" w:rsidRDefault="00E16F5F" w:rsidP="00E16F5F">
      <w:pPr>
        <w:pStyle w:val="Tekstpodstawowy21"/>
        <w:spacing w:before="60" w:after="40" w:line="240" w:lineRule="auto"/>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Zamawiający dopuszcza możliwość zmiany Umowy w stosunku do treści oferty, na podstawie, której dokonano wyboru Wykonawcy w następujących przypadkach: </w:t>
      </w:r>
    </w:p>
    <w:p w14:paraId="6A12994E" w14:textId="77777777" w:rsidR="00E16F5F" w:rsidRPr="00350FFE" w:rsidRDefault="00E16F5F"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66903859" w14:textId="07A0A037" w:rsidR="00E16F5F" w:rsidRPr="00350FFE" w:rsidRDefault="00874015"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t xml:space="preserve">działania </w:t>
      </w:r>
      <w:r w:rsidR="00E16F5F" w:rsidRPr="00350FFE">
        <w:rPr>
          <w:rFonts w:cs="Arial"/>
          <w:color w:val="404040" w:themeColor="text1" w:themeTint="BF"/>
        </w:rPr>
        <w:t>sił</w:t>
      </w:r>
      <w:r w:rsidRPr="00350FFE">
        <w:rPr>
          <w:rFonts w:cs="Arial"/>
          <w:color w:val="404040" w:themeColor="text1" w:themeTint="BF"/>
        </w:rPr>
        <w:t>y</w:t>
      </w:r>
      <w:r w:rsidR="00E16F5F" w:rsidRPr="00350FFE">
        <w:rPr>
          <w:rFonts w:cs="Arial"/>
          <w:color w:val="404040" w:themeColor="text1" w:themeTint="BF"/>
        </w:rPr>
        <w:t xml:space="preserve"> </w:t>
      </w:r>
      <w:r w:rsidRPr="00350FFE">
        <w:rPr>
          <w:rFonts w:cs="Arial"/>
          <w:color w:val="404040" w:themeColor="text1" w:themeTint="BF"/>
        </w:rPr>
        <w:t xml:space="preserve">wyższej uniemożliwiającej </w:t>
      </w:r>
      <w:r w:rsidR="00E16F5F" w:rsidRPr="00350FFE">
        <w:rPr>
          <w:rFonts w:cs="Arial"/>
          <w:color w:val="404040" w:themeColor="text1" w:themeTint="BF"/>
        </w:rPr>
        <w:t>wykonanie przedmiotu Umowy zgodnie z jej postanowieniami;</w:t>
      </w:r>
    </w:p>
    <w:p w14:paraId="45CEA791" w14:textId="77777777" w:rsidR="00E16F5F" w:rsidRPr="00350FFE" w:rsidRDefault="00E16F5F" w:rsidP="00987D5D">
      <w:pPr>
        <w:numPr>
          <w:ilvl w:val="0"/>
          <w:numId w:val="30"/>
        </w:numPr>
        <w:tabs>
          <w:tab w:val="clear" w:pos="360"/>
          <w:tab w:val="num" w:pos="0"/>
        </w:tabs>
        <w:suppressAutoHyphens/>
        <w:ind w:left="357" w:hanging="357"/>
        <w:rPr>
          <w:rFonts w:cs="Arial"/>
          <w:color w:val="404040" w:themeColor="text1" w:themeTint="BF"/>
        </w:rPr>
      </w:pPr>
      <w:r w:rsidRPr="00350FFE">
        <w:rPr>
          <w:rFonts w:cs="Arial"/>
          <w:color w:val="404040" w:themeColor="text1" w:themeTint="BF"/>
        </w:rPr>
        <w:lastRenderedPageBreak/>
        <w:t>zmiany sposobu realizacji zamówienia wynikającej ze zmian w obowiązujących przepisach prawa mających wpływ na realizację przedmiotu Umowy;</w:t>
      </w:r>
    </w:p>
    <w:p w14:paraId="23FF3B79" w14:textId="77777777" w:rsidR="00E16F5F" w:rsidRPr="00350FFE" w:rsidRDefault="00E16F5F" w:rsidP="00987D5D">
      <w:pPr>
        <w:pStyle w:val="Kolorowalistaakcent12"/>
        <w:numPr>
          <w:ilvl w:val="0"/>
          <w:numId w:val="30"/>
        </w:numPr>
        <w:tabs>
          <w:tab w:val="clear" w:pos="360"/>
          <w:tab w:val="num" w:pos="0"/>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Strony mają prawo do przedłużenia terminu realizacji przedmiotu Umowy o okres trwania przyczyn, z powodu których będzie zagrożone dotrzymanie terminu zakończenia realizacji przedmiotu Umowy, w następujących sytuacjach:</w:t>
      </w:r>
    </w:p>
    <w:p w14:paraId="1199439D" w14:textId="77777777"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14:paraId="3FC3896B" w14:textId="7FEE907C"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gdy wystąpi konieczność wykonania </w:t>
      </w:r>
      <w:r w:rsidR="00874015" w:rsidRPr="00350FFE">
        <w:rPr>
          <w:rFonts w:ascii="Calibri" w:hAnsi="Calibri" w:cs="Arial"/>
          <w:color w:val="404040" w:themeColor="text1" w:themeTint="BF"/>
          <w:sz w:val="22"/>
          <w:szCs w:val="22"/>
        </w:rPr>
        <w:t xml:space="preserve">dostaw lub prac </w:t>
      </w:r>
      <w:r w:rsidRPr="00350FFE">
        <w:rPr>
          <w:rFonts w:ascii="Calibri" w:hAnsi="Calibri" w:cs="Arial"/>
          <w:color w:val="404040" w:themeColor="text1" w:themeTint="BF"/>
          <w:sz w:val="22"/>
          <w:szCs w:val="22"/>
        </w:rPr>
        <w:t xml:space="preserve">zamiennych lub innych </w:t>
      </w:r>
      <w:r w:rsidR="00874015" w:rsidRPr="00350FFE">
        <w:rPr>
          <w:rFonts w:ascii="Calibri" w:hAnsi="Calibri" w:cs="Arial"/>
          <w:color w:val="404040" w:themeColor="text1" w:themeTint="BF"/>
          <w:sz w:val="22"/>
          <w:szCs w:val="22"/>
        </w:rPr>
        <w:t xml:space="preserve">dostaw lub prac </w:t>
      </w:r>
      <w:r w:rsidRPr="00350FFE">
        <w:rPr>
          <w:rFonts w:ascii="Calibri" w:hAnsi="Calibri" w:cs="Arial"/>
          <w:color w:val="404040" w:themeColor="text1" w:themeTint="BF"/>
          <w:sz w:val="22"/>
          <w:szCs w:val="22"/>
        </w:rPr>
        <w:t>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4B7BAE3A" w14:textId="77777777" w:rsidR="00E16F5F"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wystąpią opóźnienia w dokonaniu określonych czynności lub ich zaniechanie przez właściwe organy administracji państwowej, które nie są następstwem okoliczności, za które Wykonawca ponosi odpowiedzialność;</w:t>
      </w:r>
    </w:p>
    <w:p w14:paraId="183B9F6C" w14:textId="77777777" w:rsidR="00CD0A76"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gdy wystąpią opóźnienia w szczególności w wydawaniu decyzji, zezwoleń, uzgodnień,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498C4354" w14:textId="77777777" w:rsidR="00CD0A76" w:rsidRPr="00350FFE" w:rsidRDefault="00E16F5F"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wystąpi brak możliwości wykonywania czynności objętych przedmiotem Umowy z powodu  nie   dopuszczania do ich wykonywania przez uprawniony organ lub nakazania ich wstrzymania przez uprawniony organ, z przyczyn niezależnych od Wykonawcy;</w:t>
      </w:r>
    </w:p>
    <w:p w14:paraId="0DFB1891" w14:textId="7E29DA9B" w:rsidR="00CD0A76" w:rsidRPr="00350FFE" w:rsidRDefault="00874015" w:rsidP="00987D5D">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     wystąpienia </w:t>
      </w:r>
      <w:r w:rsidR="00E16F5F" w:rsidRPr="00350FFE">
        <w:rPr>
          <w:rFonts w:ascii="Calibri" w:hAnsi="Calibri" w:cs="Arial"/>
          <w:color w:val="404040" w:themeColor="text1" w:themeTint="BF"/>
          <w:sz w:val="22"/>
          <w:szCs w:val="22"/>
        </w:rPr>
        <w:t>siły wyższej uniemożliwiającej wykonanie przedmiotu Umowy zgodnie z jej postanowieniami;</w:t>
      </w:r>
    </w:p>
    <w:p w14:paraId="7BA6012F" w14:textId="77777777" w:rsidR="00DA5BDE" w:rsidRPr="00350FFE" w:rsidRDefault="00E16F5F" w:rsidP="00DA5BDE">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wystąpienia </w:t>
      </w:r>
      <w:r w:rsidR="00874015" w:rsidRPr="00350FFE">
        <w:rPr>
          <w:rFonts w:ascii="Calibri" w:hAnsi="Calibri" w:cs="Arial"/>
          <w:color w:val="404040" w:themeColor="text1" w:themeTint="BF"/>
          <w:sz w:val="22"/>
          <w:szCs w:val="22"/>
        </w:rPr>
        <w:t xml:space="preserve">dostaw lub </w:t>
      </w:r>
      <w:r w:rsidR="00CD0A76" w:rsidRPr="00350FFE">
        <w:rPr>
          <w:rFonts w:ascii="Calibri" w:hAnsi="Calibri" w:cs="Arial"/>
          <w:color w:val="404040" w:themeColor="text1" w:themeTint="BF"/>
          <w:sz w:val="22"/>
          <w:szCs w:val="22"/>
        </w:rPr>
        <w:t>prac</w:t>
      </w:r>
      <w:r w:rsidRPr="00350FFE">
        <w:rPr>
          <w:rFonts w:ascii="Calibri" w:hAnsi="Calibri" w:cs="Arial"/>
          <w:color w:val="404040" w:themeColor="text1" w:themeTint="BF"/>
          <w:sz w:val="22"/>
          <w:szCs w:val="22"/>
        </w:rPr>
        <w:t xml:space="preserve"> dodatkowych i zamiennych;</w:t>
      </w:r>
    </w:p>
    <w:p w14:paraId="232735B8" w14:textId="2A886B20" w:rsidR="00DA5BDE" w:rsidRPr="00350FFE" w:rsidRDefault="00E16F5F" w:rsidP="00DA5BDE">
      <w:pPr>
        <w:pStyle w:val="Kolorowalistaakcent12"/>
        <w:numPr>
          <w:ilvl w:val="0"/>
          <w:numId w:val="59"/>
        </w:numPr>
        <w:tabs>
          <w:tab w:val="left" w:pos="709"/>
          <w:tab w:val="left" w:pos="993"/>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zmianie ulegnie termin realizacji projektu</w:t>
      </w:r>
      <w:r w:rsidR="00DA5BDE" w:rsidRPr="00350FFE">
        <w:rPr>
          <w:rFonts w:ascii="Calibri" w:hAnsi="Calibri" w:cs="Arial"/>
          <w:color w:val="404040" w:themeColor="text1" w:themeTint="BF"/>
          <w:sz w:val="22"/>
          <w:szCs w:val="22"/>
        </w:rPr>
        <w:t xml:space="preserve"> w ramach</w:t>
      </w:r>
      <w:r w:rsidRPr="00350FFE">
        <w:rPr>
          <w:rFonts w:ascii="Calibri" w:hAnsi="Calibri" w:cs="Arial"/>
          <w:color w:val="404040" w:themeColor="text1" w:themeTint="BF"/>
          <w:sz w:val="22"/>
          <w:szCs w:val="22"/>
        </w:rPr>
        <w:t xml:space="preserve"> </w:t>
      </w:r>
      <w:r w:rsidR="00DA5BDE" w:rsidRPr="00350FFE">
        <w:rPr>
          <w:rFonts w:ascii="Calibri" w:hAnsi="Calibri" w:cs="Arial"/>
          <w:b/>
          <w:bCs/>
          <w:color w:val="404040" w:themeColor="text1" w:themeTint="BF"/>
          <w:sz w:val="22"/>
          <w:szCs w:val="22"/>
        </w:rPr>
        <w:t>Regionalnego Programu Operacyjnego Województwa Mazowieckiego na lata 2014 - 2020. Działanie 5.3 Dziedzictwo Kulturowe "Poprawa dostępności do zasobów kultury poprzez ich rozwój i efektywne wykorzystanie”.</w:t>
      </w:r>
    </w:p>
    <w:p w14:paraId="00C59676" w14:textId="324492B6" w:rsidR="00E16F5F" w:rsidRPr="00350FFE" w:rsidRDefault="00E16F5F" w:rsidP="00400BB4">
      <w:pPr>
        <w:pStyle w:val="Kolorowalistaakcent12"/>
        <w:numPr>
          <w:ilvl w:val="0"/>
          <w:numId w:val="30"/>
        </w:numPr>
        <w:tabs>
          <w:tab w:val="clear" w:pos="360"/>
          <w:tab w:val="num" w:pos="0"/>
          <w:tab w:val="left" w:pos="709"/>
          <w:tab w:val="left" w:pos="993"/>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3729DDA5"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5C28E64C"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2817D15F"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konieczności zrealizowania przedmiotu Umowy przy zastosowaniu innych rozwiązań technicznych lub materiałowych ze względu na zmiany obowiązującego prawa;</w:t>
      </w:r>
    </w:p>
    <w:p w14:paraId="34C7E23C"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wystąpienia z niebezpieczeństwa kolizji planowanymi lub równolegle prowadzonymi przez inne podmioty inwestycjami w zakresie niezbędnym do uniknięcia lub usunięcia tych kolizji;</w:t>
      </w:r>
    </w:p>
    <w:p w14:paraId="733EDE87" w14:textId="77777777" w:rsidR="00E16F5F" w:rsidRPr="00350FFE" w:rsidRDefault="00E16F5F" w:rsidP="00987D5D">
      <w:pPr>
        <w:pStyle w:val="Kolorowalistaakcent12"/>
        <w:numPr>
          <w:ilvl w:val="0"/>
          <w:numId w:val="58"/>
        </w:numPr>
        <w:tabs>
          <w:tab w:val="left" w:pos="709"/>
          <w:tab w:val="left" w:pos="851"/>
        </w:tabs>
        <w:suppressAutoHyphens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wystąpienia siły wyższej uniemożliwiającej wykonanie przedmiotu Umowy zgodnie z jej postanowieniami;</w:t>
      </w:r>
    </w:p>
    <w:p w14:paraId="4DEBCCDD" w14:textId="77777777" w:rsidR="00E16F5F" w:rsidRPr="00350FFE" w:rsidRDefault="00E16F5F" w:rsidP="00987D5D">
      <w:pPr>
        <w:pStyle w:val="Kolorowalistaakcent12"/>
        <w:numPr>
          <w:ilvl w:val="0"/>
          <w:numId w:val="30"/>
        </w:numPr>
        <w:tabs>
          <w:tab w:val="clear" w:pos="360"/>
          <w:tab w:val="num" w:pos="0"/>
          <w:tab w:val="left" w:pos="426"/>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Wykonawca jest uprawniony do żądania zmiany wynagrodzenia należnego z tytułu realizacji Umowy odpowiednio w przypadkach określonych w ust. 5.</w:t>
      </w:r>
    </w:p>
    <w:p w14:paraId="6A1F22CF" w14:textId="77777777" w:rsidR="00E16F5F" w:rsidRPr="00350FFE" w:rsidRDefault="00E16F5F" w:rsidP="00987D5D">
      <w:pPr>
        <w:pStyle w:val="Kolorowalistaakcent12"/>
        <w:numPr>
          <w:ilvl w:val="0"/>
          <w:numId w:val="30"/>
        </w:numPr>
        <w:tabs>
          <w:tab w:val="clear" w:pos="360"/>
          <w:tab w:val="num" w:pos="0"/>
          <w:tab w:val="left" w:pos="426"/>
          <w:tab w:val="left" w:pos="567"/>
          <w:tab w:val="left" w:pos="1134"/>
        </w:tabs>
        <w:suppressAutoHyphens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478747F3" w14:textId="7D071853" w:rsidR="00E16F5F" w:rsidRPr="00350FFE" w:rsidRDefault="00E16F5F" w:rsidP="00987D5D">
      <w:pPr>
        <w:pStyle w:val="Kolorowalistaakcent12"/>
        <w:numPr>
          <w:ilvl w:val="0"/>
          <w:numId w:val="30"/>
        </w:numPr>
        <w:tabs>
          <w:tab w:val="clear" w:pos="360"/>
          <w:tab w:val="num" w:pos="0"/>
          <w:tab w:val="left" w:pos="426"/>
          <w:tab w:val="left" w:pos="567"/>
          <w:tab w:val="left" w:pos="1134"/>
        </w:tabs>
        <w:suppressAutoHyphens w:val="0"/>
        <w:spacing w:before="60" w:after="40"/>
        <w:ind w:left="357" w:hanging="357"/>
        <w:jc w:val="both"/>
        <w:rPr>
          <w:rFonts w:ascii="Calibri" w:hAnsi="Calibri" w:cs="Arial"/>
          <w:b/>
          <w:bCs/>
          <w:color w:val="404040" w:themeColor="text1" w:themeTint="BF"/>
          <w:sz w:val="22"/>
          <w:szCs w:val="22"/>
        </w:rPr>
      </w:pPr>
      <w:r w:rsidRPr="00350FFE">
        <w:rPr>
          <w:rFonts w:ascii="Calibri" w:hAnsi="Calibri" w:cs="Arial"/>
          <w:color w:val="404040" w:themeColor="text1" w:themeTint="BF"/>
          <w:sz w:val="22"/>
          <w:szCs w:val="22"/>
        </w:rPr>
        <w:t xml:space="preserve">Zamawiający przewiduje możliwość zmiany wynagrodzenia w przypadkach opisanych w ust. 1 – 7 w wysokości nie wyższej niż </w:t>
      </w:r>
      <w:r w:rsidR="00CD0A76" w:rsidRPr="00350FFE">
        <w:rPr>
          <w:rFonts w:ascii="Calibri" w:hAnsi="Calibri" w:cs="Arial"/>
          <w:color w:val="404040" w:themeColor="text1" w:themeTint="BF"/>
          <w:sz w:val="22"/>
          <w:szCs w:val="22"/>
        </w:rPr>
        <w:t>10</w:t>
      </w:r>
      <w:r w:rsidRPr="00350FFE">
        <w:rPr>
          <w:rFonts w:ascii="Calibri" w:hAnsi="Calibri" w:cs="Arial"/>
          <w:color w:val="404040" w:themeColor="text1" w:themeTint="BF"/>
          <w:sz w:val="22"/>
          <w:szCs w:val="22"/>
        </w:rPr>
        <w:t xml:space="preserve"> % wynagrodzenia opisanego w § 4 ust. 1 powyżej.</w:t>
      </w:r>
    </w:p>
    <w:p w14:paraId="2BE00C92" w14:textId="77777777" w:rsidR="00E16F5F" w:rsidRPr="00350FFE" w:rsidRDefault="00E16F5F" w:rsidP="00E16F5F">
      <w:pPr>
        <w:autoSpaceDE w:val="0"/>
        <w:ind w:left="357" w:hanging="357"/>
        <w:rPr>
          <w:rFonts w:cs="Arial"/>
          <w:b/>
          <w:bCs/>
          <w:color w:val="404040" w:themeColor="text1" w:themeTint="BF"/>
        </w:rPr>
      </w:pPr>
    </w:p>
    <w:p w14:paraId="2AF4504B" w14:textId="77777777" w:rsidR="00E16F5F" w:rsidRPr="00350FFE" w:rsidRDefault="00E16F5F" w:rsidP="00C2189C">
      <w:pPr>
        <w:autoSpaceDE w:val="0"/>
        <w:rPr>
          <w:rFonts w:cs="Arial"/>
          <w:b/>
          <w:bCs/>
          <w:color w:val="404040" w:themeColor="text1" w:themeTint="BF"/>
        </w:rPr>
      </w:pPr>
    </w:p>
    <w:p w14:paraId="79B91DCA" w14:textId="77777777" w:rsidR="00E16F5F" w:rsidRPr="00350FFE" w:rsidRDefault="00E16F5F" w:rsidP="00E16F5F">
      <w:pPr>
        <w:autoSpaceDE w:val="0"/>
        <w:ind w:left="357" w:hanging="357"/>
        <w:jc w:val="center"/>
        <w:rPr>
          <w:rFonts w:cs="Arial"/>
          <w:b/>
          <w:bCs/>
          <w:color w:val="404040" w:themeColor="text1" w:themeTint="BF"/>
        </w:rPr>
      </w:pPr>
      <w:r w:rsidRPr="00350FFE">
        <w:rPr>
          <w:rFonts w:cs="Arial"/>
          <w:b/>
          <w:bCs/>
          <w:color w:val="404040" w:themeColor="text1" w:themeTint="BF"/>
        </w:rPr>
        <w:t>§ 11</w:t>
      </w:r>
    </w:p>
    <w:p w14:paraId="4DB8D8B3" w14:textId="77777777" w:rsidR="00E16F5F" w:rsidRPr="00350FFE" w:rsidRDefault="00E16F5F" w:rsidP="00E16F5F">
      <w:pPr>
        <w:autoSpaceDE w:val="0"/>
        <w:ind w:left="357" w:hanging="357"/>
        <w:jc w:val="center"/>
        <w:rPr>
          <w:rFonts w:cs="Arial"/>
          <w:color w:val="404040" w:themeColor="text1" w:themeTint="BF"/>
        </w:rPr>
      </w:pPr>
      <w:r w:rsidRPr="00350FFE">
        <w:rPr>
          <w:rFonts w:cs="Arial"/>
          <w:b/>
          <w:bCs/>
          <w:color w:val="404040" w:themeColor="text1" w:themeTint="BF"/>
        </w:rPr>
        <w:t>POSTANOWIENIA KOŃCOWE</w:t>
      </w:r>
    </w:p>
    <w:p w14:paraId="475E30DB" w14:textId="09225E28"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Wybrany Wykonawca zobowiązany jest wnieść zabezpieczenie należytego wykonania U</w:t>
      </w:r>
      <w:r w:rsidR="00CD0A76" w:rsidRPr="00350FFE">
        <w:rPr>
          <w:rFonts w:ascii="Calibri" w:hAnsi="Calibri" w:cs="Arial"/>
          <w:color w:val="404040" w:themeColor="text1" w:themeTint="BF"/>
          <w:sz w:val="22"/>
          <w:szCs w:val="22"/>
        </w:rPr>
        <w:t>mowy przed podpisaniem U</w:t>
      </w:r>
      <w:r w:rsidRPr="00350FFE">
        <w:rPr>
          <w:rFonts w:ascii="Calibri" w:hAnsi="Calibri" w:cs="Arial"/>
          <w:color w:val="404040" w:themeColor="text1" w:themeTint="BF"/>
          <w:sz w:val="22"/>
          <w:szCs w:val="22"/>
        </w:rPr>
        <w:t xml:space="preserve">mowy. </w:t>
      </w:r>
    </w:p>
    <w:p w14:paraId="038515A2" w14:textId="77777777"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Zabezpieczenie może być wniesione według wyboru Wykonawcy w jednej lub kilku następujących formach: </w:t>
      </w:r>
    </w:p>
    <w:p w14:paraId="239B93B0"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pieniądzu,</w:t>
      </w:r>
    </w:p>
    <w:p w14:paraId="227D8461"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poręczeniach bankowych lub poręczeniach spółdzielczej kasy oszczędnościowo-kredytowej, z tym że zobowiązanie kasy jest zawsze zobowiązaniem pieniężnym,</w:t>
      </w:r>
    </w:p>
    <w:p w14:paraId="444C54FB"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gwarancjach bankowych,</w:t>
      </w:r>
    </w:p>
    <w:p w14:paraId="3F64EF8F"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gwarancjach ubezpieczeniowych,</w:t>
      </w:r>
    </w:p>
    <w:p w14:paraId="1E471AA4" w14:textId="77777777" w:rsidR="00E16F5F" w:rsidRPr="00350FFE" w:rsidRDefault="00E16F5F" w:rsidP="00987D5D">
      <w:pPr>
        <w:pStyle w:val="Jasnasiatkaakcent31"/>
        <w:numPr>
          <w:ilvl w:val="0"/>
          <w:numId w:val="56"/>
        </w:numPr>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poręczeniach udzielanych przez podmioty, o których mowa w art. 6b ust. 5 pkt 2 ustawy z dnia 09.11.2000 r. o utworzeniu Agencji Rozwoju Przedsiębiorczości.</w:t>
      </w:r>
    </w:p>
    <w:p w14:paraId="28D5C951" w14:textId="77777777" w:rsidR="00E16F5F" w:rsidRPr="00350FFE" w:rsidRDefault="00E16F5F" w:rsidP="00987D5D">
      <w:pPr>
        <w:pStyle w:val="ust"/>
        <w:numPr>
          <w:ilvl w:val="0"/>
          <w:numId w:val="55"/>
        </w:numPr>
        <w:spacing w:after="40"/>
        <w:ind w:left="357" w:hanging="357"/>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 xml:space="preserve">Zabezpieczenie wnoszone w pieniądzu Wykonawca wpłaci przelewem na rachunek bankowy, wskazany Wykonawcy po wyborze oferty najkorzystniejszej. </w:t>
      </w:r>
    </w:p>
    <w:p w14:paraId="2C98E3B2" w14:textId="77777777" w:rsidR="00E16F5F" w:rsidRPr="00350FFE" w:rsidRDefault="00E16F5F" w:rsidP="00987D5D">
      <w:pPr>
        <w:pStyle w:val="Zwykytekst1"/>
        <w:widowControl w:val="0"/>
        <w:numPr>
          <w:ilvl w:val="0"/>
          <w:numId w:val="55"/>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Do zmiany formy zabezpieczenia w trakcie realizacji Umowy stosuje się art. 149 Pzp.</w:t>
      </w:r>
    </w:p>
    <w:p w14:paraId="0063F125" w14:textId="77777777" w:rsidR="00E16F5F" w:rsidRPr="00350FFE" w:rsidRDefault="00E16F5F" w:rsidP="00987D5D">
      <w:pPr>
        <w:pStyle w:val="Zwykytekst1"/>
        <w:widowControl w:val="0"/>
        <w:numPr>
          <w:ilvl w:val="0"/>
          <w:numId w:val="55"/>
        </w:numPr>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Zamawiający zwraca zabezpieczenie należytego wykonania przedmiotu Umowy:</w:t>
      </w:r>
    </w:p>
    <w:p w14:paraId="1526C4E0" w14:textId="77777777" w:rsidR="00E16F5F" w:rsidRPr="00350FFE" w:rsidRDefault="00E16F5F" w:rsidP="00987D5D">
      <w:pPr>
        <w:pStyle w:val="Zwykytekst1"/>
        <w:widowControl w:val="0"/>
        <w:numPr>
          <w:ilvl w:val="1"/>
          <w:numId w:val="57"/>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70% w terminie 30 dni od dnia wykonania zamówienia i uznania przez Zamawiającego za należycie wykonane;</w:t>
      </w:r>
    </w:p>
    <w:p w14:paraId="0B5B9434" w14:textId="77777777" w:rsidR="00E16F5F" w:rsidRPr="00350FFE" w:rsidRDefault="00E16F5F" w:rsidP="00987D5D">
      <w:pPr>
        <w:pStyle w:val="Zwykytekst1"/>
        <w:widowControl w:val="0"/>
        <w:numPr>
          <w:ilvl w:val="1"/>
          <w:numId w:val="57"/>
        </w:numPr>
        <w:autoSpaceDE w:val="0"/>
        <w:spacing w:before="60" w:after="40"/>
        <w:ind w:left="714"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lastRenderedPageBreak/>
        <w:t>30% nie później niż w 15 dniu po upływie okresu rękojmi za wady.</w:t>
      </w:r>
    </w:p>
    <w:p w14:paraId="53515408" w14:textId="77777777" w:rsidR="00E16F5F" w:rsidRPr="00350FFE" w:rsidRDefault="00E16F5F" w:rsidP="00987D5D">
      <w:pPr>
        <w:pStyle w:val="Kolorowalistaakcent12"/>
        <w:numPr>
          <w:ilvl w:val="0"/>
          <w:numId w:val="55"/>
        </w:numPr>
        <w:tabs>
          <w:tab w:val="left" w:pos="284"/>
        </w:tabs>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W sprawach nieuregulowanych Umową stosuje się przepisy prawa polskiego.</w:t>
      </w:r>
    </w:p>
    <w:p w14:paraId="72118B54" w14:textId="77777777" w:rsidR="00E16F5F" w:rsidRPr="00350FFE" w:rsidRDefault="00E16F5F" w:rsidP="00987D5D">
      <w:pPr>
        <w:numPr>
          <w:ilvl w:val="0"/>
          <w:numId w:val="55"/>
        </w:numPr>
        <w:tabs>
          <w:tab w:val="left" w:pos="284"/>
        </w:tabs>
        <w:suppressAutoHyphens/>
        <w:ind w:left="357" w:hanging="357"/>
        <w:rPr>
          <w:rFonts w:cs="Arial"/>
          <w:color w:val="404040" w:themeColor="text1" w:themeTint="BF"/>
        </w:rPr>
      </w:pPr>
      <w:r w:rsidRPr="00350FFE">
        <w:rPr>
          <w:rFonts w:cs="Arial"/>
          <w:color w:val="404040" w:themeColor="text1" w:themeTint="BF"/>
        </w:rPr>
        <w:t>Wszelkie zmiany Umowy wymagają zachowania formy pisemnej pod rygorem nieważności.</w:t>
      </w:r>
    </w:p>
    <w:p w14:paraId="261B126C" w14:textId="77777777" w:rsidR="00E16F5F" w:rsidRPr="00350FFE" w:rsidRDefault="00E16F5F" w:rsidP="00987D5D">
      <w:pPr>
        <w:pStyle w:val="Zwykytekst1"/>
        <w:widowControl w:val="0"/>
        <w:numPr>
          <w:ilvl w:val="0"/>
          <w:numId w:val="55"/>
        </w:numPr>
        <w:tabs>
          <w:tab w:val="left" w:pos="284"/>
        </w:tabs>
        <w:autoSpaceDE w:val="0"/>
        <w:spacing w:before="60" w:after="40"/>
        <w:ind w:left="357" w:hanging="357"/>
        <w:jc w:val="both"/>
        <w:rPr>
          <w:rFonts w:ascii="Calibri" w:hAnsi="Calibri" w:cs="Arial"/>
          <w:color w:val="404040" w:themeColor="text1" w:themeTint="BF"/>
          <w:sz w:val="22"/>
          <w:szCs w:val="22"/>
        </w:rPr>
      </w:pPr>
      <w:r w:rsidRPr="00350FFE">
        <w:rPr>
          <w:rFonts w:ascii="Calibri" w:hAnsi="Calibr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779E8B47" w14:textId="77777777" w:rsidR="00E16F5F" w:rsidRPr="00350FFE" w:rsidRDefault="00E16F5F" w:rsidP="00987D5D">
      <w:pPr>
        <w:pStyle w:val="Zwykytekst1"/>
        <w:widowControl w:val="0"/>
        <w:numPr>
          <w:ilvl w:val="0"/>
          <w:numId w:val="55"/>
        </w:numPr>
        <w:tabs>
          <w:tab w:val="left" w:pos="284"/>
        </w:tabs>
        <w:autoSpaceDE w:val="0"/>
        <w:spacing w:before="60" w:after="40"/>
        <w:ind w:left="357" w:hanging="357"/>
        <w:jc w:val="both"/>
        <w:rPr>
          <w:rFonts w:ascii="Calibri" w:hAnsi="Calibri" w:cs="Arial"/>
          <w:b/>
          <w:color w:val="404040" w:themeColor="text1" w:themeTint="BF"/>
          <w:sz w:val="22"/>
          <w:szCs w:val="22"/>
        </w:rPr>
      </w:pPr>
      <w:r w:rsidRPr="00350FFE">
        <w:rPr>
          <w:rFonts w:ascii="Calibri" w:hAnsi="Calibri" w:cs="Arial"/>
          <w:color w:val="404040" w:themeColor="text1" w:themeTint="BF"/>
          <w:sz w:val="22"/>
          <w:szCs w:val="22"/>
        </w:rPr>
        <w:t>Umowę sporządzono w trzech jednobrzmiących egzemplarzach, jeden dla Wykonawcy oraz dwa egzemplarze dla Zamawiającego.</w:t>
      </w:r>
    </w:p>
    <w:p w14:paraId="18521F07" w14:textId="77777777" w:rsidR="00E16F5F" w:rsidRPr="00350FFE" w:rsidRDefault="00E16F5F" w:rsidP="00E16F5F">
      <w:pPr>
        <w:pStyle w:val="Kolorowalistaakcent12"/>
        <w:autoSpaceDE w:val="0"/>
        <w:spacing w:before="60" w:after="40"/>
        <w:ind w:left="357" w:hanging="357"/>
        <w:jc w:val="both"/>
        <w:rPr>
          <w:rFonts w:ascii="Calibri" w:eastAsia="Calibri" w:hAnsi="Calibri" w:cs="Arial"/>
          <w:b/>
          <w:color w:val="404040" w:themeColor="text1" w:themeTint="BF"/>
          <w:sz w:val="22"/>
          <w:szCs w:val="22"/>
        </w:rPr>
      </w:pPr>
    </w:p>
    <w:p w14:paraId="217D0951" w14:textId="77777777" w:rsidR="00E16F5F" w:rsidRPr="00350FFE" w:rsidRDefault="00E16F5F" w:rsidP="00E16F5F">
      <w:pPr>
        <w:autoSpaceDE w:val="0"/>
        <w:ind w:left="357" w:hanging="357"/>
        <w:jc w:val="center"/>
        <w:rPr>
          <w:rFonts w:eastAsia="Calibri" w:cs="Arial"/>
          <w:b/>
          <w:color w:val="404040" w:themeColor="text1" w:themeTint="BF"/>
        </w:rPr>
      </w:pPr>
    </w:p>
    <w:p w14:paraId="54DB1DA0" w14:textId="77777777" w:rsidR="00E16F5F" w:rsidRPr="00350FFE" w:rsidRDefault="00E16F5F" w:rsidP="00E16F5F">
      <w:pPr>
        <w:autoSpaceDE w:val="0"/>
        <w:ind w:left="357" w:hanging="357"/>
        <w:jc w:val="center"/>
        <w:rPr>
          <w:rFonts w:cs="Arial"/>
          <w:color w:val="404040" w:themeColor="text1" w:themeTint="BF"/>
        </w:rPr>
      </w:pPr>
      <w:r w:rsidRPr="00350FFE">
        <w:rPr>
          <w:rFonts w:eastAsia="Calibri" w:cs="Arial"/>
          <w:b/>
          <w:color w:val="404040" w:themeColor="text1" w:themeTint="BF"/>
        </w:rPr>
        <w:t>ZAMAWIAJĄCY                                                                                    WYKONAWCA</w:t>
      </w:r>
    </w:p>
    <w:p w14:paraId="2F74A82F" w14:textId="77777777" w:rsidR="00B73A62" w:rsidRPr="00350FFE" w:rsidRDefault="00B73A62" w:rsidP="00E16F5F">
      <w:pPr>
        <w:autoSpaceDE w:val="0"/>
        <w:ind w:left="357" w:hanging="357"/>
        <w:jc w:val="center"/>
        <w:rPr>
          <w:rFonts w:cs="Arial"/>
          <w:color w:val="404040" w:themeColor="text1" w:themeTint="BF"/>
        </w:rPr>
      </w:pPr>
    </w:p>
    <w:sectPr w:rsidR="00B73A62" w:rsidRPr="00350FFE" w:rsidSect="00265A2E">
      <w:headerReference w:type="default" r:id="rId22"/>
      <w:footerReference w:type="default" r:id="rId23"/>
      <w:headerReference w:type="first" r:id="rId24"/>
      <w:footerReference w:type="first" r:id="rId25"/>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75B78" w14:textId="77777777" w:rsidR="00AC1312" w:rsidRDefault="00AC1312" w:rsidP="00E1034D">
      <w:pPr>
        <w:spacing w:before="0" w:after="0"/>
      </w:pPr>
      <w:r>
        <w:separator/>
      </w:r>
    </w:p>
  </w:endnote>
  <w:endnote w:type="continuationSeparator" w:id="0">
    <w:p w14:paraId="26D7239E" w14:textId="77777777" w:rsidR="00AC1312" w:rsidRDefault="00AC1312" w:rsidP="00E1034D">
      <w:pPr>
        <w:spacing w:before="0" w:after="0"/>
      </w:pPr>
      <w:r>
        <w:continuationSeparator/>
      </w:r>
    </w:p>
  </w:endnote>
  <w:endnote w:type="continuationNotice" w:id="1">
    <w:p w14:paraId="5154FC4B" w14:textId="77777777" w:rsidR="00AC1312" w:rsidRDefault="00AC13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1429347571"/>
      <w:docPartObj>
        <w:docPartGallery w:val="Page Numbers (Bottom of Page)"/>
        <w:docPartUnique/>
      </w:docPartObj>
    </w:sdtPr>
    <w:sdtEndPr>
      <w:rPr>
        <w:b/>
        <w:color w:val="85857A"/>
      </w:rPr>
    </w:sdtEndPr>
    <w:sdtContent>
      <w:p w14:paraId="4535C873" w14:textId="3FA03D24" w:rsidR="00BC4A7A" w:rsidRDefault="009B440E" w:rsidP="00C2189C">
        <w:r>
          <w:rPr>
            <w:noProof/>
            <w:lang w:eastAsia="pl-PL"/>
          </w:rPr>
          <w:drawing>
            <wp:inline distT="0" distB="0" distL="0" distR="0" wp14:anchorId="015674CF" wp14:editId="6CCBDDCC">
              <wp:extent cx="6115050" cy="6953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695325"/>
                      </a:xfrm>
                      <a:prstGeom prst="rect">
                        <a:avLst/>
                      </a:prstGeom>
                    </pic:spPr>
                  </pic:pic>
                </a:graphicData>
              </a:graphic>
            </wp:inline>
          </w:drawing>
        </w:r>
      </w:p>
      <w:p w14:paraId="0185DB10" w14:textId="77777777" w:rsidR="00BC4A7A" w:rsidRPr="003C2F18" w:rsidRDefault="00BC4A7A"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B158A4">
          <w:rPr>
            <w:b/>
            <w:color w:val="85857A"/>
          </w:rPr>
          <w:t>14</w:t>
        </w:r>
        <w:r w:rsidRPr="003C2F18">
          <w:rPr>
            <w:b/>
            <w:color w:val="85857A"/>
          </w:rPr>
          <w:fldChar w:fldCharType="end"/>
        </w:r>
      </w:p>
    </w:sdtContent>
  </w:sdt>
  <w:p w14:paraId="0731952F" w14:textId="77777777" w:rsidR="00BC4A7A" w:rsidRDefault="00BC4A7A" w:rsidP="00E1034D">
    <w:r>
      <w:rPr>
        <w:noProof/>
        <w:lang w:eastAsia="pl-PL"/>
      </w:rPr>
      <w:drawing>
        <wp:anchor distT="0" distB="0" distL="114300" distR="114300" simplePos="0" relativeHeight="251665408" behindDoc="0" locked="0" layoutInCell="1" allowOverlap="1" wp14:anchorId="11C810AB" wp14:editId="43343594">
          <wp:simplePos x="0" y="0"/>
          <wp:positionH relativeFrom="column">
            <wp:posOffset>1724660</wp:posOffset>
          </wp:positionH>
          <wp:positionV relativeFrom="paragraph">
            <wp:posOffset>9252585</wp:posOffset>
          </wp:positionV>
          <wp:extent cx="4150995" cy="400685"/>
          <wp:effectExtent l="0" t="0" r="190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11D6" w14:textId="4DF48380" w:rsidR="00BC4A7A" w:rsidRDefault="00BC4A7A" w:rsidP="00C2189C"/>
  <w:p w14:paraId="0BF6623C" w14:textId="06E76C62" w:rsidR="00BC4A7A" w:rsidRDefault="009B440E" w:rsidP="00C02987">
    <w:pPr>
      <w:pStyle w:val="Nagwek"/>
      <w:tabs>
        <w:tab w:val="clear" w:pos="4536"/>
        <w:tab w:val="clear" w:pos="9072"/>
        <w:tab w:val="left" w:pos="4260"/>
      </w:tabs>
    </w:pPr>
    <w:r>
      <w:rPr>
        <w:noProof/>
        <w:lang w:eastAsia="pl-PL"/>
      </w:rPr>
      <w:drawing>
        <wp:inline distT="0" distB="0" distL="0" distR="0" wp14:anchorId="77359303" wp14:editId="5D55C8C2">
          <wp:extent cx="6115050" cy="6953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5050" cy="695325"/>
                  </a:xfrm>
                  <a:prstGeom prst="rect">
                    <a:avLst/>
                  </a:prstGeom>
                </pic:spPr>
              </pic:pic>
            </a:graphicData>
          </a:graphic>
        </wp:inline>
      </w:drawing>
    </w:r>
    <w:r w:rsidR="00BC4A7A">
      <w:tab/>
    </w:r>
  </w:p>
  <w:p w14:paraId="469DFB6E" w14:textId="77777777" w:rsidR="00BC4A7A" w:rsidRDefault="00BC4A7A" w:rsidP="00265A2E">
    <w:pPr>
      <w:pStyle w:val="Stopka"/>
    </w:pPr>
    <w:r>
      <w:rPr>
        <w:noProof/>
        <w:lang w:eastAsia="pl-PL"/>
      </w:rPr>
      <w:drawing>
        <wp:anchor distT="0" distB="0" distL="114300" distR="114300" simplePos="0" relativeHeight="251664384" behindDoc="0" locked="0" layoutInCell="1" allowOverlap="1" wp14:anchorId="7CA7A640" wp14:editId="46A1D62B">
          <wp:simplePos x="0" y="0"/>
          <wp:positionH relativeFrom="column">
            <wp:posOffset>1724660</wp:posOffset>
          </wp:positionH>
          <wp:positionV relativeFrom="paragraph">
            <wp:posOffset>9252585</wp:posOffset>
          </wp:positionV>
          <wp:extent cx="4150995" cy="400685"/>
          <wp:effectExtent l="0" t="0" r="190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49A1FF45" wp14:editId="66CAD720">
          <wp:simplePos x="0" y="0"/>
          <wp:positionH relativeFrom="column">
            <wp:posOffset>1724660</wp:posOffset>
          </wp:positionH>
          <wp:positionV relativeFrom="paragraph">
            <wp:posOffset>9252585</wp:posOffset>
          </wp:positionV>
          <wp:extent cx="4150995" cy="400685"/>
          <wp:effectExtent l="0" t="0" r="190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0EABD765" wp14:editId="7172FF53">
          <wp:simplePos x="0" y="0"/>
          <wp:positionH relativeFrom="column">
            <wp:posOffset>1724660</wp:posOffset>
          </wp:positionH>
          <wp:positionV relativeFrom="paragraph">
            <wp:posOffset>9252585</wp:posOffset>
          </wp:positionV>
          <wp:extent cx="4150995" cy="400685"/>
          <wp:effectExtent l="0" t="0" r="190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4BEDD" w14:textId="77777777" w:rsidR="00AC1312" w:rsidRDefault="00AC1312" w:rsidP="00E1034D">
      <w:pPr>
        <w:spacing w:before="0" w:after="0"/>
      </w:pPr>
      <w:r>
        <w:separator/>
      </w:r>
    </w:p>
  </w:footnote>
  <w:footnote w:type="continuationSeparator" w:id="0">
    <w:p w14:paraId="4A44DC0E" w14:textId="77777777" w:rsidR="00AC1312" w:rsidRDefault="00AC1312" w:rsidP="00E1034D">
      <w:pPr>
        <w:spacing w:before="0" w:after="0"/>
      </w:pPr>
      <w:r>
        <w:continuationSeparator/>
      </w:r>
    </w:p>
  </w:footnote>
  <w:footnote w:type="continuationNotice" w:id="1">
    <w:p w14:paraId="71DEBD94" w14:textId="77777777" w:rsidR="00AC1312" w:rsidRDefault="00AC1312">
      <w:pPr>
        <w:spacing w:before="0" w:after="0"/>
      </w:pPr>
    </w:p>
  </w:footnote>
  <w:footnote w:id="2">
    <w:p w14:paraId="0ADDD387" w14:textId="77777777" w:rsidR="00BC4A7A" w:rsidRDefault="00BC4A7A" w:rsidP="007C3DFD">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BC4A7A" w:rsidRPr="004F7169" w14:paraId="2BF7400F" w14:textId="77777777" w:rsidTr="00265A2E">
      <w:trPr>
        <w:trHeight w:val="907"/>
      </w:trPr>
      <w:tc>
        <w:tcPr>
          <w:tcW w:w="10915" w:type="dxa"/>
        </w:tcPr>
        <w:p w14:paraId="22A0E5A9" w14:textId="1F3B5AC2" w:rsidR="00BC4A7A" w:rsidRPr="00C02987" w:rsidRDefault="00BC4A7A" w:rsidP="00C02987">
          <w:pPr>
            <w:numPr>
              <w:ilvl w:val="5"/>
              <w:numId w:val="0"/>
            </w:numPr>
            <w:tabs>
              <w:tab w:val="num" w:pos="0"/>
            </w:tabs>
            <w:suppressAutoHyphens/>
            <w:spacing w:line="360" w:lineRule="auto"/>
            <w:jc w:val="center"/>
            <w:outlineLvl w:val="5"/>
            <w:rPr>
              <w:rFonts w:asciiTheme="minorHAnsi" w:hAnsiTheme="minorHAnsi" w:cs="Arial"/>
              <w:b/>
              <w:bCs/>
              <w:i/>
              <w:color w:val="404040"/>
              <w:sz w:val="18"/>
              <w:szCs w:val="18"/>
              <w:lang w:eastAsia="ar-SA"/>
            </w:rPr>
          </w:pPr>
          <w:r>
            <w:rPr>
              <w:noProof/>
              <w:lang w:eastAsia="pl-PL"/>
            </w:rPr>
            <w:drawing>
              <wp:anchor distT="0" distB="0" distL="114300" distR="114300" simplePos="0" relativeHeight="251677696" behindDoc="0" locked="0" layoutInCell="1" allowOverlap="1" wp14:anchorId="614FD5F2" wp14:editId="13721A22">
                <wp:simplePos x="0" y="0"/>
                <wp:positionH relativeFrom="column">
                  <wp:posOffset>-466725</wp:posOffset>
                </wp:positionH>
                <wp:positionV relativeFrom="paragraph">
                  <wp:posOffset>-205105</wp:posOffset>
                </wp:positionV>
                <wp:extent cx="1143000" cy="40005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987">
            <w:rPr>
              <w:rFonts w:asciiTheme="minorHAnsi" w:hAnsiTheme="minorHAnsi" w:cs="Arial"/>
              <w:b/>
              <w:bCs/>
              <w:i/>
              <w:color w:val="404040"/>
              <w:sz w:val="18"/>
              <w:szCs w:val="18"/>
              <w:lang w:eastAsia="ar-SA"/>
            </w:rPr>
            <w:t xml:space="preserve">Dostosowanie i wyposażenie powierzchni udostępnianych zwiedzającym – dostawa i montaż elementów wystawy </w:t>
          </w:r>
        </w:p>
        <w:p w14:paraId="11974835" w14:textId="6F32A9C5" w:rsidR="00BC4A7A" w:rsidRPr="00C02987" w:rsidRDefault="00BC4A7A" w:rsidP="00C02987">
          <w:pPr>
            <w:pStyle w:val="redniecieniowanie2akcent31"/>
            <w:spacing w:before="120" w:after="120"/>
            <w:jc w:val="right"/>
            <w:rPr>
              <w:rFonts w:ascii="Calibri" w:hAnsi="Calibri" w:cs="Arial"/>
              <w:color w:val="auto"/>
              <w:sz w:val="20"/>
              <w:szCs w:val="20"/>
              <w:lang w:val="pl-PL"/>
            </w:rPr>
          </w:pPr>
          <w:r w:rsidRPr="00D11C75">
            <w:rPr>
              <w:rFonts w:ascii="Arial" w:hAnsi="Arial" w:cs="Arial"/>
              <w:sz w:val="22"/>
              <w:szCs w:val="22"/>
            </w:rPr>
            <w:tab/>
          </w:r>
          <w:r w:rsidRPr="00C02987">
            <w:rPr>
              <w:rFonts w:ascii="Calibri" w:hAnsi="Calibri" w:cs="Arial"/>
              <w:sz w:val="20"/>
              <w:szCs w:val="20"/>
            </w:rPr>
            <w:t xml:space="preserve">              </w:t>
          </w:r>
          <w:r w:rsidRPr="00C02987">
            <w:rPr>
              <w:rFonts w:ascii="Calibri" w:hAnsi="Calibri" w:cs="Arial"/>
              <w:color w:val="404040"/>
              <w:sz w:val="20"/>
              <w:szCs w:val="20"/>
            </w:rPr>
            <w:t>MW/ZP/</w:t>
          </w:r>
          <w:r>
            <w:rPr>
              <w:rFonts w:ascii="Calibri" w:hAnsi="Calibri" w:cs="Arial"/>
              <w:color w:val="404040"/>
              <w:sz w:val="20"/>
              <w:szCs w:val="20"/>
              <w:lang w:val="pl-PL"/>
            </w:rPr>
            <w:t>13</w:t>
          </w:r>
          <w:r w:rsidRPr="00C02987">
            <w:rPr>
              <w:rFonts w:ascii="Calibri" w:hAnsi="Calibri" w:cs="Arial"/>
              <w:color w:val="404040"/>
              <w:sz w:val="20"/>
              <w:szCs w:val="20"/>
            </w:rPr>
            <w:t>/PN/201</w:t>
          </w:r>
          <w:r w:rsidRPr="00C02987">
            <w:rPr>
              <w:rFonts w:ascii="Calibri" w:hAnsi="Calibri" w:cs="Arial"/>
              <w:color w:val="404040"/>
              <w:sz w:val="20"/>
              <w:szCs w:val="20"/>
              <w:lang w:val="pl-PL"/>
            </w:rPr>
            <w:t>8</w:t>
          </w:r>
        </w:p>
        <w:p w14:paraId="01391100" w14:textId="77777777" w:rsidR="00BC4A7A" w:rsidRPr="00265A2E" w:rsidRDefault="00BC4A7A" w:rsidP="00611B63">
          <w:pPr>
            <w:pStyle w:val="Nagwek"/>
            <w:spacing w:after="120"/>
            <w:rPr>
              <w:rFonts w:ascii="Arial" w:hAnsi="Arial" w:cs="Arial"/>
              <w:lang w:val="x-none" w:eastAsia="pl-PL"/>
            </w:rPr>
          </w:pPr>
        </w:p>
      </w:tc>
      <w:tc>
        <w:tcPr>
          <w:tcW w:w="222" w:type="dxa"/>
        </w:tcPr>
        <w:p w14:paraId="054DE1C1" w14:textId="77777777" w:rsidR="00BC4A7A" w:rsidRDefault="00BC4A7A" w:rsidP="00F75C22">
          <w:pPr>
            <w:pStyle w:val="Nagwek"/>
            <w:rPr>
              <w:rFonts w:ascii="Arial" w:hAnsi="Arial" w:cs="Arial"/>
              <w:lang w:eastAsia="pl-PL"/>
            </w:rPr>
          </w:pPr>
        </w:p>
        <w:p w14:paraId="17DA57CC" w14:textId="77777777" w:rsidR="00BC4A7A" w:rsidRDefault="00BC4A7A" w:rsidP="00F75C22">
          <w:pPr>
            <w:pStyle w:val="Nagwek"/>
            <w:rPr>
              <w:rFonts w:ascii="Arial" w:hAnsi="Arial" w:cs="Arial"/>
              <w:lang w:eastAsia="pl-PL"/>
            </w:rPr>
          </w:pPr>
        </w:p>
        <w:p w14:paraId="2E66F24D" w14:textId="77777777" w:rsidR="00BC4A7A" w:rsidRDefault="00BC4A7A" w:rsidP="00F75C22">
          <w:pPr>
            <w:pStyle w:val="Nagwek"/>
            <w:rPr>
              <w:rFonts w:ascii="Arial" w:hAnsi="Arial" w:cs="Arial"/>
              <w:lang w:eastAsia="pl-PL"/>
            </w:rPr>
          </w:pPr>
        </w:p>
        <w:p w14:paraId="3E6A4F97" w14:textId="77777777" w:rsidR="00BC4A7A" w:rsidRDefault="00BC4A7A" w:rsidP="00F75C22">
          <w:pPr>
            <w:pStyle w:val="Nagwek"/>
            <w:rPr>
              <w:rFonts w:ascii="Arial" w:hAnsi="Arial" w:cs="Arial"/>
              <w:lang w:eastAsia="pl-PL"/>
            </w:rPr>
          </w:pPr>
        </w:p>
        <w:p w14:paraId="0F7C3B2F" w14:textId="77777777" w:rsidR="00BC4A7A" w:rsidRPr="00D14B49" w:rsidRDefault="00BC4A7A" w:rsidP="00F75C22">
          <w:pPr>
            <w:pStyle w:val="Nagwek"/>
            <w:rPr>
              <w:rFonts w:ascii="Arial" w:hAnsi="Arial" w:cs="Arial"/>
              <w:lang w:eastAsia="pl-PL"/>
            </w:rPr>
          </w:pPr>
        </w:p>
      </w:tc>
    </w:tr>
    <w:tr w:rsidR="00BC4A7A" w:rsidRPr="004F7169" w14:paraId="236FA970" w14:textId="77777777" w:rsidTr="00265A2E">
      <w:trPr>
        <w:trHeight w:val="907"/>
      </w:trPr>
      <w:tc>
        <w:tcPr>
          <w:tcW w:w="10915" w:type="dxa"/>
        </w:tcPr>
        <w:p w14:paraId="47614BF3" w14:textId="77777777" w:rsidR="00BC4A7A" w:rsidRDefault="00BC4A7A" w:rsidP="00265A2E">
          <w:pPr>
            <w:numPr>
              <w:ilvl w:val="5"/>
              <w:numId w:val="0"/>
            </w:numPr>
            <w:tabs>
              <w:tab w:val="num" w:pos="0"/>
            </w:tabs>
            <w:suppressAutoHyphens/>
            <w:spacing w:line="360" w:lineRule="auto"/>
            <w:ind w:right="128"/>
            <w:outlineLvl w:val="5"/>
            <w:rPr>
              <w:noProof/>
              <w:lang w:eastAsia="pl-PL"/>
            </w:rPr>
          </w:pPr>
        </w:p>
      </w:tc>
      <w:tc>
        <w:tcPr>
          <w:tcW w:w="222" w:type="dxa"/>
        </w:tcPr>
        <w:p w14:paraId="7AAB9492" w14:textId="77777777" w:rsidR="00BC4A7A" w:rsidRDefault="00BC4A7A" w:rsidP="00F75C22">
          <w:pPr>
            <w:pStyle w:val="Nagwek"/>
            <w:rPr>
              <w:rFonts w:ascii="Arial" w:hAnsi="Arial" w:cs="Arial"/>
              <w:lang w:eastAsia="pl-PL"/>
            </w:rPr>
          </w:pPr>
        </w:p>
      </w:tc>
    </w:tr>
  </w:tbl>
  <w:p w14:paraId="0DC40608" w14:textId="146FC73E" w:rsidR="00BC4A7A" w:rsidRPr="00E4421E" w:rsidRDefault="00BC4A7A"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E25B" w14:textId="7AD5BA9A" w:rsidR="00BC4A7A" w:rsidRPr="00C02987" w:rsidRDefault="00BC4A7A" w:rsidP="00265A2E">
    <w:pPr>
      <w:numPr>
        <w:ilvl w:val="5"/>
        <w:numId w:val="0"/>
      </w:numPr>
      <w:tabs>
        <w:tab w:val="num" w:pos="0"/>
      </w:tabs>
      <w:suppressAutoHyphens/>
      <w:spacing w:line="360" w:lineRule="auto"/>
      <w:jc w:val="center"/>
      <w:outlineLvl w:val="5"/>
      <w:rPr>
        <w:rFonts w:asciiTheme="minorHAnsi" w:hAnsiTheme="minorHAnsi" w:cs="Arial"/>
        <w:b/>
        <w:bCs/>
        <w:i/>
        <w:color w:val="404040"/>
        <w:sz w:val="18"/>
        <w:szCs w:val="18"/>
        <w:lang w:eastAsia="ar-SA"/>
      </w:rPr>
    </w:pPr>
    <w:r>
      <w:rPr>
        <w:noProof/>
        <w:lang w:eastAsia="pl-PL"/>
      </w:rPr>
      <w:drawing>
        <wp:anchor distT="0" distB="0" distL="114300" distR="114300" simplePos="0" relativeHeight="251661312" behindDoc="0" locked="0" layoutInCell="1" allowOverlap="1" wp14:anchorId="44F85737" wp14:editId="0636BAC4">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02987">
      <w:rPr>
        <w:rFonts w:asciiTheme="minorHAnsi" w:hAnsiTheme="minorHAnsi" w:cs="Arial"/>
        <w:b/>
        <w:bCs/>
        <w:i/>
        <w:color w:val="404040"/>
        <w:sz w:val="18"/>
        <w:szCs w:val="18"/>
        <w:lang w:eastAsia="ar-SA"/>
      </w:rPr>
      <w:t xml:space="preserve">Dostosowanie i wyposażenie powierzchni udostępnianych zwiedzającym – dostawa i montaż elementów wystawy </w:t>
    </w:r>
  </w:p>
  <w:p w14:paraId="2B52AD7D" w14:textId="69BB47EC" w:rsidR="00BC4A7A" w:rsidRPr="00C02987" w:rsidRDefault="00BC4A7A" w:rsidP="00265A2E">
    <w:pPr>
      <w:pStyle w:val="redniecieniowanie2akcent31"/>
      <w:spacing w:before="120" w:after="120"/>
      <w:jc w:val="right"/>
      <w:rPr>
        <w:rFonts w:ascii="Calibri" w:hAnsi="Calibri" w:cs="Arial"/>
        <w:color w:val="auto"/>
        <w:sz w:val="20"/>
        <w:szCs w:val="20"/>
        <w:lang w:val="pl-PL"/>
      </w:rPr>
    </w:pPr>
    <w:r w:rsidRPr="00D11C75">
      <w:rPr>
        <w:rFonts w:ascii="Arial" w:hAnsi="Arial" w:cs="Arial"/>
        <w:sz w:val="22"/>
        <w:szCs w:val="22"/>
      </w:rPr>
      <w:tab/>
    </w:r>
    <w:r w:rsidRPr="00C02987">
      <w:rPr>
        <w:rFonts w:ascii="Calibri" w:hAnsi="Calibri" w:cs="Arial"/>
        <w:sz w:val="20"/>
        <w:szCs w:val="20"/>
      </w:rPr>
      <w:t xml:space="preserve">              </w:t>
    </w:r>
    <w:r w:rsidRPr="00C02987">
      <w:rPr>
        <w:rFonts w:ascii="Calibri" w:hAnsi="Calibri" w:cs="Arial"/>
        <w:color w:val="404040"/>
        <w:sz w:val="20"/>
        <w:szCs w:val="20"/>
      </w:rPr>
      <w:t>MW/ZP/</w:t>
    </w:r>
    <w:r>
      <w:rPr>
        <w:rFonts w:ascii="Calibri" w:hAnsi="Calibri" w:cs="Arial"/>
        <w:color w:val="404040"/>
        <w:sz w:val="20"/>
        <w:szCs w:val="20"/>
        <w:lang w:val="pl-PL"/>
      </w:rPr>
      <w:t>13</w:t>
    </w:r>
    <w:r w:rsidRPr="00C02987">
      <w:rPr>
        <w:rFonts w:ascii="Calibri" w:hAnsi="Calibri" w:cs="Arial"/>
        <w:color w:val="404040"/>
        <w:sz w:val="20"/>
        <w:szCs w:val="20"/>
      </w:rPr>
      <w:t>/PN/201</w:t>
    </w:r>
    <w:r w:rsidRPr="00C02987">
      <w:rPr>
        <w:rFonts w:ascii="Calibri" w:hAnsi="Calibri" w:cs="Arial"/>
        <w:color w:val="404040"/>
        <w:sz w:val="20"/>
        <w:szCs w:val="20"/>
        <w:lang w:val="pl-PL"/>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16421F88"/>
    <w:name w:val="WW8Num5"/>
    <w:lvl w:ilvl="0">
      <w:start w:val="8"/>
      <w:numFmt w:val="decimal"/>
      <w:lvlText w:val="%1."/>
      <w:lvlJc w:val="left"/>
      <w:pPr>
        <w:tabs>
          <w:tab w:val="num" w:pos="540"/>
        </w:tabs>
        <w:ind w:left="540" w:hanging="360"/>
      </w:pPr>
      <w:rPr>
        <w:rFonts w:hint="default"/>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19A0826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8B88312"/>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E95CF972"/>
    <w:name w:val="WW8Num14"/>
    <w:lvl w:ilvl="0">
      <w:start w:val="1"/>
      <w:numFmt w:val="decimal"/>
      <w:lvlText w:val="%1."/>
      <w:lvlJc w:val="left"/>
      <w:pPr>
        <w:tabs>
          <w:tab w:val="num" w:pos="0"/>
        </w:tabs>
        <w:ind w:left="720" w:hanging="360"/>
      </w:pPr>
      <w:rPr>
        <w:rFonts w:ascii="Calibri" w:eastAsia="Times New Roman" w:hAnsi="Calibr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490"/>
        </w:tabs>
        <w:ind w:left="121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89B62D8"/>
    <w:multiLevelType w:val="hybridMultilevel"/>
    <w:tmpl w:val="8A266870"/>
    <w:lvl w:ilvl="0" w:tplc="1D94FD0A">
      <w:start w:val="10"/>
      <w:numFmt w:val="decimal"/>
      <w:lvlText w:val="%1."/>
      <w:lvlJc w:val="left"/>
      <w:pPr>
        <w:tabs>
          <w:tab w:val="num" w:pos="709"/>
        </w:tabs>
        <w:ind w:left="709"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9053926"/>
    <w:multiLevelType w:val="hybridMultilevel"/>
    <w:tmpl w:val="6026F856"/>
    <w:lvl w:ilvl="0" w:tplc="AA3EBB4E">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0AF638B5"/>
    <w:multiLevelType w:val="hybridMultilevel"/>
    <w:tmpl w:val="5EBA5EFA"/>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8" w15:restartNumberingAfterBreak="0">
    <w:nsid w:val="1158200B"/>
    <w:multiLevelType w:val="hybridMultilevel"/>
    <w:tmpl w:val="EB304DF8"/>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7FE1CBB"/>
    <w:multiLevelType w:val="hybridMultilevel"/>
    <w:tmpl w:val="AF4698F4"/>
    <w:name w:val="WW8Num52"/>
    <w:lvl w:ilvl="0" w:tplc="CB08B130">
      <w:start w:val="1"/>
      <w:numFmt w:val="decimal"/>
      <w:lvlText w:val="%1."/>
      <w:lvlJc w:val="left"/>
      <w:pPr>
        <w:tabs>
          <w:tab w:val="num" w:pos="540"/>
        </w:tabs>
        <w:ind w:left="5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2E0D8A"/>
    <w:multiLevelType w:val="hybridMultilevel"/>
    <w:tmpl w:val="2D7EB4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1E6B1B2D"/>
    <w:multiLevelType w:val="hybridMultilevel"/>
    <w:tmpl w:val="81E6ED60"/>
    <w:name w:val="WW8Num5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1E9B63CA"/>
    <w:multiLevelType w:val="hybridMultilevel"/>
    <w:tmpl w:val="FD80CD82"/>
    <w:lvl w:ilvl="0" w:tplc="04150011">
      <w:start w:val="1"/>
      <w:numFmt w:val="decimal"/>
      <w:lvlText w:val="%1)"/>
      <w:lvlJc w:val="left"/>
      <w:pPr>
        <w:ind w:left="720" w:hanging="360"/>
      </w:pPr>
    </w:lvl>
    <w:lvl w:ilvl="1" w:tplc="C88074F0">
      <w:start w:val="1"/>
      <w:numFmt w:val="decimal"/>
      <w:lvlText w:val="%2)"/>
      <w:lvlJc w:val="left"/>
      <w:pPr>
        <w:ind w:left="1440" w:hanging="360"/>
      </w:pPr>
      <w:rPr>
        <w:rFonts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8710D3"/>
    <w:multiLevelType w:val="hybridMultilevel"/>
    <w:tmpl w:val="45E84FF0"/>
    <w:name w:val="WW8Num5222222"/>
    <w:lvl w:ilvl="0" w:tplc="04150019">
      <w:start w:val="1"/>
      <w:numFmt w:val="lowerLetter"/>
      <w:lvlText w:val="%1."/>
      <w:lvlJc w:val="left"/>
      <w:pPr>
        <w:ind w:left="2004" w:hanging="360"/>
      </w:pPr>
    </w:lvl>
    <w:lvl w:ilvl="1" w:tplc="04150019" w:tentative="1">
      <w:start w:val="1"/>
      <w:numFmt w:val="lowerLetter"/>
      <w:lvlText w:val="%2."/>
      <w:lvlJc w:val="left"/>
      <w:pPr>
        <w:ind w:left="2724" w:hanging="360"/>
      </w:pPr>
    </w:lvl>
    <w:lvl w:ilvl="2" w:tplc="0415001B" w:tentative="1">
      <w:start w:val="1"/>
      <w:numFmt w:val="lowerRoman"/>
      <w:lvlText w:val="%3."/>
      <w:lvlJc w:val="right"/>
      <w:pPr>
        <w:ind w:left="3444" w:hanging="180"/>
      </w:pPr>
    </w:lvl>
    <w:lvl w:ilvl="3" w:tplc="0415000F" w:tentative="1">
      <w:start w:val="1"/>
      <w:numFmt w:val="decimal"/>
      <w:lvlText w:val="%4."/>
      <w:lvlJc w:val="left"/>
      <w:pPr>
        <w:ind w:left="4164" w:hanging="360"/>
      </w:pPr>
    </w:lvl>
    <w:lvl w:ilvl="4" w:tplc="04150019" w:tentative="1">
      <w:start w:val="1"/>
      <w:numFmt w:val="lowerLetter"/>
      <w:lvlText w:val="%5."/>
      <w:lvlJc w:val="left"/>
      <w:pPr>
        <w:ind w:left="4884" w:hanging="360"/>
      </w:pPr>
    </w:lvl>
    <w:lvl w:ilvl="5" w:tplc="0415001B" w:tentative="1">
      <w:start w:val="1"/>
      <w:numFmt w:val="lowerRoman"/>
      <w:lvlText w:val="%6."/>
      <w:lvlJc w:val="right"/>
      <w:pPr>
        <w:ind w:left="5604" w:hanging="180"/>
      </w:pPr>
    </w:lvl>
    <w:lvl w:ilvl="6" w:tplc="0415000F" w:tentative="1">
      <w:start w:val="1"/>
      <w:numFmt w:val="decimal"/>
      <w:lvlText w:val="%7."/>
      <w:lvlJc w:val="left"/>
      <w:pPr>
        <w:ind w:left="6324" w:hanging="360"/>
      </w:pPr>
    </w:lvl>
    <w:lvl w:ilvl="7" w:tplc="04150019" w:tentative="1">
      <w:start w:val="1"/>
      <w:numFmt w:val="lowerLetter"/>
      <w:lvlText w:val="%8."/>
      <w:lvlJc w:val="left"/>
      <w:pPr>
        <w:ind w:left="7044" w:hanging="360"/>
      </w:pPr>
    </w:lvl>
    <w:lvl w:ilvl="8" w:tplc="0415001B" w:tentative="1">
      <w:start w:val="1"/>
      <w:numFmt w:val="lowerRoman"/>
      <w:lvlText w:val="%9."/>
      <w:lvlJc w:val="right"/>
      <w:pPr>
        <w:ind w:left="7764" w:hanging="180"/>
      </w:pPr>
    </w:lvl>
  </w:abstractNum>
  <w:abstractNum w:abstractNumId="35"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B5C1F05"/>
    <w:multiLevelType w:val="multilevel"/>
    <w:tmpl w:val="10EEDB94"/>
    <w:lvl w:ilvl="0">
      <w:start w:val="2"/>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hint="default"/>
      </w:rPr>
    </w:lvl>
    <w:lvl w:ilvl="2">
      <w:start w:val="1"/>
      <w:numFmt w:val="lowerRoman"/>
      <w:lvlText w:val="%2.%3."/>
      <w:lvlJc w:val="right"/>
      <w:pPr>
        <w:tabs>
          <w:tab w:val="num" w:pos="1800"/>
        </w:tabs>
        <w:ind w:left="1800" w:hanging="180"/>
      </w:pPr>
      <w:rPr>
        <w:rFonts w:cs="Times New Roman" w:hint="default"/>
      </w:rPr>
    </w:lvl>
    <w:lvl w:ilvl="3">
      <w:start w:val="1"/>
      <w:numFmt w:val="decimal"/>
      <w:lvlText w:val="%2.%3.%4."/>
      <w:lvlJc w:val="left"/>
      <w:pPr>
        <w:tabs>
          <w:tab w:val="num" w:pos="2520"/>
        </w:tabs>
        <w:ind w:left="2520" w:hanging="360"/>
      </w:pPr>
      <w:rPr>
        <w:rFonts w:cs="Times New Roman" w:hint="default"/>
      </w:rPr>
    </w:lvl>
    <w:lvl w:ilvl="4">
      <w:start w:val="1"/>
      <w:numFmt w:val="lowerLetter"/>
      <w:lvlText w:val="%2.%3.%4.%5."/>
      <w:lvlJc w:val="left"/>
      <w:pPr>
        <w:tabs>
          <w:tab w:val="num" w:pos="3240"/>
        </w:tabs>
        <w:ind w:left="3240" w:hanging="360"/>
      </w:pPr>
      <w:rPr>
        <w:rFonts w:cs="Times New Roman" w:hint="default"/>
      </w:rPr>
    </w:lvl>
    <w:lvl w:ilvl="5">
      <w:start w:val="1"/>
      <w:numFmt w:val="lowerRoman"/>
      <w:lvlText w:val="%2.%3.%4.%5.%6."/>
      <w:lvlJc w:val="right"/>
      <w:pPr>
        <w:tabs>
          <w:tab w:val="num" w:pos="3960"/>
        </w:tabs>
        <w:ind w:left="3960" w:hanging="180"/>
      </w:pPr>
      <w:rPr>
        <w:rFonts w:cs="Times New Roman" w:hint="default"/>
      </w:rPr>
    </w:lvl>
    <w:lvl w:ilvl="6">
      <w:start w:val="1"/>
      <w:numFmt w:val="decimal"/>
      <w:lvlText w:val="%2.%3.%4.%5.%6.%7."/>
      <w:lvlJc w:val="left"/>
      <w:pPr>
        <w:tabs>
          <w:tab w:val="num" w:pos="4680"/>
        </w:tabs>
        <w:ind w:left="4680" w:hanging="360"/>
      </w:pPr>
      <w:rPr>
        <w:rFonts w:cs="Times New Roman" w:hint="default"/>
      </w:rPr>
    </w:lvl>
    <w:lvl w:ilvl="7">
      <w:start w:val="1"/>
      <w:numFmt w:val="lowerLetter"/>
      <w:lvlText w:val="%2.%3.%4.%5.%6.%7.%8."/>
      <w:lvlJc w:val="left"/>
      <w:pPr>
        <w:tabs>
          <w:tab w:val="num" w:pos="5400"/>
        </w:tabs>
        <w:ind w:left="5400" w:hanging="360"/>
      </w:pPr>
      <w:rPr>
        <w:rFonts w:cs="Times New Roman" w:hint="default"/>
      </w:rPr>
    </w:lvl>
    <w:lvl w:ilvl="8">
      <w:start w:val="1"/>
      <w:numFmt w:val="lowerRoman"/>
      <w:lvlText w:val="%2.%3.%4.%5.%6.%7.%8.%9."/>
      <w:lvlJc w:val="right"/>
      <w:pPr>
        <w:tabs>
          <w:tab w:val="num" w:pos="6120"/>
        </w:tabs>
        <w:ind w:left="6120" w:hanging="180"/>
      </w:pPr>
      <w:rPr>
        <w:rFonts w:cs="Times New Roman" w:hint="default"/>
      </w:rPr>
    </w:lvl>
  </w:abstractNum>
  <w:abstractNum w:abstractNumId="38"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9" w15:restartNumberingAfterBreak="0">
    <w:nsid w:val="310252B9"/>
    <w:multiLevelType w:val="hybridMultilevel"/>
    <w:tmpl w:val="A330040A"/>
    <w:name w:val="WW8Num52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32226EE1"/>
    <w:multiLevelType w:val="hybridMultilevel"/>
    <w:tmpl w:val="00CCEF2A"/>
    <w:lvl w:ilvl="0" w:tplc="0A0E3248">
      <w:start w:val="2"/>
      <w:numFmt w:val="decimal"/>
      <w:lvlText w:val="%1."/>
      <w:lvlJc w:val="left"/>
      <w:pPr>
        <w:tabs>
          <w:tab w:val="num" w:pos="785"/>
        </w:tabs>
        <w:ind w:left="785" w:hanging="425"/>
      </w:pPr>
      <w:rPr>
        <w:rFonts w:hint="default"/>
        <w:b w:val="0"/>
      </w:rPr>
    </w:lvl>
    <w:lvl w:ilvl="1" w:tplc="04150011">
      <w:start w:val="1"/>
      <w:numFmt w:val="decimal"/>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81E0909"/>
    <w:multiLevelType w:val="hybridMultilevel"/>
    <w:tmpl w:val="788E4D1C"/>
    <w:name w:val="WW8Num5222222222"/>
    <w:lvl w:ilvl="0" w:tplc="C88074F0">
      <w:start w:val="1"/>
      <w:numFmt w:val="decimal"/>
      <w:lvlText w:val="%1)"/>
      <w:lvlJc w:val="left"/>
      <w:pPr>
        <w:ind w:left="644" w:hanging="360"/>
      </w:pPr>
      <w:rPr>
        <w:rFonts w:cstheme="minorBidi"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38D91689"/>
    <w:multiLevelType w:val="hybridMultilevel"/>
    <w:tmpl w:val="621A0498"/>
    <w:lvl w:ilvl="0" w:tplc="89EE13EC">
      <w:start w:val="1"/>
      <w:numFmt w:val="lowerRoman"/>
      <w:lvlText w:val="%1."/>
      <w:lvlJc w:val="left"/>
      <w:pPr>
        <w:ind w:left="1440" w:hanging="360"/>
      </w:pPr>
      <w:rPr>
        <w:rFonts w:ascii="Tahoma" w:eastAsia="Times New Roman" w:hAnsi="Tahoma" w:cs="Tahoma"/>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A0F0BFA"/>
    <w:multiLevelType w:val="multilevel"/>
    <w:tmpl w:val="5F7EE9C4"/>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decimal"/>
      <w:lvlText w:val="%3)"/>
      <w:lvlJc w:val="lef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47" w15:restartNumberingAfterBreak="0">
    <w:nsid w:val="3A9B14A5"/>
    <w:multiLevelType w:val="multilevel"/>
    <w:tmpl w:val="72C22134"/>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decimal"/>
      <w:lvlText w:val="%2)"/>
      <w:lvlJc w:val="left"/>
      <w:pPr>
        <w:tabs>
          <w:tab w:val="num" w:pos="0"/>
        </w:tabs>
        <w:ind w:left="1260" w:hanging="360"/>
      </w:pPr>
      <w:rPr>
        <w:rFonts w:cstheme="minorBidi" w:hint="default"/>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48"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1"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52" w15:restartNumberingAfterBreak="0">
    <w:nsid w:val="4D6011FF"/>
    <w:multiLevelType w:val="hybridMultilevel"/>
    <w:tmpl w:val="3BD49EB0"/>
    <w:lvl w:ilvl="0" w:tplc="04150011">
      <w:start w:val="1"/>
      <w:numFmt w:val="decimal"/>
      <w:lvlText w:val="%1)"/>
      <w:lvlJc w:val="left"/>
      <w:pPr>
        <w:ind w:left="540" w:hanging="360"/>
      </w:pPr>
    </w:lvl>
    <w:lvl w:ilvl="1" w:tplc="04150011">
      <w:start w:val="1"/>
      <w:numFmt w:val="decimal"/>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53"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51B14109"/>
    <w:multiLevelType w:val="hybridMultilevel"/>
    <w:tmpl w:val="108050CC"/>
    <w:lvl w:ilvl="0" w:tplc="2A8EFAA0">
      <w:start w:val="1"/>
      <w:numFmt w:val="lowerRoman"/>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6D62FC"/>
    <w:multiLevelType w:val="hybridMultilevel"/>
    <w:tmpl w:val="3CBAF79C"/>
    <w:name w:val="WW8Num52222222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3065C61"/>
    <w:multiLevelType w:val="hybridMultilevel"/>
    <w:tmpl w:val="7FC4098C"/>
    <w:lvl w:ilvl="0" w:tplc="7EFE7B96">
      <w:start w:val="13"/>
      <w:numFmt w:val="decimal"/>
      <w:lvlText w:val="%1."/>
      <w:lvlJc w:val="left"/>
      <w:pPr>
        <w:tabs>
          <w:tab w:val="num" w:pos="851"/>
        </w:tabs>
        <w:ind w:left="851"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4F919A5"/>
    <w:multiLevelType w:val="hybridMultilevel"/>
    <w:tmpl w:val="65A625AE"/>
    <w:lvl w:ilvl="0" w:tplc="0415000F">
      <w:start w:val="1"/>
      <w:numFmt w:val="decimal"/>
      <w:lvlText w:val="%1."/>
      <w:lvlJc w:val="left"/>
      <w:pPr>
        <w:ind w:left="360" w:hanging="360"/>
      </w:pPr>
      <w:rPr>
        <w:rFonts w:hint="default"/>
      </w:rPr>
    </w:lvl>
    <w:lvl w:ilvl="1" w:tplc="9D64B1B6">
      <w:start w:val="1"/>
      <w:numFmt w:val="decimal"/>
      <w:lvlText w:val="%2)"/>
      <w:lvlJc w:val="left"/>
      <w:pPr>
        <w:ind w:left="928" w:hanging="360"/>
      </w:pPr>
      <w:rPr>
        <w:b w:val="0"/>
      </w:rPr>
    </w:lvl>
    <w:lvl w:ilvl="2" w:tplc="46C67BB8">
      <w:start w:val="1"/>
      <w:numFmt w:val="lowerRoman"/>
      <w:lvlText w:val="%3."/>
      <w:lvlJc w:val="right"/>
      <w:pPr>
        <w:ind w:left="1800" w:hanging="180"/>
      </w:pPr>
      <w:rPr>
        <w:rFonts w:hint="default"/>
      </w:rPr>
    </w:lvl>
    <w:lvl w:ilvl="3" w:tplc="F2CABC50">
      <w:start w:val="1"/>
      <w:numFmt w:val="lowerLetter"/>
      <w:lvlText w:val="%4)"/>
      <w:lvlJc w:val="left"/>
      <w:pPr>
        <w:ind w:left="2520" w:hanging="360"/>
      </w:pPr>
      <w:rPr>
        <w:rFonts w:hint="default"/>
        <w:b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A12300D"/>
    <w:multiLevelType w:val="hybridMultilevel"/>
    <w:tmpl w:val="22CA1B14"/>
    <w:name w:val="WW8Num5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DC47550"/>
    <w:multiLevelType w:val="hybridMultilevel"/>
    <w:tmpl w:val="9696663A"/>
    <w:name w:val="WW8Num5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F5630C6"/>
    <w:multiLevelType w:val="hybridMultilevel"/>
    <w:tmpl w:val="C73A9DFA"/>
    <w:lvl w:ilvl="0" w:tplc="3132A432">
      <w:start w:val="2"/>
      <w:numFmt w:val="lowerLetter"/>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08B7A78"/>
    <w:multiLevelType w:val="hybridMultilevel"/>
    <w:tmpl w:val="262019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1FD70B7"/>
    <w:multiLevelType w:val="hybridMultilevel"/>
    <w:tmpl w:val="CE12216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15:restartNumberingAfterBreak="0">
    <w:nsid w:val="673B16EA"/>
    <w:multiLevelType w:val="hybridMultilevel"/>
    <w:tmpl w:val="A5DC7D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B033012"/>
    <w:multiLevelType w:val="hybridMultilevel"/>
    <w:tmpl w:val="9AF41E00"/>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1"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C693E8F"/>
    <w:multiLevelType w:val="multilevel"/>
    <w:tmpl w:val="7504B0EE"/>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decimal"/>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73"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540A6E"/>
    <w:multiLevelType w:val="hybridMultilevel"/>
    <w:tmpl w:val="B94E5E60"/>
    <w:name w:val="WW8Num52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74F778DE"/>
    <w:multiLevelType w:val="hybridMultilevel"/>
    <w:tmpl w:val="44EA391E"/>
    <w:name w:val="WW8Num52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7"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8D854F2"/>
    <w:multiLevelType w:val="hybridMultilevel"/>
    <w:tmpl w:val="07280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78FE70B3"/>
    <w:multiLevelType w:val="hybridMultilevel"/>
    <w:tmpl w:val="C5169906"/>
    <w:lvl w:ilvl="0" w:tplc="C3C02692">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7A7F1A66"/>
    <w:multiLevelType w:val="hybridMultilevel"/>
    <w:tmpl w:val="F6640C2C"/>
    <w:name w:val="WW8Num52222222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15:restartNumberingAfterBreak="0">
    <w:nsid w:val="7D41751F"/>
    <w:multiLevelType w:val="hybridMultilevel"/>
    <w:tmpl w:val="D480C75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D22147"/>
    <w:multiLevelType w:val="hybridMultilevel"/>
    <w:tmpl w:val="B180F552"/>
    <w:lvl w:ilvl="0" w:tplc="C8CCE06A">
      <w:start w:val="1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86"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lvlOverride w:ilvl="0">
      <w:startOverride w:val="1"/>
    </w:lvlOverride>
  </w:num>
  <w:num w:numId="2">
    <w:abstractNumId w:val="49"/>
    <w:lvlOverride w:ilvl="0">
      <w:startOverride w:val="1"/>
    </w:lvlOverride>
  </w:num>
  <w:num w:numId="3">
    <w:abstractNumId w:val="49"/>
    <w:lvlOverride w:ilvl="0">
      <w:startOverride w:val="1"/>
    </w:lvlOverride>
  </w:num>
  <w:num w:numId="4">
    <w:abstractNumId w:val="49"/>
    <w:lvlOverride w:ilvl="0">
      <w:startOverride w:val="1"/>
    </w:lvlOverride>
  </w:num>
  <w:num w:numId="5">
    <w:abstractNumId w:val="71"/>
  </w:num>
  <w:num w:numId="6">
    <w:abstractNumId w:val="81"/>
  </w:num>
  <w:num w:numId="7">
    <w:abstractNumId w:val="76"/>
  </w:num>
  <w:num w:numId="8">
    <w:abstractNumId w:val="53"/>
  </w:num>
  <w:num w:numId="9">
    <w:abstractNumId w:val="58"/>
  </w:num>
  <w:num w:numId="10">
    <w:abstractNumId w:val="73"/>
  </w:num>
  <w:num w:numId="11">
    <w:abstractNumId w:val="48"/>
  </w:num>
  <w:num w:numId="12">
    <w:abstractNumId w:val="36"/>
  </w:num>
  <w:num w:numId="13">
    <w:abstractNumId w:val="30"/>
  </w:num>
  <w:num w:numId="14">
    <w:abstractNumId w:val="67"/>
  </w:num>
  <w:num w:numId="15">
    <w:abstractNumId w:val="68"/>
  </w:num>
  <w:num w:numId="16">
    <w:abstractNumId w:val="78"/>
  </w:num>
  <w:num w:numId="17">
    <w:abstractNumId w:val="57"/>
  </w:num>
  <w:num w:numId="18">
    <w:abstractNumId w:val="80"/>
  </w:num>
  <w:num w:numId="19">
    <w:abstractNumId w:val="42"/>
  </w:num>
  <w:num w:numId="20">
    <w:abstractNumId w:val="77"/>
  </w:num>
  <w:num w:numId="21">
    <w:abstractNumId w:val="65"/>
  </w:num>
  <w:num w:numId="22">
    <w:abstractNumId w:val="24"/>
  </w:num>
  <w:num w:numId="23">
    <w:abstractNumId w:val="85"/>
  </w:num>
  <w:num w:numId="24">
    <w:abstractNumId w:val="64"/>
  </w:num>
  <w:num w:numId="25">
    <w:abstractNumId w:val="41"/>
  </w:num>
  <w:num w:numId="26">
    <w:abstractNumId w:val="45"/>
  </w:num>
  <w:num w:numId="27">
    <w:abstractNumId w:val="86"/>
  </w:num>
  <w:num w:numId="28">
    <w:abstractNumId w:val="63"/>
  </w:num>
  <w:num w:numId="29">
    <w:abstractNumId w:val="2"/>
  </w:num>
  <w:num w:numId="30">
    <w:abstractNumId w:val="7"/>
  </w:num>
  <w:num w:numId="31">
    <w:abstractNumId w:val="1"/>
  </w:num>
  <w:num w:numId="32">
    <w:abstractNumId w:val="4"/>
  </w:num>
  <w:num w:numId="33">
    <w:abstractNumId w:val="5"/>
  </w:num>
  <w:num w:numId="34">
    <w:abstractNumId w:val="9"/>
  </w:num>
  <w:num w:numId="35">
    <w:abstractNumId w:val="14"/>
  </w:num>
  <w:num w:numId="36">
    <w:abstractNumId w:val="21"/>
  </w:num>
  <w:num w:numId="37">
    <w:abstractNumId w:val="35"/>
  </w:num>
  <w:num w:numId="38">
    <w:abstractNumId w:val="33"/>
  </w:num>
  <w:num w:numId="39">
    <w:abstractNumId w:val="37"/>
  </w:num>
  <w:num w:numId="40">
    <w:abstractNumId w:val="50"/>
  </w:num>
  <w:num w:numId="41">
    <w:abstractNumId w:val="26"/>
  </w:num>
  <w:num w:numId="42">
    <w:abstractNumId w:val="70"/>
  </w:num>
  <w:num w:numId="43">
    <w:abstractNumId w:val="38"/>
  </w:num>
  <w:num w:numId="44">
    <w:abstractNumId w:val="23"/>
  </w:num>
  <w:num w:numId="45">
    <w:abstractNumId w:val="44"/>
  </w:num>
  <w:num w:numId="46">
    <w:abstractNumId w:val="51"/>
  </w:num>
  <w:num w:numId="47">
    <w:abstractNumId w:val="61"/>
  </w:num>
  <w:num w:numId="48">
    <w:abstractNumId w:val="69"/>
  </w:num>
  <w:num w:numId="49">
    <w:abstractNumId w:val="62"/>
  </w:num>
  <w:num w:numId="50">
    <w:abstractNumId w:val="84"/>
  </w:num>
  <w:num w:numId="51">
    <w:abstractNumId w:val="46"/>
  </w:num>
  <w:num w:numId="52">
    <w:abstractNumId w:val="28"/>
  </w:num>
  <w:num w:numId="53">
    <w:abstractNumId w:val="25"/>
  </w:num>
  <w:num w:numId="54">
    <w:abstractNumId w:val="52"/>
  </w:num>
  <w:num w:numId="55">
    <w:abstractNumId w:val="29"/>
  </w:num>
  <w:num w:numId="56">
    <w:abstractNumId w:val="75"/>
  </w:num>
  <w:num w:numId="57">
    <w:abstractNumId w:val="27"/>
  </w:num>
  <w:num w:numId="58">
    <w:abstractNumId w:val="66"/>
  </w:num>
  <w:num w:numId="59">
    <w:abstractNumId w:val="74"/>
  </w:num>
  <w:num w:numId="60">
    <w:abstractNumId w:val="59"/>
  </w:num>
  <w:num w:numId="61">
    <w:abstractNumId w:val="31"/>
  </w:num>
  <w:num w:numId="62">
    <w:abstractNumId w:val="34"/>
  </w:num>
  <w:num w:numId="63">
    <w:abstractNumId w:val="47"/>
  </w:num>
  <w:num w:numId="64">
    <w:abstractNumId w:val="60"/>
  </w:num>
  <w:num w:numId="65">
    <w:abstractNumId w:val="82"/>
  </w:num>
  <w:num w:numId="66">
    <w:abstractNumId w:val="43"/>
  </w:num>
  <w:num w:numId="67">
    <w:abstractNumId w:val="39"/>
  </w:num>
  <w:num w:numId="68">
    <w:abstractNumId w:val="32"/>
  </w:num>
  <w:num w:numId="69">
    <w:abstractNumId w:val="40"/>
  </w:num>
  <w:num w:numId="70">
    <w:abstractNumId w:val="49"/>
  </w:num>
  <w:num w:numId="71">
    <w:abstractNumId w:val="56"/>
  </w:num>
  <w:num w:numId="72">
    <w:abstractNumId w:val="79"/>
  </w:num>
  <w:num w:numId="73">
    <w:abstractNumId w:val="54"/>
  </w:num>
  <w:num w:numId="74">
    <w:abstractNumId w:val="72"/>
  </w:num>
  <w:num w:numId="75">
    <w:abstractNumId w:val="8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76F"/>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3B9"/>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19F"/>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2F31"/>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040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4D58"/>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042"/>
    <w:rsid w:val="002D1B4A"/>
    <w:rsid w:val="002D1FB4"/>
    <w:rsid w:val="002D24E3"/>
    <w:rsid w:val="002D257A"/>
    <w:rsid w:val="002D2BA5"/>
    <w:rsid w:val="002D2CC6"/>
    <w:rsid w:val="002D43AE"/>
    <w:rsid w:val="002D4ACF"/>
    <w:rsid w:val="002D4DAA"/>
    <w:rsid w:val="002D52F6"/>
    <w:rsid w:val="002D5DFA"/>
    <w:rsid w:val="002D5F6C"/>
    <w:rsid w:val="002D7ADB"/>
    <w:rsid w:val="002E0426"/>
    <w:rsid w:val="002E0EF3"/>
    <w:rsid w:val="002E1AB1"/>
    <w:rsid w:val="002E35ED"/>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2F6E"/>
    <w:rsid w:val="00343282"/>
    <w:rsid w:val="00345746"/>
    <w:rsid w:val="00350325"/>
    <w:rsid w:val="00350FFE"/>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4D56"/>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0BB4"/>
    <w:rsid w:val="00401AAA"/>
    <w:rsid w:val="00401F20"/>
    <w:rsid w:val="00406004"/>
    <w:rsid w:val="00406C86"/>
    <w:rsid w:val="00407EBD"/>
    <w:rsid w:val="00410DCB"/>
    <w:rsid w:val="00410EC4"/>
    <w:rsid w:val="004117A9"/>
    <w:rsid w:val="004117AD"/>
    <w:rsid w:val="00411B94"/>
    <w:rsid w:val="00411F03"/>
    <w:rsid w:val="00413BA1"/>
    <w:rsid w:val="00413D34"/>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48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93C62"/>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09B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0B55"/>
    <w:rsid w:val="00631D1B"/>
    <w:rsid w:val="00632622"/>
    <w:rsid w:val="00634AC4"/>
    <w:rsid w:val="00635AF2"/>
    <w:rsid w:val="00641B5C"/>
    <w:rsid w:val="00641B9D"/>
    <w:rsid w:val="00642CAE"/>
    <w:rsid w:val="00645469"/>
    <w:rsid w:val="00645A12"/>
    <w:rsid w:val="006460F7"/>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4E30"/>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5E39"/>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03E9"/>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3DFD"/>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437D"/>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2D29"/>
    <w:rsid w:val="0086416D"/>
    <w:rsid w:val="00871809"/>
    <w:rsid w:val="00871D91"/>
    <w:rsid w:val="00872876"/>
    <w:rsid w:val="008737B6"/>
    <w:rsid w:val="00874015"/>
    <w:rsid w:val="0087462F"/>
    <w:rsid w:val="00877100"/>
    <w:rsid w:val="00880BAB"/>
    <w:rsid w:val="00884418"/>
    <w:rsid w:val="008851C1"/>
    <w:rsid w:val="008864EF"/>
    <w:rsid w:val="00887107"/>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E603E"/>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68AF"/>
    <w:rsid w:val="009077C9"/>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505EC"/>
    <w:rsid w:val="00951608"/>
    <w:rsid w:val="00952428"/>
    <w:rsid w:val="00952B34"/>
    <w:rsid w:val="00953739"/>
    <w:rsid w:val="00953F00"/>
    <w:rsid w:val="009545EE"/>
    <w:rsid w:val="00955A57"/>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87D5D"/>
    <w:rsid w:val="0099003E"/>
    <w:rsid w:val="00996AE1"/>
    <w:rsid w:val="00996CD2"/>
    <w:rsid w:val="009A2CD8"/>
    <w:rsid w:val="009A4C55"/>
    <w:rsid w:val="009A58E8"/>
    <w:rsid w:val="009A5BE6"/>
    <w:rsid w:val="009A772F"/>
    <w:rsid w:val="009B11B1"/>
    <w:rsid w:val="009B1D10"/>
    <w:rsid w:val="009B1FD5"/>
    <w:rsid w:val="009B2205"/>
    <w:rsid w:val="009B23CE"/>
    <w:rsid w:val="009B440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182F"/>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066A"/>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782"/>
    <w:rsid w:val="00A579EE"/>
    <w:rsid w:val="00A6164B"/>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B5C53"/>
    <w:rsid w:val="00AC131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8A4"/>
    <w:rsid w:val="00B15DDD"/>
    <w:rsid w:val="00B16359"/>
    <w:rsid w:val="00B16F40"/>
    <w:rsid w:val="00B178D0"/>
    <w:rsid w:val="00B20AA8"/>
    <w:rsid w:val="00B20E9C"/>
    <w:rsid w:val="00B24556"/>
    <w:rsid w:val="00B246BA"/>
    <w:rsid w:val="00B25ADE"/>
    <w:rsid w:val="00B278ED"/>
    <w:rsid w:val="00B307D8"/>
    <w:rsid w:val="00B31D91"/>
    <w:rsid w:val="00B31DD1"/>
    <w:rsid w:val="00B321CF"/>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67B34"/>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1359"/>
    <w:rsid w:val="00BA196B"/>
    <w:rsid w:val="00BA1B6B"/>
    <w:rsid w:val="00BA791E"/>
    <w:rsid w:val="00BA7C58"/>
    <w:rsid w:val="00BB0702"/>
    <w:rsid w:val="00BB1168"/>
    <w:rsid w:val="00BB1E4A"/>
    <w:rsid w:val="00BB3FAF"/>
    <w:rsid w:val="00BB435E"/>
    <w:rsid w:val="00BB4694"/>
    <w:rsid w:val="00BB4F0F"/>
    <w:rsid w:val="00BB7A08"/>
    <w:rsid w:val="00BC0D18"/>
    <w:rsid w:val="00BC0FC0"/>
    <w:rsid w:val="00BC101C"/>
    <w:rsid w:val="00BC1E93"/>
    <w:rsid w:val="00BC4A7A"/>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48A"/>
    <w:rsid w:val="00BF35F6"/>
    <w:rsid w:val="00BF5139"/>
    <w:rsid w:val="00BF6DE0"/>
    <w:rsid w:val="00BF7D65"/>
    <w:rsid w:val="00C0251D"/>
    <w:rsid w:val="00C02987"/>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17B86"/>
    <w:rsid w:val="00C205A9"/>
    <w:rsid w:val="00C20A00"/>
    <w:rsid w:val="00C20CDF"/>
    <w:rsid w:val="00C21340"/>
    <w:rsid w:val="00C2189C"/>
    <w:rsid w:val="00C21B11"/>
    <w:rsid w:val="00C21B7D"/>
    <w:rsid w:val="00C2303D"/>
    <w:rsid w:val="00C24CAA"/>
    <w:rsid w:val="00C2588D"/>
    <w:rsid w:val="00C25D54"/>
    <w:rsid w:val="00C265E3"/>
    <w:rsid w:val="00C26BA9"/>
    <w:rsid w:val="00C27DD7"/>
    <w:rsid w:val="00C30F5E"/>
    <w:rsid w:val="00C3139C"/>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5231"/>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A76"/>
    <w:rsid w:val="00CD0EE0"/>
    <w:rsid w:val="00CD1AEE"/>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E650D"/>
    <w:rsid w:val="00CF109D"/>
    <w:rsid w:val="00CF1701"/>
    <w:rsid w:val="00CF23F6"/>
    <w:rsid w:val="00CF25D2"/>
    <w:rsid w:val="00CF497B"/>
    <w:rsid w:val="00CF4B7C"/>
    <w:rsid w:val="00CF5067"/>
    <w:rsid w:val="00CF7F35"/>
    <w:rsid w:val="00CF7F5E"/>
    <w:rsid w:val="00D003EC"/>
    <w:rsid w:val="00D00DB6"/>
    <w:rsid w:val="00D01053"/>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840"/>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5BD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63"/>
    <w:rsid w:val="00DF1DB4"/>
    <w:rsid w:val="00DF2BD6"/>
    <w:rsid w:val="00DF420B"/>
    <w:rsid w:val="00DF55DE"/>
    <w:rsid w:val="00E00194"/>
    <w:rsid w:val="00E01B3D"/>
    <w:rsid w:val="00E020E4"/>
    <w:rsid w:val="00E02A99"/>
    <w:rsid w:val="00E02DD0"/>
    <w:rsid w:val="00E03182"/>
    <w:rsid w:val="00E0557E"/>
    <w:rsid w:val="00E05C1F"/>
    <w:rsid w:val="00E06DDB"/>
    <w:rsid w:val="00E070EA"/>
    <w:rsid w:val="00E07829"/>
    <w:rsid w:val="00E0794C"/>
    <w:rsid w:val="00E1034D"/>
    <w:rsid w:val="00E105DD"/>
    <w:rsid w:val="00E11DED"/>
    <w:rsid w:val="00E12A63"/>
    <w:rsid w:val="00E12FBD"/>
    <w:rsid w:val="00E16F5F"/>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A9"/>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3B3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171D"/>
    <w:rsid w:val="00F246B0"/>
    <w:rsid w:val="00F25F35"/>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303"/>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2CC"/>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B2"/>
    <w:rsid w:val="00FC2AC2"/>
    <w:rsid w:val="00FC4321"/>
    <w:rsid w:val="00FC5285"/>
    <w:rsid w:val="00FC52CB"/>
    <w:rsid w:val="00FC5CA7"/>
    <w:rsid w:val="00FC6CE1"/>
    <w:rsid w:val="00FC73CB"/>
    <w:rsid w:val="00FD07A0"/>
    <w:rsid w:val="00FD0CC6"/>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37D6"/>
    <w:rsid w:val="00FF489F"/>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BC8B6"/>
  <w15:docId w15:val="{2A9AABA9-3D2B-4D70-BFFC-84A2F04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5"/>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8"/>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paragraph" w:customStyle="1" w:styleId="Kolorowalistaakcent12">
    <w:name w:val="Kolorowa lista — akcent 12"/>
    <w:basedOn w:val="Normalny"/>
    <w:qFormat/>
    <w:rsid w:val="00E16F5F"/>
    <w:pPr>
      <w:suppressAutoHyphens/>
      <w:spacing w:before="0" w:after="0"/>
      <w:ind w:left="720"/>
      <w:jc w:val="left"/>
    </w:pPr>
    <w:rPr>
      <w:rFonts w:ascii="Times New Roman" w:eastAsia="MS Mincho" w:hAnsi="Times New Roman" w:cs="Times New Roman"/>
      <w:kern w:val="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868251086">
      <w:bodyDiv w:val="1"/>
      <w:marLeft w:val="0"/>
      <w:marRight w:val="0"/>
      <w:marTop w:val="0"/>
      <w:marBottom w:val="0"/>
      <w:divBdr>
        <w:top w:val="none" w:sz="0" w:space="0" w:color="auto"/>
        <w:left w:val="none" w:sz="0" w:space="0" w:color="auto"/>
        <w:bottom w:val="none" w:sz="0" w:space="0" w:color="auto"/>
        <w:right w:val="none" w:sz="0" w:space="0" w:color="auto"/>
      </w:divBdr>
      <w:divsChild>
        <w:div w:id="1164324366">
          <w:marLeft w:val="0"/>
          <w:marRight w:val="0"/>
          <w:marTop w:val="0"/>
          <w:marBottom w:val="0"/>
          <w:divBdr>
            <w:top w:val="none" w:sz="0" w:space="0" w:color="auto"/>
            <w:left w:val="none" w:sz="0" w:space="0" w:color="auto"/>
            <w:bottom w:val="none" w:sz="0" w:space="0" w:color="auto"/>
            <w:right w:val="none" w:sz="0" w:space="0" w:color="auto"/>
          </w:divBdr>
          <w:divsChild>
            <w:div w:id="1835875020">
              <w:marLeft w:val="0"/>
              <w:marRight w:val="0"/>
              <w:marTop w:val="0"/>
              <w:marBottom w:val="0"/>
              <w:divBdr>
                <w:top w:val="none" w:sz="0" w:space="0" w:color="auto"/>
                <w:left w:val="none" w:sz="0" w:space="0" w:color="auto"/>
                <w:bottom w:val="none" w:sz="0" w:space="0" w:color="auto"/>
                <w:right w:val="none" w:sz="0" w:space="0" w:color="auto"/>
              </w:divBdr>
              <w:divsChild>
                <w:div w:id="734544276">
                  <w:marLeft w:val="0"/>
                  <w:marRight w:val="0"/>
                  <w:marTop w:val="0"/>
                  <w:marBottom w:val="0"/>
                  <w:divBdr>
                    <w:top w:val="none" w:sz="0" w:space="0" w:color="auto"/>
                    <w:left w:val="none" w:sz="0" w:space="0" w:color="auto"/>
                    <w:bottom w:val="none" w:sz="0" w:space="0" w:color="auto"/>
                    <w:right w:val="none" w:sz="0" w:space="0" w:color="auto"/>
                  </w:divBdr>
                  <w:divsChild>
                    <w:div w:id="1466435779">
                      <w:marLeft w:val="0"/>
                      <w:marRight w:val="0"/>
                      <w:marTop w:val="0"/>
                      <w:marBottom w:val="0"/>
                      <w:divBdr>
                        <w:top w:val="none" w:sz="0" w:space="0" w:color="auto"/>
                        <w:left w:val="none" w:sz="0" w:space="0" w:color="auto"/>
                        <w:bottom w:val="none" w:sz="0" w:space="0" w:color="auto"/>
                        <w:right w:val="none" w:sz="0" w:space="0" w:color="auto"/>
                      </w:divBdr>
                      <w:divsChild>
                        <w:div w:id="1179929411">
                          <w:marLeft w:val="0"/>
                          <w:marRight w:val="0"/>
                          <w:marTop w:val="0"/>
                          <w:marBottom w:val="0"/>
                          <w:divBdr>
                            <w:top w:val="none" w:sz="0" w:space="0" w:color="auto"/>
                            <w:left w:val="none" w:sz="0" w:space="0" w:color="auto"/>
                            <w:bottom w:val="none" w:sz="0" w:space="0" w:color="auto"/>
                            <w:right w:val="none" w:sz="0" w:space="0" w:color="auto"/>
                          </w:divBdr>
                          <w:divsChild>
                            <w:div w:id="1077216114">
                              <w:marLeft w:val="0"/>
                              <w:marRight w:val="0"/>
                              <w:marTop w:val="0"/>
                              <w:marBottom w:val="0"/>
                              <w:divBdr>
                                <w:top w:val="none" w:sz="0" w:space="0" w:color="auto"/>
                                <w:left w:val="none" w:sz="0" w:space="0" w:color="auto"/>
                                <w:bottom w:val="none" w:sz="0" w:space="0" w:color="auto"/>
                                <w:right w:val="none" w:sz="0" w:space="0" w:color="auto"/>
                              </w:divBdr>
                              <w:divsChild>
                                <w:div w:id="1609851052">
                                  <w:marLeft w:val="0"/>
                                  <w:marRight w:val="0"/>
                                  <w:marTop w:val="0"/>
                                  <w:marBottom w:val="0"/>
                                  <w:divBdr>
                                    <w:top w:val="none" w:sz="0" w:space="0" w:color="auto"/>
                                    <w:left w:val="none" w:sz="0" w:space="0" w:color="auto"/>
                                    <w:bottom w:val="none" w:sz="0" w:space="0" w:color="auto"/>
                                    <w:right w:val="none" w:sz="0" w:space="0" w:color="auto"/>
                                  </w:divBdr>
                                  <w:divsChild>
                                    <w:div w:id="1132213821">
                                      <w:marLeft w:val="0"/>
                                      <w:marRight w:val="0"/>
                                      <w:marTop w:val="0"/>
                                      <w:marBottom w:val="0"/>
                                      <w:divBdr>
                                        <w:top w:val="none" w:sz="0" w:space="0" w:color="auto"/>
                                        <w:left w:val="none" w:sz="0" w:space="0" w:color="auto"/>
                                        <w:bottom w:val="none" w:sz="0" w:space="0" w:color="auto"/>
                                        <w:right w:val="none" w:sz="0" w:space="0" w:color="auto"/>
                                      </w:divBdr>
                                      <w:divsChild>
                                        <w:div w:id="1806772772">
                                          <w:marLeft w:val="0"/>
                                          <w:marRight w:val="0"/>
                                          <w:marTop w:val="0"/>
                                          <w:marBottom w:val="0"/>
                                          <w:divBdr>
                                            <w:top w:val="none" w:sz="0" w:space="0" w:color="auto"/>
                                            <w:left w:val="none" w:sz="0" w:space="0" w:color="auto"/>
                                            <w:bottom w:val="none" w:sz="0" w:space="0" w:color="auto"/>
                                            <w:right w:val="none" w:sz="0" w:space="0" w:color="auto"/>
                                          </w:divBdr>
                                          <w:divsChild>
                                            <w:div w:id="507912551">
                                              <w:marLeft w:val="0"/>
                                              <w:marRight w:val="0"/>
                                              <w:marTop w:val="0"/>
                                              <w:marBottom w:val="0"/>
                                              <w:divBdr>
                                                <w:top w:val="none" w:sz="0" w:space="0" w:color="auto"/>
                                                <w:left w:val="none" w:sz="0" w:space="0" w:color="auto"/>
                                                <w:bottom w:val="none" w:sz="0" w:space="0" w:color="auto"/>
                                                <w:right w:val="none" w:sz="0" w:space="0" w:color="auto"/>
                                              </w:divBdr>
                                              <w:divsChild>
                                                <w:div w:id="2035229309">
                                                  <w:marLeft w:val="0"/>
                                                  <w:marRight w:val="0"/>
                                                  <w:marTop w:val="0"/>
                                                  <w:marBottom w:val="0"/>
                                                  <w:divBdr>
                                                    <w:top w:val="none" w:sz="0" w:space="0" w:color="auto"/>
                                                    <w:left w:val="none" w:sz="0" w:space="0" w:color="auto"/>
                                                    <w:bottom w:val="none" w:sz="0" w:space="0" w:color="auto"/>
                                                    <w:right w:val="none" w:sz="0" w:space="0" w:color="auto"/>
                                                  </w:divBdr>
                                                  <w:divsChild>
                                                    <w:div w:id="1173376545">
                                                      <w:marLeft w:val="0"/>
                                                      <w:marRight w:val="0"/>
                                                      <w:marTop w:val="0"/>
                                                      <w:marBottom w:val="0"/>
                                                      <w:divBdr>
                                                        <w:top w:val="none" w:sz="0" w:space="0" w:color="auto"/>
                                                        <w:left w:val="none" w:sz="0" w:space="0" w:color="auto"/>
                                                        <w:bottom w:val="none" w:sz="0" w:space="0" w:color="auto"/>
                                                        <w:right w:val="none" w:sz="0" w:space="0" w:color="auto"/>
                                                      </w:divBdr>
                                                      <w:divsChild>
                                                        <w:div w:id="1114131843">
                                                          <w:marLeft w:val="0"/>
                                                          <w:marRight w:val="0"/>
                                                          <w:marTop w:val="0"/>
                                                          <w:marBottom w:val="0"/>
                                                          <w:divBdr>
                                                            <w:top w:val="none" w:sz="0" w:space="0" w:color="auto"/>
                                                            <w:left w:val="none" w:sz="0" w:space="0" w:color="auto"/>
                                                            <w:bottom w:val="none" w:sz="0" w:space="0" w:color="auto"/>
                                                            <w:right w:val="none" w:sz="0" w:space="0" w:color="auto"/>
                                                          </w:divBdr>
                                                          <w:divsChild>
                                                            <w:div w:id="1519461267">
                                                              <w:marLeft w:val="0"/>
                                                              <w:marRight w:val="0"/>
                                                              <w:marTop w:val="0"/>
                                                              <w:marBottom w:val="0"/>
                                                              <w:divBdr>
                                                                <w:top w:val="none" w:sz="0" w:space="0" w:color="auto"/>
                                                                <w:left w:val="none" w:sz="0" w:space="0" w:color="auto"/>
                                                                <w:bottom w:val="none" w:sz="0" w:space="0" w:color="auto"/>
                                                                <w:right w:val="none" w:sz="0" w:space="0" w:color="auto"/>
                                                              </w:divBdr>
                                                              <w:divsChild>
                                                                <w:div w:id="1123772432">
                                                                  <w:marLeft w:val="0"/>
                                                                  <w:marRight w:val="0"/>
                                                                  <w:marTop w:val="0"/>
                                                                  <w:marBottom w:val="0"/>
                                                                  <w:divBdr>
                                                                    <w:top w:val="none" w:sz="0" w:space="0" w:color="auto"/>
                                                                    <w:left w:val="none" w:sz="0" w:space="0" w:color="auto"/>
                                                                    <w:bottom w:val="none" w:sz="0" w:space="0" w:color="auto"/>
                                                                    <w:right w:val="none" w:sz="0" w:space="0" w:color="auto"/>
                                                                  </w:divBdr>
                                                                  <w:divsChild>
                                                                    <w:div w:id="1300375770">
                                                                      <w:marLeft w:val="0"/>
                                                                      <w:marRight w:val="0"/>
                                                                      <w:marTop w:val="0"/>
                                                                      <w:marBottom w:val="0"/>
                                                                      <w:divBdr>
                                                                        <w:top w:val="none" w:sz="0" w:space="0" w:color="auto"/>
                                                                        <w:left w:val="none" w:sz="0" w:space="0" w:color="auto"/>
                                                                        <w:bottom w:val="none" w:sz="0" w:space="0" w:color="auto"/>
                                                                        <w:right w:val="none" w:sz="0" w:space="0" w:color="auto"/>
                                                                      </w:divBdr>
                                                                      <w:divsChild>
                                                                        <w:div w:id="1451321218">
                                                                          <w:marLeft w:val="0"/>
                                                                          <w:marRight w:val="0"/>
                                                                          <w:marTop w:val="0"/>
                                                                          <w:marBottom w:val="0"/>
                                                                          <w:divBdr>
                                                                            <w:top w:val="none" w:sz="0" w:space="0" w:color="auto"/>
                                                                            <w:left w:val="none" w:sz="0" w:space="0" w:color="auto"/>
                                                                            <w:bottom w:val="none" w:sz="0" w:space="0" w:color="auto"/>
                                                                            <w:right w:val="none" w:sz="0" w:space="0" w:color="auto"/>
                                                                          </w:divBdr>
                                                                          <w:divsChild>
                                                                            <w:div w:id="339548334">
                                                                              <w:marLeft w:val="0"/>
                                                                              <w:marRight w:val="0"/>
                                                                              <w:marTop w:val="0"/>
                                                                              <w:marBottom w:val="0"/>
                                                                              <w:divBdr>
                                                                                <w:top w:val="none" w:sz="0" w:space="0" w:color="auto"/>
                                                                                <w:left w:val="none" w:sz="0" w:space="0" w:color="auto"/>
                                                                                <w:bottom w:val="none" w:sz="0" w:space="0" w:color="auto"/>
                                                                                <w:right w:val="none" w:sz="0" w:space="0" w:color="auto"/>
                                                                              </w:divBdr>
                                                                              <w:divsChild>
                                                                                <w:div w:id="125902450">
                                                                                  <w:marLeft w:val="0"/>
                                                                                  <w:marRight w:val="0"/>
                                                                                  <w:marTop w:val="0"/>
                                                                                  <w:marBottom w:val="0"/>
                                                                                  <w:divBdr>
                                                                                    <w:top w:val="none" w:sz="0" w:space="0" w:color="auto"/>
                                                                                    <w:left w:val="none" w:sz="0" w:space="0" w:color="auto"/>
                                                                                    <w:bottom w:val="none" w:sz="0" w:space="0" w:color="auto"/>
                                                                                    <w:right w:val="none" w:sz="0" w:space="0" w:color="auto"/>
                                                                                  </w:divBdr>
                                                                                  <w:divsChild>
                                                                                    <w:div w:id="2022274213">
                                                                                      <w:marLeft w:val="0"/>
                                                                                      <w:marRight w:val="0"/>
                                                                                      <w:marTop w:val="0"/>
                                                                                      <w:marBottom w:val="0"/>
                                                                                      <w:divBdr>
                                                                                        <w:top w:val="none" w:sz="0" w:space="0" w:color="auto"/>
                                                                                        <w:left w:val="none" w:sz="0" w:space="0" w:color="auto"/>
                                                                                        <w:bottom w:val="none" w:sz="0" w:space="0" w:color="auto"/>
                                                                                        <w:right w:val="none" w:sz="0" w:space="0" w:color="auto"/>
                                                                                      </w:divBdr>
                                                                                      <w:divsChild>
                                                                                        <w:div w:id="605239293">
                                                                                          <w:marLeft w:val="0"/>
                                                                                          <w:marRight w:val="0"/>
                                                                                          <w:marTop w:val="0"/>
                                                                                          <w:marBottom w:val="0"/>
                                                                                          <w:divBdr>
                                                                                            <w:top w:val="none" w:sz="0" w:space="0" w:color="auto"/>
                                                                                            <w:left w:val="none" w:sz="0" w:space="0" w:color="auto"/>
                                                                                            <w:bottom w:val="none" w:sz="0" w:space="0" w:color="auto"/>
                                                                                            <w:right w:val="none" w:sz="0" w:space="0" w:color="auto"/>
                                                                                          </w:divBdr>
                                                                                          <w:divsChild>
                                                                                            <w:div w:id="689717293">
                                                                                              <w:marLeft w:val="0"/>
                                                                                              <w:marRight w:val="120"/>
                                                                                              <w:marTop w:val="0"/>
                                                                                              <w:marBottom w:val="150"/>
                                                                                              <w:divBdr>
                                                                                                <w:top w:val="single" w:sz="2" w:space="0" w:color="EFEFEF"/>
                                                                                                <w:left w:val="single" w:sz="6" w:space="0" w:color="EFEFEF"/>
                                                                                                <w:bottom w:val="single" w:sz="6" w:space="0" w:color="E2E2E2"/>
                                                                                                <w:right w:val="single" w:sz="6" w:space="0" w:color="EFEFEF"/>
                                                                                              </w:divBdr>
                                                                                              <w:divsChild>
                                                                                                <w:div w:id="1750075780">
                                                                                                  <w:marLeft w:val="0"/>
                                                                                                  <w:marRight w:val="0"/>
                                                                                                  <w:marTop w:val="0"/>
                                                                                                  <w:marBottom w:val="0"/>
                                                                                                  <w:divBdr>
                                                                                                    <w:top w:val="none" w:sz="0" w:space="0" w:color="auto"/>
                                                                                                    <w:left w:val="none" w:sz="0" w:space="0" w:color="auto"/>
                                                                                                    <w:bottom w:val="none" w:sz="0" w:space="0" w:color="auto"/>
                                                                                                    <w:right w:val="none" w:sz="0" w:space="0" w:color="auto"/>
                                                                                                  </w:divBdr>
                                                                                                  <w:divsChild>
                                                                                                    <w:div w:id="1366712209">
                                                                                                      <w:marLeft w:val="0"/>
                                                                                                      <w:marRight w:val="0"/>
                                                                                                      <w:marTop w:val="0"/>
                                                                                                      <w:marBottom w:val="0"/>
                                                                                                      <w:divBdr>
                                                                                                        <w:top w:val="none" w:sz="0" w:space="0" w:color="auto"/>
                                                                                                        <w:left w:val="none" w:sz="0" w:space="0" w:color="auto"/>
                                                                                                        <w:bottom w:val="none" w:sz="0" w:space="0" w:color="auto"/>
                                                                                                        <w:right w:val="none" w:sz="0" w:space="0" w:color="auto"/>
                                                                                                      </w:divBdr>
                                                                                                      <w:divsChild>
                                                                                                        <w:div w:id="651566184">
                                                                                                          <w:marLeft w:val="0"/>
                                                                                                          <w:marRight w:val="0"/>
                                                                                                          <w:marTop w:val="0"/>
                                                                                                          <w:marBottom w:val="0"/>
                                                                                                          <w:divBdr>
                                                                                                            <w:top w:val="none" w:sz="0" w:space="0" w:color="auto"/>
                                                                                                            <w:left w:val="none" w:sz="0" w:space="0" w:color="auto"/>
                                                                                                            <w:bottom w:val="none" w:sz="0" w:space="0" w:color="auto"/>
                                                                                                            <w:right w:val="none" w:sz="0" w:space="0" w:color="auto"/>
                                                                                                          </w:divBdr>
                                                                                                          <w:divsChild>
                                                                                                            <w:div w:id="2115199808">
                                                                                                              <w:marLeft w:val="0"/>
                                                                                                              <w:marRight w:val="0"/>
                                                                                                              <w:marTop w:val="0"/>
                                                                                                              <w:marBottom w:val="0"/>
                                                                                                              <w:divBdr>
                                                                                                                <w:top w:val="none" w:sz="0" w:space="0" w:color="auto"/>
                                                                                                                <w:left w:val="none" w:sz="0" w:space="0" w:color="auto"/>
                                                                                                                <w:bottom w:val="none" w:sz="0" w:space="0" w:color="auto"/>
                                                                                                                <w:right w:val="none" w:sz="0" w:space="0" w:color="auto"/>
                                                                                                              </w:divBdr>
                                                                                                              <w:divsChild>
                                                                                                                <w:div w:id="835799772">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3488040">
                                                                                                                      <w:marLeft w:val="225"/>
                                                                                                                      <w:marRight w:val="225"/>
                                                                                                                      <w:marTop w:val="75"/>
                                                                                                                      <w:marBottom w:val="75"/>
                                                                                                                      <w:divBdr>
                                                                                                                        <w:top w:val="none" w:sz="0" w:space="0" w:color="auto"/>
                                                                                                                        <w:left w:val="none" w:sz="0" w:space="0" w:color="auto"/>
                                                                                                                        <w:bottom w:val="none" w:sz="0" w:space="0" w:color="auto"/>
                                                                                                                        <w:right w:val="none" w:sz="0" w:space="0" w:color="auto"/>
                                                                                                                      </w:divBdr>
                                                                                                                      <w:divsChild>
                                                                                                                        <w:div w:id="1984701387">
                                                                                                                          <w:marLeft w:val="0"/>
                                                                                                                          <w:marRight w:val="0"/>
                                                                                                                          <w:marTop w:val="0"/>
                                                                                                                          <w:marBottom w:val="0"/>
                                                                                                                          <w:divBdr>
                                                                                                                            <w:top w:val="single" w:sz="6" w:space="0" w:color="auto"/>
                                                                                                                            <w:left w:val="single" w:sz="6" w:space="0" w:color="auto"/>
                                                                                                                            <w:bottom w:val="single" w:sz="6" w:space="0" w:color="auto"/>
                                                                                                                            <w:right w:val="single" w:sz="6" w:space="0" w:color="auto"/>
                                                                                                                          </w:divBdr>
                                                                                                                          <w:divsChild>
                                                                                                                            <w:div w:id="110713058">
                                                                                                                              <w:marLeft w:val="0"/>
                                                                                                                              <w:marRight w:val="0"/>
                                                                                                                              <w:marTop w:val="0"/>
                                                                                                                              <w:marBottom w:val="0"/>
                                                                                                                              <w:divBdr>
                                                                                                                                <w:top w:val="none" w:sz="0" w:space="0" w:color="auto"/>
                                                                                                                                <w:left w:val="none" w:sz="0" w:space="0" w:color="auto"/>
                                                                                                                                <w:bottom w:val="none" w:sz="0" w:space="0" w:color="auto"/>
                                                                                                                                <w:right w:val="none" w:sz="0" w:space="0" w:color="auto"/>
                                                                                                                              </w:divBdr>
                                                                                                                              <w:divsChild>
                                                                                                                                <w:div w:id="2915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hyperlink" Target="https://sip.legalis.pl/document-view.seam?documentId=mfrxilrtgi2tqobzg42tgltqmfyc4mzvguytoojqg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uzeumwarszawy.p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sip.legalis.pl/document-view.seam?documentId=mfrxilrtgu2tsojug42dcltqmfyc4mzvg44tiojzh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ip.legalis.pl/document-view.seam?documentId=mfrxilrtgi2tqobzg42tgltqmfyc4mzvguytoojqga" TargetMode="External"/><Relationship Id="rId20" Type="http://schemas.openxmlformats.org/officeDocument/2006/relationships/hyperlink" Target="mailto:przetargi@polin.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muzeumwarszawy.p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zaneta.urbaniak@muzeumwarszawy.p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zp.gov.pl/__data/assets/pdf_file/0015/32415/Jednolity-Europejski-Dokument-Zamowienia-instrukcja.pdf"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B96B6A4F3C6F481FA9C32EA8DA218F03"/>
        <w:category>
          <w:name w:val="Ogólne"/>
          <w:gallery w:val="placeholder"/>
        </w:category>
        <w:types>
          <w:type w:val="bbPlcHdr"/>
        </w:types>
        <w:behaviors>
          <w:behavior w:val="content"/>
        </w:behaviors>
        <w:guid w:val="{59131D4D-F6C7-4712-9979-4866B2F01EF7}"/>
      </w:docPartPr>
      <w:docPartBody>
        <w:p w:rsidR="00611CE3" w:rsidRDefault="005F7F60" w:rsidP="005F7F60">
          <w:pPr>
            <w:pStyle w:val="B96B6A4F3C6F481FA9C32EA8DA218F03"/>
          </w:pPr>
          <w:r w:rsidRPr="004929BA">
            <w:rPr>
              <w:rStyle w:val="Tekstzastpczy"/>
            </w:rPr>
            <w:t>[Category]</w:t>
          </w:r>
        </w:p>
      </w:docPartBody>
    </w:docPart>
    <w:docPart>
      <w:docPartPr>
        <w:name w:val="4F2BB0E35A7D4F67B2A7D7401C09192A"/>
        <w:category>
          <w:name w:val="Ogólne"/>
          <w:gallery w:val="placeholder"/>
        </w:category>
        <w:types>
          <w:type w:val="bbPlcHdr"/>
        </w:types>
        <w:behaviors>
          <w:behavior w:val="content"/>
        </w:behaviors>
        <w:guid w:val="{EEBF6B70-8CEE-46C3-82C6-22881B00EF12}"/>
      </w:docPartPr>
      <w:docPartBody>
        <w:p w:rsidR="00611CE3" w:rsidRDefault="005F7F60" w:rsidP="005F7F60">
          <w:pPr>
            <w:pStyle w:val="4F2BB0E35A7D4F67B2A7D7401C09192A"/>
          </w:pPr>
          <w:r w:rsidRPr="004929BA">
            <w:rPr>
              <w:rStyle w:val="Tekstzastpczy"/>
            </w:rPr>
            <w:t>[Category]</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56738C82C2674A568CB6423D1821456C"/>
        <w:category>
          <w:name w:val="Ogólne"/>
          <w:gallery w:val="placeholder"/>
        </w:category>
        <w:types>
          <w:type w:val="bbPlcHdr"/>
        </w:types>
        <w:behaviors>
          <w:behavior w:val="content"/>
        </w:behaviors>
        <w:guid w:val="{F969D1E3-A2BA-4A10-9652-30187995B39D}"/>
      </w:docPartPr>
      <w:docPartBody>
        <w:p w:rsidR="002B5795" w:rsidRDefault="00564586" w:rsidP="00564586">
          <w:pPr>
            <w:pStyle w:val="56738C82C2674A568CB6423D1821456C"/>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20561D"/>
    <w:rsid w:val="00211842"/>
    <w:rsid w:val="00213E06"/>
    <w:rsid w:val="0021460D"/>
    <w:rsid w:val="00226B8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B5795"/>
    <w:rsid w:val="002C2DF8"/>
    <w:rsid w:val="002C4E85"/>
    <w:rsid w:val="002C577F"/>
    <w:rsid w:val="002E2C06"/>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21192"/>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64586"/>
    <w:rsid w:val="00584488"/>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81180"/>
    <w:rsid w:val="006A3B92"/>
    <w:rsid w:val="006A55D6"/>
    <w:rsid w:val="006A6293"/>
    <w:rsid w:val="006B6EDA"/>
    <w:rsid w:val="006E74C0"/>
    <w:rsid w:val="00706256"/>
    <w:rsid w:val="00712D23"/>
    <w:rsid w:val="00714874"/>
    <w:rsid w:val="007510C8"/>
    <w:rsid w:val="00751F30"/>
    <w:rsid w:val="007621D6"/>
    <w:rsid w:val="00764217"/>
    <w:rsid w:val="007735B7"/>
    <w:rsid w:val="00774D67"/>
    <w:rsid w:val="0078309C"/>
    <w:rsid w:val="00786A45"/>
    <w:rsid w:val="007870BA"/>
    <w:rsid w:val="0079034D"/>
    <w:rsid w:val="00794CF4"/>
    <w:rsid w:val="007D29B8"/>
    <w:rsid w:val="007D71A1"/>
    <w:rsid w:val="007D79FB"/>
    <w:rsid w:val="007E4C28"/>
    <w:rsid w:val="008075E7"/>
    <w:rsid w:val="00811A11"/>
    <w:rsid w:val="00816259"/>
    <w:rsid w:val="008215C5"/>
    <w:rsid w:val="00826221"/>
    <w:rsid w:val="00827551"/>
    <w:rsid w:val="00835A1B"/>
    <w:rsid w:val="008438BF"/>
    <w:rsid w:val="0084670F"/>
    <w:rsid w:val="00856B63"/>
    <w:rsid w:val="0086344D"/>
    <w:rsid w:val="008645D8"/>
    <w:rsid w:val="00866210"/>
    <w:rsid w:val="00876DA5"/>
    <w:rsid w:val="008A2416"/>
    <w:rsid w:val="008C1C22"/>
    <w:rsid w:val="008F50EF"/>
    <w:rsid w:val="00905C06"/>
    <w:rsid w:val="0092027C"/>
    <w:rsid w:val="00924064"/>
    <w:rsid w:val="00960A38"/>
    <w:rsid w:val="00974A7D"/>
    <w:rsid w:val="009843C4"/>
    <w:rsid w:val="00985C30"/>
    <w:rsid w:val="009A5D81"/>
    <w:rsid w:val="009B5918"/>
    <w:rsid w:val="009D0B22"/>
    <w:rsid w:val="00A00F98"/>
    <w:rsid w:val="00A30562"/>
    <w:rsid w:val="00A315AB"/>
    <w:rsid w:val="00A37645"/>
    <w:rsid w:val="00A54AFC"/>
    <w:rsid w:val="00A67892"/>
    <w:rsid w:val="00A81C3F"/>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2A82"/>
    <w:rsid w:val="00B35ED1"/>
    <w:rsid w:val="00B36B2E"/>
    <w:rsid w:val="00B71664"/>
    <w:rsid w:val="00B7188C"/>
    <w:rsid w:val="00B746EB"/>
    <w:rsid w:val="00B85268"/>
    <w:rsid w:val="00B855F9"/>
    <w:rsid w:val="00B87B62"/>
    <w:rsid w:val="00B93079"/>
    <w:rsid w:val="00BB4744"/>
    <w:rsid w:val="00BC24E0"/>
    <w:rsid w:val="00BC5D0F"/>
    <w:rsid w:val="00BC60B0"/>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7D42"/>
    <w:rsid w:val="00CE3F99"/>
    <w:rsid w:val="00CE5E08"/>
    <w:rsid w:val="00CF1C9F"/>
    <w:rsid w:val="00CF3064"/>
    <w:rsid w:val="00D05A19"/>
    <w:rsid w:val="00D164AC"/>
    <w:rsid w:val="00D16DC8"/>
    <w:rsid w:val="00D2401A"/>
    <w:rsid w:val="00D2764C"/>
    <w:rsid w:val="00D27B98"/>
    <w:rsid w:val="00D35848"/>
    <w:rsid w:val="00D42ECD"/>
    <w:rsid w:val="00D44B1A"/>
    <w:rsid w:val="00D55B56"/>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659D7"/>
    <w:rsid w:val="00E708A8"/>
    <w:rsid w:val="00E7161F"/>
    <w:rsid w:val="00E74125"/>
    <w:rsid w:val="00E74AC2"/>
    <w:rsid w:val="00EA477E"/>
    <w:rsid w:val="00EA7E64"/>
    <w:rsid w:val="00EB04B0"/>
    <w:rsid w:val="00EB64AD"/>
    <w:rsid w:val="00ED2E41"/>
    <w:rsid w:val="00EF045E"/>
    <w:rsid w:val="00F0242F"/>
    <w:rsid w:val="00F158FB"/>
    <w:rsid w:val="00F2185F"/>
    <w:rsid w:val="00F235BF"/>
    <w:rsid w:val="00F273DD"/>
    <w:rsid w:val="00F3014B"/>
    <w:rsid w:val="00F33349"/>
    <w:rsid w:val="00F35F30"/>
    <w:rsid w:val="00F46627"/>
    <w:rsid w:val="00F470E6"/>
    <w:rsid w:val="00F52D98"/>
    <w:rsid w:val="00F71609"/>
    <w:rsid w:val="00F9420E"/>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64586"/>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56738C82C2674A568CB6423D1821456C">
    <w:name w:val="56738C82C2674A568CB6423D1821456C"/>
    <w:rsid w:val="0056458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18CB0-875E-48F0-9CB8-D7BD8463DB53}">
  <ds:schemaRefs>
    <ds:schemaRef ds:uri="http://schemas.openxmlformats.org/officeDocument/2006/bibliography"/>
  </ds:schemaRefs>
</ds:datastoreItem>
</file>

<file path=customXml/itemProps2.xml><?xml version="1.0" encoding="utf-8"?>
<ds:datastoreItem xmlns:ds="http://schemas.openxmlformats.org/officeDocument/2006/customXml" ds:itemID="{CD812201-5B8C-4FE2-964A-AA7B87855AD7}">
  <ds:schemaRefs>
    <ds:schemaRef ds:uri="http://schemas.openxmlformats.org/officeDocument/2006/bibliography"/>
  </ds:schemaRefs>
</ds:datastoreItem>
</file>

<file path=customXml/itemProps3.xml><?xml version="1.0" encoding="utf-8"?>
<ds:datastoreItem xmlns:ds="http://schemas.openxmlformats.org/officeDocument/2006/customXml" ds:itemID="{D3235517-F2E1-4ACB-9A81-602F1C77C88E}">
  <ds:schemaRefs>
    <ds:schemaRef ds:uri="http://schemas.openxmlformats.org/officeDocument/2006/bibliography"/>
  </ds:schemaRefs>
</ds:datastoreItem>
</file>

<file path=customXml/itemProps4.xml><?xml version="1.0" encoding="utf-8"?>
<ds:datastoreItem xmlns:ds="http://schemas.openxmlformats.org/officeDocument/2006/customXml" ds:itemID="{DA73B855-3453-4B5D-AEBD-573ABD7D0749}">
  <ds:schemaRefs>
    <ds:schemaRef ds:uri="http://schemas.openxmlformats.org/officeDocument/2006/bibliography"/>
  </ds:schemaRefs>
</ds:datastoreItem>
</file>

<file path=customXml/itemProps5.xml><?xml version="1.0" encoding="utf-8"?>
<ds:datastoreItem xmlns:ds="http://schemas.openxmlformats.org/officeDocument/2006/customXml" ds:itemID="{53330635-9AB2-42EA-9351-4EE4D61F8FE7}">
  <ds:schemaRefs>
    <ds:schemaRef ds:uri="http://schemas.openxmlformats.org/officeDocument/2006/bibliography"/>
  </ds:schemaRefs>
</ds:datastoreItem>
</file>

<file path=customXml/itemProps6.xml><?xml version="1.0" encoding="utf-8"?>
<ds:datastoreItem xmlns:ds="http://schemas.openxmlformats.org/officeDocument/2006/customXml" ds:itemID="{FA4AF092-6C62-40D2-9E4D-BFCCD1FD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10847</Words>
  <Characters>65083</Characters>
  <Application>Microsoft Office Word</Application>
  <DocSecurity>0</DocSecurity>
  <Lines>542</Lines>
  <Paragraphs>151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75779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Dostosowanie i wyposażenie powierzchni udostępnianych zwiedzającym – dostawa i montaż elementów wystawy</dc:subject>
  <dc:creator>Urbaniak Żaneta</dc:creator>
  <cp:keywords/>
  <dc:description/>
  <cp:lastModifiedBy>Żaneta Urbaniak</cp:lastModifiedBy>
  <cp:revision>2</cp:revision>
  <cp:lastPrinted>2018-04-03T09:01:00Z</cp:lastPrinted>
  <dcterms:created xsi:type="dcterms:W3CDTF">2018-04-03T09:01:00Z</dcterms:created>
  <dcterms:modified xsi:type="dcterms:W3CDTF">2018-04-03T09:01:00Z</dcterms:modified>
  <cp:category>MW/ZP/13/PN/2018</cp:category>
</cp:coreProperties>
</file>