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141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10065"/>
      </w:tblGrid>
      <w:tr w:rsidR="00583437" w:rsidRPr="00027607" w14:paraId="505357AE" w14:textId="77777777" w:rsidTr="009512C4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10065" w:type="dxa"/>
            <w:shd w:val="clear" w:color="auto" w:fill="auto"/>
          </w:tcPr>
          <w:p w14:paraId="460F3439" w14:textId="62D7878B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F267A1">
              <w:rPr>
                <w:b/>
              </w:rPr>
              <w:t>a i montaż folii okiennych</w:t>
            </w:r>
            <w:r w:rsidR="00EE3F53">
              <w:rPr>
                <w:b/>
              </w:rPr>
              <w:t xml:space="preserve"> do Oddziału Woli Muzeum Warszawy.</w:t>
            </w:r>
            <w:r w:rsidR="00B6303B">
              <w:rPr>
                <w:b/>
              </w:rPr>
              <w:t xml:space="preserve"> </w:t>
            </w:r>
          </w:p>
        </w:tc>
      </w:tr>
      <w:tr w:rsidR="00583437" w:rsidRPr="00027607" w14:paraId="0E055CFE" w14:textId="77777777" w:rsidTr="009512C4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10065" w:type="dxa"/>
            <w:shd w:val="clear" w:color="auto" w:fill="auto"/>
          </w:tcPr>
          <w:p w14:paraId="05A7542B" w14:textId="01808FFC" w:rsidR="009512C4" w:rsidRPr="009512C4" w:rsidRDefault="00583437" w:rsidP="009512C4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950A5">
              <w:rPr>
                <w:szCs w:val="20"/>
              </w:rPr>
              <w:t xml:space="preserve"> </w:t>
            </w:r>
            <w:r w:rsidR="009512C4" w:rsidRPr="009512C4">
              <w:rPr>
                <w:szCs w:val="20"/>
              </w:rPr>
              <w:t>Przedmiotem zamówienia jest:</w:t>
            </w:r>
          </w:p>
          <w:p w14:paraId="7F54A306" w14:textId="6927C8BF" w:rsidR="009512C4" w:rsidRPr="009512C4" w:rsidRDefault="009512C4" w:rsidP="009512C4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1. OFERTA na dost</w:t>
            </w:r>
            <w:r w:rsidR="00F267A1">
              <w:rPr>
                <w:szCs w:val="20"/>
              </w:rPr>
              <w:t>awę i montażu folii</w:t>
            </w:r>
            <w:r w:rsidRPr="009512C4">
              <w:rPr>
                <w:szCs w:val="20"/>
              </w:rPr>
              <w:t xml:space="preserve"> okiennyc</w:t>
            </w:r>
            <w:r w:rsidR="002A5A7A">
              <w:rPr>
                <w:szCs w:val="20"/>
              </w:rPr>
              <w:t>h, określonych w załączniku nr 1</w:t>
            </w:r>
            <w:r w:rsidRPr="009512C4">
              <w:rPr>
                <w:szCs w:val="20"/>
              </w:rPr>
              <w:t>.</w:t>
            </w:r>
          </w:p>
          <w:p w14:paraId="6CFF203A" w14:textId="129A1C59" w:rsidR="009512C4" w:rsidRPr="009512C4" w:rsidRDefault="009512C4" w:rsidP="009512C4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Szczegółowy opis przedmiotu z</w:t>
            </w:r>
            <w:r w:rsidR="002A5A7A">
              <w:rPr>
                <w:szCs w:val="20"/>
              </w:rPr>
              <w:t>amówienia określa załącznik nr 2</w:t>
            </w:r>
            <w:r w:rsidRPr="009512C4">
              <w:rPr>
                <w:szCs w:val="20"/>
              </w:rPr>
              <w:t xml:space="preserve"> do niniejszego zapytania.</w:t>
            </w:r>
          </w:p>
          <w:p w14:paraId="5F95B9CA" w14:textId="4DDFE791" w:rsidR="00583437" w:rsidRPr="00602369" w:rsidRDefault="009512C4" w:rsidP="009512C4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Wy</w:t>
            </w:r>
            <w:r w:rsidR="00F267A1">
              <w:rPr>
                <w:szCs w:val="20"/>
              </w:rPr>
              <w:t>kaz pomieszczeń i wymiary folii</w:t>
            </w:r>
            <w:r w:rsidRPr="009512C4">
              <w:rPr>
                <w:szCs w:val="20"/>
              </w:rPr>
              <w:t xml:space="preserve"> zostały</w:t>
            </w:r>
            <w:r w:rsidR="002A5A7A">
              <w:rPr>
                <w:szCs w:val="20"/>
              </w:rPr>
              <w:t xml:space="preserve"> przedstawione w załączniku nr 1</w:t>
            </w:r>
            <w:r w:rsidRPr="009512C4">
              <w:rPr>
                <w:szCs w:val="20"/>
              </w:rPr>
              <w:t>, który stanowi jednocześnie formularz cenowy. Wyliczone kwoty proszę wpisać do formularz</w:t>
            </w:r>
            <w:r w:rsidR="002A5A7A">
              <w:rPr>
                <w:szCs w:val="20"/>
              </w:rPr>
              <w:t>a ofertowego – załącznik numer 1</w:t>
            </w:r>
            <w:r w:rsidRPr="009512C4">
              <w:rPr>
                <w:szCs w:val="20"/>
              </w:rPr>
              <w:t>.</w:t>
            </w:r>
            <w:r w:rsidR="0039397D">
              <w:rPr>
                <w:szCs w:val="20"/>
              </w:rPr>
              <w:t xml:space="preserve"> </w:t>
            </w:r>
          </w:p>
        </w:tc>
      </w:tr>
      <w:tr w:rsidR="00583437" w:rsidRPr="00027607" w14:paraId="5EF01096" w14:textId="77777777" w:rsidTr="009512C4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10065" w:type="dxa"/>
            <w:shd w:val="clear" w:color="auto" w:fill="auto"/>
          </w:tcPr>
          <w:p w14:paraId="20E727D6" w14:textId="2B9729D2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7B6294">
              <w:t xml:space="preserve"> </w:t>
            </w:r>
            <w:r w:rsidR="005A7694">
              <w:t>i montażu</w:t>
            </w:r>
            <w:r w:rsidR="007B6294">
              <w:t>: do 15</w:t>
            </w:r>
            <w:r w:rsidR="00EE3F53">
              <w:t>.06.2018</w:t>
            </w:r>
            <w:r w:rsidR="00583437">
              <w:t>r.</w:t>
            </w:r>
          </w:p>
        </w:tc>
      </w:tr>
      <w:tr w:rsidR="00583437" w:rsidRPr="00027607" w14:paraId="6D2C319B" w14:textId="77777777" w:rsidTr="009512C4">
        <w:trPr>
          <w:trHeight w:val="278"/>
        </w:trPr>
        <w:tc>
          <w:tcPr>
            <w:tcW w:w="14176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9512C4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10065" w:type="dxa"/>
            <w:shd w:val="clear" w:color="auto" w:fill="auto"/>
          </w:tcPr>
          <w:p w14:paraId="3E4963D3" w14:textId="676F550D" w:rsidR="00583437" w:rsidRPr="00D9752F" w:rsidRDefault="00B369B1" w:rsidP="00D9752F">
            <w:pPr>
              <w:spacing w:before="100" w:beforeAutospacing="1" w:after="100" w:afterAutospacing="1"/>
              <w:ind w:left="567"/>
              <w:jc w:val="both"/>
              <w:rPr>
                <w:b/>
                <w:bCs/>
              </w:rPr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D9752F">
              <w:rPr>
                <w:b/>
                <w:bCs/>
              </w:rPr>
              <w:t>ące na dostawie i montażu</w:t>
            </w:r>
            <w:r w:rsidR="00F267A1">
              <w:rPr>
                <w:b/>
                <w:bCs/>
              </w:rPr>
              <w:t xml:space="preserve"> folii</w:t>
            </w:r>
            <w:r w:rsidR="009512C4">
              <w:rPr>
                <w:b/>
                <w:bCs/>
              </w:rPr>
              <w:t xml:space="preserve"> okiennych o wartości co najmniej 5</w:t>
            </w:r>
            <w:r>
              <w:rPr>
                <w:b/>
                <w:bCs/>
              </w:rPr>
              <w:t xml:space="preserve"> 000 złotych netto (cena nie zawierająca podatku VAT) każda z nich.</w:t>
            </w:r>
            <w:r w:rsidR="00D9752F">
              <w:t xml:space="preserve"> </w:t>
            </w: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  <w:r w:rsidR="00D9752F">
              <w:rPr>
                <w:b/>
                <w:bCs/>
              </w:rPr>
              <w:t xml:space="preserve"> </w:t>
            </w:r>
            <w:r w:rsidR="00D57871" w:rsidRPr="00D57871">
              <w:rPr>
                <w:iCs/>
              </w:rPr>
              <w:t xml:space="preserve">Dowodami są referencje bądź inne dokumenty wystawione 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</w:t>
            </w:r>
            <w:r w:rsidR="00D57871" w:rsidRPr="00D57871">
              <w:rPr>
                <w:iCs/>
              </w:rPr>
              <w:lastRenderedPageBreak/>
              <w:t>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9512C4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10065" w:type="dxa"/>
          </w:tcPr>
          <w:p w14:paraId="6D33F8C7" w14:textId="54A64EFD" w:rsidR="00583437" w:rsidRPr="00602369" w:rsidRDefault="007E0D1D" w:rsidP="00B369B1">
            <w:r>
              <w:rPr>
                <w:sz w:val="22"/>
                <w:szCs w:val="22"/>
              </w:rPr>
              <w:t>Przed przystąpieniem do realizacji przedmiotu zamówienia wybrany Wykonawca jest zobowiązany dokonać szczegółowych pomiarów okien, na których będą montowane folie.</w:t>
            </w:r>
          </w:p>
        </w:tc>
      </w:tr>
      <w:tr w:rsidR="00583437" w:rsidRPr="00027607" w14:paraId="3FBB092A" w14:textId="77777777" w:rsidTr="009512C4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10065" w:type="dxa"/>
          </w:tcPr>
          <w:p w14:paraId="0317B658" w14:textId="0D39D35E" w:rsidR="00583437" w:rsidRPr="00027607" w:rsidRDefault="00D9752F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0E121003" w14:textId="77777777" w:rsidTr="009512C4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10065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9512C4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10065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9512C4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10065" w:type="dxa"/>
          </w:tcPr>
          <w:p w14:paraId="01C3C1B8" w14:textId="38ECCB85" w:rsidR="00583437" w:rsidRPr="00027607" w:rsidRDefault="007B6294" w:rsidP="00B369B1">
            <w:r>
              <w:rPr>
                <w:sz w:val="22"/>
                <w:szCs w:val="22"/>
              </w:rPr>
              <w:t>Do dnia 20</w:t>
            </w:r>
            <w:r w:rsidR="00EE3F53">
              <w:rPr>
                <w:sz w:val="22"/>
                <w:szCs w:val="22"/>
              </w:rPr>
              <w:t>.04.2018</w:t>
            </w:r>
            <w:r w:rsidR="00D9752F">
              <w:rPr>
                <w:sz w:val="22"/>
                <w:szCs w:val="22"/>
              </w:rPr>
              <w:t xml:space="preserve"> r., do godziny 14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9512C4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10065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9512C4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10065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057A25D0" w14:textId="46E009F6" w:rsidR="00583437" w:rsidRPr="008511C5" w:rsidRDefault="002873D4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  <w:r w:rsidR="00FC4910">
              <w:rPr>
                <w:sz w:val="22"/>
                <w:szCs w:val="22"/>
              </w:rPr>
              <w:t xml:space="preserve">tel. </w:t>
            </w:r>
            <w:r w:rsidR="00EE3F53">
              <w:rPr>
                <w:sz w:val="22"/>
                <w:szCs w:val="22"/>
              </w:rPr>
              <w:t xml:space="preserve">22 596 67 10 lub </w:t>
            </w:r>
            <w:r w:rsidR="00FC4910">
              <w:rPr>
                <w:sz w:val="22"/>
                <w:szCs w:val="22"/>
              </w:rPr>
              <w:t>605 649 464;</w:t>
            </w:r>
            <w:r w:rsidR="00B369B1">
              <w:rPr>
                <w:sz w:val="22"/>
                <w:szCs w:val="22"/>
              </w:rPr>
              <w:t xml:space="preserve"> </w:t>
            </w:r>
          </w:p>
        </w:tc>
      </w:tr>
      <w:tr w:rsidR="00583437" w14:paraId="05735D06" w14:textId="77777777" w:rsidTr="009512C4">
        <w:trPr>
          <w:trHeight w:val="416"/>
        </w:trPr>
        <w:tc>
          <w:tcPr>
            <w:tcW w:w="14176" w:type="dxa"/>
            <w:gridSpan w:val="2"/>
            <w:shd w:val="clear" w:color="auto" w:fill="CCFFFF"/>
          </w:tcPr>
          <w:p w14:paraId="1480E817" w14:textId="6D322C7D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10E7D96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3F4B77D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E3001A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Default="00D9752F" w:rsidP="0025634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1</w:t>
      </w:r>
      <w:r w:rsidR="00256343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Default="00256343" w:rsidP="009512C4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DC2D588" w14:textId="099CB1A3" w:rsidR="00256343" w:rsidRDefault="009512C4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Oferujemy w</w:t>
      </w:r>
      <w:r w:rsidR="00F267A1">
        <w:rPr>
          <w:rFonts w:ascii="Arial" w:hAnsi="Arial" w:cs="Arial"/>
          <w:sz w:val="20"/>
          <w:szCs w:val="20"/>
        </w:rPr>
        <w:t>ykonanie dostawy i montaż folii</w:t>
      </w:r>
      <w:r>
        <w:rPr>
          <w:rFonts w:ascii="Arial" w:hAnsi="Arial" w:cs="Arial"/>
          <w:sz w:val="20"/>
          <w:szCs w:val="20"/>
        </w:rPr>
        <w:t xml:space="preserve"> okiennych</w:t>
      </w:r>
      <w:r w:rsidR="00256343">
        <w:rPr>
          <w:rFonts w:ascii="Arial" w:hAnsi="Arial" w:cs="Arial"/>
          <w:sz w:val="20"/>
          <w:szCs w:val="20"/>
        </w:rPr>
        <w:t xml:space="preserve">, </w:t>
      </w:r>
    </w:p>
    <w:p w14:paraId="13F2A8D6" w14:textId="71B16CC0" w:rsidR="002A5A7A" w:rsidRDefault="00256343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 z opisem przedmiotu zamówienia i na warunkach zawart</w:t>
      </w:r>
      <w:r w:rsidR="002A5A7A">
        <w:rPr>
          <w:rFonts w:ascii="Arial" w:hAnsi="Arial" w:cs="Arial"/>
          <w:sz w:val="20"/>
          <w:szCs w:val="20"/>
        </w:rPr>
        <w:t xml:space="preserve">ych  w  zapytaniu ofertowym za  </w:t>
      </w:r>
      <w:r w:rsidR="002A5A7A">
        <w:rPr>
          <w:rFonts w:ascii="Arial" w:hAnsi="Arial" w:cs="Arial"/>
          <w:b/>
          <w:sz w:val="20"/>
          <w:szCs w:val="20"/>
        </w:rPr>
        <w:t>wynagrodzeniem:</w:t>
      </w:r>
    </w:p>
    <w:p w14:paraId="5CE5A9D6" w14:textId="77777777" w:rsidR="002A5A7A" w:rsidRDefault="002A5A7A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3EA6052D" w14:textId="77777777" w:rsidR="002A5A7A" w:rsidRPr="002A5A7A" w:rsidRDefault="002A5A7A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46C8C206" w14:textId="77777777" w:rsidR="00D84962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DCFD25C" w14:textId="1EC82A5C" w:rsidR="00256343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375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3823"/>
        <w:gridCol w:w="4677"/>
        <w:gridCol w:w="2127"/>
        <w:gridCol w:w="2268"/>
      </w:tblGrid>
      <w:tr w:rsidR="00256343" w14:paraId="5C8B01C0" w14:textId="77777777" w:rsidTr="009512C4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BCBC0" w14:textId="6E88560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Odbiorca  nazwa, adres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14:paraId="13ACFB27" w14:textId="77777777" w:rsidTr="009512C4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14:paraId="7313A8D6" w14:textId="77777777" w:rsidTr="009512C4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00DDE86" w14:textId="77777777" w:rsidR="00D84962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tbl>
      <w:tblPr>
        <w:tblW w:w="1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260"/>
        <w:gridCol w:w="1152"/>
        <w:gridCol w:w="68"/>
        <w:gridCol w:w="628"/>
        <w:gridCol w:w="279"/>
        <w:gridCol w:w="461"/>
        <w:gridCol w:w="302"/>
        <w:gridCol w:w="2958"/>
        <w:gridCol w:w="302"/>
        <w:gridCol w:w="594"/>
        <w:gridCol w:w="250"/>
        <w:gridCol w:w="986"/>
      </w:tblGrid>
      <w:tr w:rsidR="009512C4" w:rsidRPr="009512C4" w14:paraId="79DAAA3E" w14:textId="77777777" w:rsidTr="002A5A7A">
        <w:trPr>
          <w:trHeight w:val="6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8D98" w14:textId="77777777" w:rsidR="009512C4" w:rsidRPr="009512C4" w:rsidRDefault="009512C4" w:rsidP="002A5A7A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C5FA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E5C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FAF4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3F8E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E70D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BCDF8" w14:textId="77777777" w:rsidR="009512C4" w:rsidRPr="009512C4" w:rsidRDefault="009512C4" w:rsidP="009512C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95A51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F267A1" w:rsidRPr="00F267A1" w14:paraId="706ECDE4" w14:textId="77777777" w:rsidTr="00F267A1">
        <w:trPr>
          <w:trHeight w:val="828"/>
        </w:trPr>
        <w:tc>
          <w:tcPr>
            <w:tcW w:w="5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D7C7A" w14:textId="541EBA8C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0D282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CAB6E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7F8D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11A2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62FA7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EE47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F267A1" w:rsidRPr="00F267A1" w14:paraId="552ECE9E" w14:textId="77777777" w:rsidTr="00F267A1">
        <w:trPr>
          <w:trHeight w:val="29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93EB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946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50A9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542A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9C5C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84BBE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E7517" w14:textId="77777777" w:rsidR="00F267A1" w:rsidRPr="00F267A1" w:rsidRDefault="00F267A1" w:rsidP="00F267A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folie</w:t>
            </w:r>
          </w:p>
        </w:tc>
      </w:tr>
      <w:tr w:rsidR="00F267A1" w:rsidRPr="00F267A1" w14:paraId="1510B367" w14:textId="77777777" w:rsidTr="00F267A1">
        <w:trPr>
          <w:trHeight w:val="79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9666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numer pomieszczenia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96F0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okno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6416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proofErr w:type="spellStart"/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szer.szyby</w:t>
            </w:r>
            <w:proofErr w:type="spellEnd"/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 xml:space="preserve"> cm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8EE8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wys. szyby cm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39B8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ilość szyb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1F52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uwagi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625E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okno m2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2978E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cena netto</w:t>
            </w:r>
          </w:p>
        </w:tc>
      </w:tr>
      <w:tr w:rsidR="00F267A1" w:rsidRPr="00F267A1" w14:paraId="1C4FA4B4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F3CB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poziom -1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8876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F553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597F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3CF46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3838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9966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6AD3E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08F415B3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E3CD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01D4E" w14:textId="451AA555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p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o</w:t>
            </w: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mocnicze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10B1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304FD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3282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8AD5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CE095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4A282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A4AB98F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1353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359DE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strona lewa, cześć lewa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B802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01E3A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46A8A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4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81750" w14:textId="77777777" w:rsidR="00F267A1" w:rsidRPr="00F267A1" w:rsidRDefault="00F267A1" w:rsidP="00F267A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dwa okna dwuskrzydłowe, razem     8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53101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9DD6E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A5DBCA6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D61A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891DE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strona lewa, część prawa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0ED0E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31225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BEA08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4</w:t>
            </w: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E37E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52A01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D339D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2E639D73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B0F3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35B7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na wprost, część lewa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8BDB2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22B01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8C14B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C44DE" w14:textId="5B57746F" w:rsidR="00F267A1" w:rsidRPr="00F267A1" w:rsidRDefault="00F267A1" w:rsidP="00F267A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</w:t>
            </w:r>
            <w:r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w</w:t>
            </w: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uskrzydłowe, razem     4 szyby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1AE4B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C457A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89A7A4C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C215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6E06B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na wprost, część prawa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C20FE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A8BFD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928F9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5BDE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F36B6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B835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60693886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2795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PG03.2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6069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WC męski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80F7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754F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3CC7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8D72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14%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33347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7144CD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7D037C05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A548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9B5C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075DA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61A1D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4B64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1C9A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dwuskrzydłowe, razem   4 szyby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015831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A131E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3194993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9D29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1B91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węzeł CO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74C7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DADF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8188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0C7D6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14%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1F0E5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76294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3DBF108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877A0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20C30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A9030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A59EE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8C6CB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8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F309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dwa okna dwuskrzydłowe, razem     8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27D85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34005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7C12F9EC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AAB5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87A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magazyn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D7B2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A13F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D605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5F9D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3EA04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9757E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41B2190" w14:textId="77777777" w:rsidTr="00F267A1">
        <w:trPr>
          <w:trHeight w:val="79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AD2DC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8332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EB13D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23DBD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7478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1393B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cztery okna, razem 4 szyby, montaż folii na szybie od strony pomieszczenia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4D3EB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BA16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CEA9BBF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37FF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1A4E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magazyn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F7719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8E3BC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55B1F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5741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14%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E3D9F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2EC93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09F181BF" w14:textId="77777777" w:rsidTr="00F267A1">
        <w:trPr>
          <w:trHeight w:val="79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5DAE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lastRenderedPageBreak/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AEA8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4932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F775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356B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3B20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okno, razem 1 szyba, montaż folii na szybie od strony pomieszczenia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A2A6A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E0B0F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65B8B441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B2E9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7252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magazyn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94241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F7F77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9FFDA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91F5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4441F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A2A59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7A24DBD9" w14:textId="77777777" w:rsidTr="00F267A1">
        <w:trPr>
          <w:trHeight w:val="79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8063D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45030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52F5C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6A1CD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A3D52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F326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okno, razem 1 szyba, montaż folii na szybie od strony pomieszczenia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FD7B6C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4CE8D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35A9107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311E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3F2A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serwerownia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037F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F2BD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274C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7F39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bezpieczne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942F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A1C4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EE5C71B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A81D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44689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2D46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B5D12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E3382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AF65E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dwuskrzydłowe, razem   4 szyby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0A3C74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BE12D9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D59FBD5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41A1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9E8E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rozdzielnia elektryczna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8CC33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E71AE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C000B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A8C0D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bezpieczne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CB9155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935614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9B5E7CF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EE78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60FE0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BBD52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ACE6E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E0B0E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B01A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dwuskrzydłowe, razem   4 szyby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AB879D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7E55F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A708619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AD7A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PG21.2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0DBC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sala konsumpcyjna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BD8D5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A02B4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66405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7F4B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34BB7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07D48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6A802222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5509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16CB9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prawo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4D410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8685D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8B00C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8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6844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dwa okna dwuskrzydłowe, razem     8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9DF31C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84460D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27CA0A02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A622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PG21.10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3FF9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 socjalne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0BE4F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1CBF8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AB8D1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10DF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14%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913649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DC76E5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4A2DFC3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EA7E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BECBC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5BB64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2D60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99731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A2C0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dwuskrzydłowe, razem   4 szyby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182B11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38DDD4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39FA1B7B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F1C3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PG21.11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99AA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zaplecze bufetu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E04F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1D9A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734D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38BF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14%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BCD3AD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11767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F3ECB69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D015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967A1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98373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4A532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267E0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7C7C0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dwuskrzydłowe, razem   4 szyby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47069D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D5843D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25E25D7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E5E4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poziom 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3892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29D2D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49DA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1663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A1AB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3F280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EEAC8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BB4CDC7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E7EA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 xml:space="preserve">P0.01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E76F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Hall/kasa/sklep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6731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B0A4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74C5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7B48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bezpieczne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F5E85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E0875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2C0DD9E5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47157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bookmarkStart w:id="0" w:name="RANGE!B38:C46"/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  <w:bookmarkEnd w:id="0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0F960D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 xml:space="preserve">okna na </w:t>
            </w:r>
            <w:proofErr w:type="spellStart"/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na</w:t>
            </w:r>
            <w:proofErr w:type="spellEnd"/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 xml:space="preserve"> lewo od wejścia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FC5B6B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4C21F6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BFD195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8D7F44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dwa okna dwuskrzydłowe, razem     12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4307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5620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2F5A6C2B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A6CE0A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lastRenderedPageBreak/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DF29AC4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282AF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0536CC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140DA0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E5B5A9D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dwuskrzydłowe, razem  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0084F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B9F4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7DD23FE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F46D6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15388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socjalne/</w:t>
            </w:r>
            <w:proofErr w:type="spellStart"/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control</w:t>
            </w:r>
            <w:proofErr w:type="spellEnd"/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room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27149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4D0A5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929B9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26911C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bezpieczne + folie zaciemniające 14%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DCED0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7DA2D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234AD72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BA93D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C6DE19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lewo od wejścia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433EF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D49548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6F9A11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D76266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dwuskrzydłowe, razem 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C78BE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0C86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2E8A579A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EED7A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D55CA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klatka schodowa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4FFA6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4576A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E540C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9F2EBE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51066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6FCFF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69733473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C4F8830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22859B9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lewo od wejścia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1070891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5E06DE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DE51ED8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9DD1BD5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dwuskrzydłowe, razem 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81B2A3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AF058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6082852F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3B0130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4D6683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sala wystawowa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06968D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6E8C06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A2ADCC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964BBF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14%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8B243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F8D14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7F1EEAC0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A3C52D7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742B1C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lewo od wejścia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4AA4D65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468076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5F2352B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30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7EE9899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pięć okien dwuskrzydłowych; razem 30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610797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6CF5C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3EDB98C3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020BEC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344FD2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prawo od wejścia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8B118A9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D0BF484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EB06615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36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04936D4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sześć okien dwuskrzydłowych; razem 36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C93EF4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80EB9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A25FAAF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98049A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99588B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 xml:space="preserve">magazyn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8A9DB06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7443E29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0118197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AA53766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bezpieczne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4B3114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A68AC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7692C5B1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E0EECF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DA6381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lewo od wejścia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CC3B623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B2F0B05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6C6A265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D50E5E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dwuskrzydłowe, razem  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903691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8A315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7E970BD3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0C4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550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sala edukacyjna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128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2C47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EEC2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F670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A6F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9AA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CB802D7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93F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3D61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7321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7801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8EFC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4447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dwa okna dwuskrzydłowe, razem   12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9126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4BAE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B15A0F1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C78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533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sklep muzealny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68A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C7CC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B8C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856D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860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B2B36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20160E66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0DB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59AF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prawo od wejścia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627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6665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1CBC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B55A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dwa okna dwuskrzydłowe, razem   12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BD16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D186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F4D9F04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1754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B4CE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FAA8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E53B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FF59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0B6ED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dwuskrzydłowe, razem  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6169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E5A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08E05AE2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3F8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Poziom +1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3D0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6D6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4BE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B33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7C22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6FF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1F01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D126B4C" w14:textId="77777777" w:rsidTr="00F267A1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4AB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P1.06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6A27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komunikacja - korytarz, okno balkonowe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2BB1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F0C1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F296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5092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305F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8903D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633C723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1541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lastRenderedPageBreak/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45DC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14AA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43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8E74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57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EA08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3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1125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dwuskrzydłowe; razem 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80D9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FE97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3B96524A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7337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D53A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0083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43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97E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57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4B7D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3</w:t>
            </w: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0DAB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A1CD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05BA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0C8FEFEC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B0AF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EE35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sala wystawowa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4FC7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6E1E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533B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BF29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14%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B9DD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F934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47941339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F4C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00B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031B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1D78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456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3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C8532" w14:textId="2A459402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</w:t>
            </w:r>
            <w:r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w</w:t>
            </w: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uskrzydłowe; razem 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7D8B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280B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B870A53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5AC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9147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3199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AE80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17E6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3</w:t>
            </w: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5C3A0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8859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9326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08FF562E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CCD3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P1.09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576BE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strona lewa, część lewa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4ACB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F349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116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15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9A7F7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pięć okien dwuskrzydłowych; razem 30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8400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C299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B11A619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DA15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3A63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strona lewa, część prawa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AAD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3515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3B12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15</w:t>
            </w: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81694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FAF8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AF5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6F0FB011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F2D6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9C8D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strona prawa, część lewa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DCC9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EE73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8D1D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18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E7B7B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sześć okien dwuskrzydłowych; razem 36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17BF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A9BD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5F8F1EA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787B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EDB5" w14:textId="5B02CA69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strona prawa, część</w:t>
            </w: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 xml:space="preserve"> prawa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2F9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90D8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71E7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18</w:t>
            </w: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9970B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4434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7C7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3FFFA8DF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948B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P.1.11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7FF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klatka schodowa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4760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187F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AC2F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B5E38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folie zaciemniające 4%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4756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828A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1DFE4FFF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4A74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1D0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998A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055F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D6DE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3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CD5D1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jedno okno dwuskrzydłowe; razem 6 szyb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A498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23C0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55D42224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BBE9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9E0E" w14:textId="6EBD1C6E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</w:t>
            </w: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 xml:space="preserve"> prawa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52B4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B880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031B" w14:textId="77777777" w:rsidR="00F267A1" w:rsidRPr="00F267A1" w:rsidRDefault="00F267A1" w:rsidP="00F267A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3</w:t>
            </w: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7FF58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B952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5D46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F267A1" w:rsidRPr="00F267A1" w14:paraId="7E090640" w14:textId="77777777" w:rsidTr="00F267A1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A581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2B52" w14:textId="77777777" w:rsidR="00F267A1" w:rsidRPr="00F267A1" w:rsidRDefault="00F267A1" w:rsidP="00F267A1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9A04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7241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098C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202D9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 xml:space="preserve">Razem:                                                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0124" w14:textId="77777777" w:rsidR="00F267A1" w:rsidRPr="00F267A1" w:rsidRDefault="00F267A1" w:rsidP="00F267A1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B8C3" w14:textId="77777777" w:rsidR="00F267A1" w:rsidRPr="00F267A1" w:rsidRDefault="00F267A1" w:rsidP="00F267A1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F267A1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</w:tbl>
    <w:p w14:paraId="23CC79A5" w14:textId="77777777" w:rsidR="0039397D" w:rsidRDefault="0039397D" w:rsidP="0039397D">
      <w:pPr>
        <w:rPr>
          <w:rFonts w:ascii="Arial" w:hAnsi="Arial" w:cs="Arial"/>
          <w:sz w:val="20"/>
          <w:szCs w:val="20"/>
        </w:rPr>
      </w:pPr>
    </w:p>
    <w:p w14:paraId="39CA8795" w14:textId="5C7699D9" w:rsidR="00F267A1" w:rsidRPr="00F267A1" w:rsidRDefault="00F267A1" w:rsidP="00F267A1">
      <w:pPr>
        <w:keepNext/>
        <w:spacing w:after="8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  <w:t>Załącznik numer 2</w:t>
      </w:r>
      <w:r w:rsidRPr="00F267A1"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  <w:t>.</w:t>
      </w:r>
    </w:p>
    <w:p w14:paraId="29C025F0" w14:textId="77777777" w:rsidR="00F267A1" w:rsidRPr="00F267A1" w:rsidRDefault="00F267A1" w:rsidP="00F267A1">
      <w:pPr>
        <w:keepNext/>
        <w:spacing w:after="8"/>
        <w:ind w:left="3540" w:firstLine="708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</w:pPr>
      <w:r w:rsidRPr="00F267A1"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  <w:t>OPIS PRZEDMIOTU ZAMÓWIENIA</w:t>
      </w:r>
    </w:p>
    <w:p w14:paraId="4B7C349D" w14:textId="77777777" w:rsidR="00F267A1" w:rsidRPr="00F267A1" w:rsidRDefault="00F267A1" w:rsidP="00F267A1">
      <w:pPr>
        <w:keepNext/>
        <w:spacing w:after="8"/>
        <w:ind w:left="2124" w:firstLine="708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</w:pPr>
    </w:p>
    <w:p w14:paraId="76FB4F5C" w14:textId="77777777" w:rsidR="00F267A1" w:rsidRPr="00F267A1" w:rsidRDefault="00F267A1" w:rsidP="00F267A1">
      <w:pPr>
        <w:spacing w:after="8" w:line="360" w:lineRule="auto"/>
        <w:jc w:val="center"/>
        <w:rPr>
          <w:rFonts w:ascii="Arial" w:eastAsia="Times New Roman" w:hAnsi="Arial" w:cs="Arial"/>
          <w:sz w:val="20"/>
          <w:szCs w:val="20"/>
          <w:lang w:eastAsia="en-US"/>
        </w:rPr>
      </w:pPr>
      <w:r w:rsidRPr="00F267A1">
        <w:rPr>
          <w:rFonts w:ascii="Arial" w:hAnsi="Arial" w:cs="Arial"/>
          <w:b/>
          <w:sz w:val="20"/>
          <w:szCs w:val="20"/>
        </w:rPr>
        <w:t>Dostawa i montaż  folii przeciwsłonecznych i wyciemniających.</w:t>
      </w:r>
      <w:r w:rsidRPr="00F267A1">
        <w:rPr>
          <w:rFonts w:ascii="Arial" w:hAnsi="Arial" w:cs="Arial"/>
          <w:sz w:val="20"/>
          <w:szCs w:val="20"/>
        </w:rPr>
        <w:t xml:space="preserve">  </w:t>
      </w:r>
    </w:p>
    <w:p w14:paraId="222084F2" w14:textId="77777777" w:rsidR="00F267A1" w:rsidRPr="00F267A1" w:rsidRDefault="00F267A1" w:rsidP="00F267A1">
      <w:pPr>
        <w:spacing w:after="8"/>
        <w:jc w:val="center"/>
        <w:rPr>
          <w:rFonts w:ascii="Arial" w:hAnsi="Arial" w:cs="Arial"/>
          <w:sz w:val="20"/>
          <w:szCs w:val="20"/>
        </w:rPr>
      </w:pPr>
      <w:r w:rsidRPr="00F267A1">
        <w:rPr>
          <w:rFonts w:ascii="Arial" w:hAnsi="Arial" w:cs="Arial"/>
          <w:sz w:val="20"/>
          <w:szCs w:val="20"/>
        </w:rPr>
        <w:t>w pomieszczeniach siedziby Oddziału Woli Muzeum Warszawy przy ul. Srebrnej 12</w:t>
      </w:r>
    </w:p>
    <w:p w14:paraId="5498E997" w14:textId="77777777" w:rsidR="00F267A1" w:rsidRPr="00F267A1" w:rsidRDefault="00F267A1" w:rsidP="00F267A1">
      <w:pPr>
        <w:tabs>
          <w:tab w:val="left" w:pos="1656"/>
          <w:tab w:val="left" w:pos="2064"/>
        </w:tabs>
        <w:jc w:val="both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ab/>
      </w:r>
      <w:r w:rsidRPr="00F267A1">
        <w:rPr>
          <w:rFonts w:ascii="Arial" w:eastAsia="TT22o00" w:hAnsi="Arial" w:cs="Arial"/>
          <w:sz w:val="20"/>
          <w:szCs w:val="20"/>
        </w:rPr>
        <w:tab/>
      </w:r>
    </w:p>
    <w:p w14:paraId="0946301C" w14:textId="77777777" w:rsidR="00F267A1" w:rsidRPr="00F267A1" w:rsidRDefault="00F267A1" w:rsidP="00F267A1">
      <w:pPr>
        <w:widowControl w:val="0"/>
        <w:numPr>
          <w:ilvl w:val="0"/>
          <w:numId w:val="34"/>
        </w:numPr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Materiał – wymagane parametry</w:t>
      </w:r>
    </w:p>
    <w:p w14:paraId="64B04503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1o00" w:hAnsi="Arial" w:cs="Arial"/>
          <w:b/>
          <w:bCs/>
          <w:sz w:val="20"/>
          <w:szCs w:val="20"/>
        </w:rPr>
        <w:t>1.FOLIE BEZPIECZNE klasy P2A:</w:t>
      </w:r>
    </w:p>
    <w:p w14:paraId="59546FB0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hAnsi="Arial" w:cs="Arial"/>
          <w:spacing w:val="7"/>
          <w:sz w:val="20"/>
          <w:szCs w:val="20"/>
          <w:bdr w:val="none" w:sz="0" w:space="0" w:color="auto" w:frame="1"/>
          <w:shd w:val="clear" w:color="auto" w:fill="FFFFFF"/>
        </w:rPr>
        <w:t>a.Folie ochronne (bezpieczne)</w:t>
      </w:r>
      <w:r w:rsidRPr="00F267A1">
        <w:rPr>
          <w:rFonts w:ascii="Arial" w:hAnsi="Arial" w:cs="Arial"/>
          <w:spacing w:val="7"/>
          <w:sz w:val="20"/>
          <w:szCs w:val="20"/>
          <w:shd w:val="clear" w:color="auto" w:fill="FFFFFF"/>
        </w:rPr>
        <w:t> 140-mikronowe (4MIL)</w:t>
      </w:r>
    </w:p>
    <w:p w14:paraId="174D867C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imes New Roman" w:hAnsi="Arial" w:cs="Arial"/>
          <w:bCs/>
          <w:spacing w:val="23"/>
          <w:sz w:val="20"/>
          <w:szCs w:val="20"/>
        </w:rPr>
        <w:t>b.Struktura folii</w:t>
      </w:r>
      <w:r w:rsidRPr="00F267A1">
        <w:rPr>
          <w:rFonts w:ascii="Arial" w:eastAsia="Times New Roman" w:hAnsi="Arial" w:cs="Arial"/>
          <w:bCs/>
          <w:caps/>
          <w:spacing w:val="23"/>
          <w:sz w:val="20"/>
          <w:szCs w:val="20"/>
        </w:rPr>
        <w:t xml:space="preserve"> 4 MIL</w:t>
      </w:r>
    </w:p>
    <w:p w14:paraId="142D0AD5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imes New Roman" w:hAnsi="Arial" w:cs="Arial"/>
          <w:bCs/>
          <w:spacing w:val="23"/>
          <w:sz w:val="20"/>
          <w:szCs w:val="20"/>
        </w:rPr>
        <w:t>c.Siła rozciągająca przy przerwaniu</w:t>
      </w:r>
      <w:r w:rsidRPr="00F267A1">
        <w:rPr>
          <w:rFonts w:ascii="Arial" w:eastAsia="Times New Roman" w:hAnsi="Arial" w:cs="Arial"/>
          <w:bCs/>
          <w:caps/>
          <w:spacing w:val="23"/>
          <w:sz w:val="20"/>
          <w:szCs w:val="20"/>
        </w:rPr>
        <w:t xml:space="preserve"> 28,500 PSI</w:t>
      </w:r>
    </w:p>
    <w:p w14:paraId="1F05414E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imes New Roman" w:hAnsi="Arial" w:cs="Arial"/>
          <w:bCs/>
          <w:spacing w:val="23"/>
          <w:sz w:val="20"/>
          <w:szCs w:val="20"/>
        </w:rPr>
        <w:t>d.Wytrzymałość na uderzenie</w:t>
      </w:r>
      <w:r w:rsidRPr="00F267A1">
        <w:rPr>
          <w:rFonts w:ascii="Arial" w:eastAsia="Times New Roman" w:hAnsi="Arial" w:cs="Arial"/>
          <w:bCs/>
          <w:caps/>
          <w:spacing w:val="23"/>
          <w:sz w:val="20"/>
          <w:szCs w:val="20"/>
        </w:rPr>
        <w:t xml:space="preserve"> 112 LB/CAL</w:t>
      </w:r>
    </w:p>
    <w:p w14:paraId="27A72275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imes New Roman" w:hAnsi="Arial" w:cs="Arial"/>
          <w:bCs/>
          <w:spacing w:val="23"/>
          <w:sz w:val="20"/>
          <w:szCs w:val="20"/>
        </w:rPr>
        <w:t>e.Wydłużenie przy przerwaniu</w:t>
      </w:r>
      <w:r w:rsidRPr="00F267A1">
        <w:rPr>
          <w:rFonts w:ascii="Arial" w:eastAsia="Times New Roman" w:hAnsi="Arial" w:cs="Arial"/>
          <w:bCs/>
          <w:caps/>
          <w:spacing w:val="23"/>
          <w:sz w:val="20"/>
          <w:szCs w:val="20"/>
        </w:rPr>
        <w:t xml:space="preserve"> 125%</w:t>
      </w:r>
    </w:p>
    <w:p w14:paraId="51E1A32B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imes New Roman" w:hAnsi="Arial" w:cs="Arial"/>
          <w:bCs/>
          <w:spacing w:val="23"/>
          <w:sz w:val="20"/>
          <w:szCs w:val="20"/>
        </w:rPr>
        <w:t>f.Wytrzymałość na odklejanie</w:t>
      </w:r>
      <w:r w:rsidRPr="00F267A1">
        <w:rPr>
          <w:rFonts w:ascii="Arial" w:eastAsia="Times New Roman" w:hAnsi="Arial" w:cs="Arial"/>
          <w:bCs/>
          <w:caps/>
          <w:spacing w:val="23"/>
          <w:sz w:val="20"/>
          <w:szCs w:val="20"/>
        </w:rPr>
        <w:t xml:space="preserve"> 7 LB/CAL</w:t>
      </w:r>
    </w:p>
    <w:p w14:paraId="583D7918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imes New Roman" w:hAnsi="Arial" w:cs="Arial"/>
          <w:bCs/>
          <w:spacing w:val="23"/>
          <w:sz w:val="20"/>
          <w:szCs w:val="20"/>
        </w:rPr>
        <w:t>g.Transmisja promieni</w:t>
      </w:r>
      <w:r w:rsidRPr="00F267A1">
        <w:rPr>
          <w:rFonts w:ascii="Arial" w:eastAsia="Times New Roman" w:hAnsi="Arial" w:cs="Arial"/>
          <w:bCs/>
          <w:caps/>
          <w:spacing w:val="23"/>
          <w:sz w:val="20"/>
          <w:szCs w:val="20"/>
        </w:rPr>
        <w:t xml:space="preserve"> UV10%</w:t>
      </w:r>
    </w:p>
    <w:p w14:paraId="495B6AB4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1o00" w:hAnsi="Arial" w:cs="Arial"/>
          <w:b/>
          <w:bCs/>
          <w:sz w:val="20"/>
          <w:szCs w:val="20"/>
        </w:rPr>
        <w:lastRenderedPageBreak/>
        <w:t>2.FOLIE ZACIEMNIAJĄCE</w:t>
      </w:r>
    </w:p>
    <w:p w14:paraId="53196530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2.1.FOLIA CIEMNA  4%</w:t>
      </w:r>
    </w:p>
    <w:p w14:paraId="104BCE90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a.Transmisja światła widzialnego 4%</w:t>
      </w:r>
    </w:p>
    <w:p w14:paraId="474021E9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b.Odbicie światła widzialnego  6%</w:t>
      </w:r>
    </w:p>
    <w:p w14:paraId="0261B8F2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c.Transmisja promieni UV 1%</w:t>
      </w:r>
    </w:p>
    <w:p w14:paraId="7A00D275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d.Odbicie całkowitej energii słonecznej 9%</w:t>
      </w:r>
    </w:p>
    <w:p w14:paraId="0C96DBB4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e.Transmisja całkowitej energii słonecznej 25%</w:t>
      </w:r>
    </w:p>
    <w:p w14:paraId="127742EA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f.Absorpcja całkowitej energii słonecznej 66%</w:t>
      </w:r>
    </w:p>
    <w:p w14:paraId="044EB92B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g.Spółczynnik zacienienia 0,53</w:t>
      </w:r>
    </w:p>
    <w:p w14:paraId="5B2255E6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h.Całkowita Energia słoneczna zatrzymana 54%</w:t>
      </w:r>
    </w:p>
    <w:p w14:paraId="4F4649FF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2.2.FOLIA CIEMNA  14%</w:t>
      </w:r>
    </w:p>
    <w:p w14:paraId="569195A0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a.Transmisja światła widzialnego 14%</w:t>
      </w:r>
    </w:p>
    <w:p w14:paraId="2A25FABC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b.Odbicie światła widzialnego  6%</w:t>
      </w:r>
    </w:p>
    <w:p w14:paraId="0E10CF73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c.Transmisja promieni UV 1%</w:t>
      </w:r>
    </w:p>
    <w:p w14:paraId="35F31764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d.Odbicie całkowitej energii słonecznej 8%</w:t>
      </w:r>
    </w:p>
    <w:p w14:paraId="49D51C09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e.Transmisja całkowitej energii słonecznej 28%</w:t>
      </w:r>
    </w:p>
    <w:p w14:paraId="0FA174C4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f.Absorpcja całkowitej energii słonecznej 66%</w:t>
      </w:r>
    </w:p>
    <w:p w14:paraId="40094178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g.Spółczynnik zacienienia 0,55</w:t>
      </w:r>
    </w:p>
    <w:p w14:paraId="3E217043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h.Całkowita energia słoneczna zatrzymana 52%</w:t>
      </w:r>
    </w:p>
    <w:p w14:paraId="23DC81C0" w14:textId="77777777" w:rsidR="00F267A1" w:rsidRPr="00F267A1" w:rsidRDefault="00F267A1" w:rsidP="00F267A1">
      <w:pPr>
        <w:widowControl w:val="0"/>
        <w:suppressAutoHyphens/>
        <w:jc w:val="both"/>
        <w:textAlignment w:val="baseline"/>
        <w:rPr>
          <w:rFonts w:ascii="Arial" w:eastAsia="TT22o00" w:hAnsi="Arial" w:cs="Arial"/>
          <w:b/>
          <w:sz w:val="20"/>
          <w:szCs w:val="20"/>
        </w:rPr>
      </w:pPr>
      <w:r w:rsidRPr="00F267A1">
        <w:rPr>
          <w:rFonts w:ascii="Arial" w:eastAsia="TT22o00" w:hAnsi="Arial" w:cs="Arial"/>
          <w:b/>
          <w:sz w:val="20"/>
          <w:szCs w:val="20"/>
        </w:rPr>
        <w:t>3.WYMAGANIA MONTAŻOWE</w:t>
      </w:r>
    </w:p>
    <w:p w14:paraId="5D6A5A32" w14:textId="77777777" w:rsidR="00F267A1" w:rsidRPr="00F267A1" w:rsidRDefault="00F267A1" w:rsidP="00F267A1">
      <w:pPr>
        <w:widowControl w:val="0"/>
        <w:numPr>
          <w:ilvl w:val="0"/>
          <w:numId w:val="39"/>
        </w:numPr>
        <w:suppressAutoHyphens/>
        <w:contextualSpacing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hAnsi="Arial" w:cs="Arial"/>
          <w:sz w:val="20"/>
          <w:szCs w:val="20"/>
        </w:rPr>
        <w:t>Wymiary okien do założenia folii podano w świetle ościeży. Przed montażem folii Wykonawca dokona własnych pomiarów szczegółowych na miejscu przyszłego montażu. Wymiary wraz z uzasadnieniem ewentualnych potrzebnych zmian Wykonawca przedstawi do akceptacji Zamawiającemu. Wszystkie folie montowane od wewnątrz skrzynki okiennej.</w:t>
      </w:r>
    </w:p>
    <w:p w14:paraId="541319E3" w14:textId="77777777" w:rsidR="00F267A1" w:rsidRPr="00F267A1" w:rsidRDefault="00F267A1" w:rsidP="00F267A1">
      <w:pPr>
        <w:numPr>
          <w:ilvl w:val="0"/>
          <w:numId w:val="39"/>
        </w:numPr>
        <w:autoSpaceDE w:val="0"/>
        <w:autoSpaceDN w:val="0"/>
        <w:adjustRightInd w:val="0"/>
        <w:spacing w:after="8"/>
        <w:jc w:val="both"/>
        <w:rPr>
          <w:rFonts w:ascii="Arial" w:eastAsia="TT22o00" w:hAnsi="Arial" w:cs="Arial"/>
          <w:sz w:val="20"/>
          <w:szCs w:val="20"/>
        </w:rPr>
      </w:pPr>
      <w:r w:rsidRPr="00F267A1">
        <w:rPr>
          <w:rFonts w:ascii="Arial" w:hAnsi="Arial" w:cs="Arial"/>
          <w:sz w:val="20"/>
          <w:szCs w:val="20"/>
        </w:rPr>
        <w:t>Tolerancja wymiarów, parametrów  (±5%)</w:t>
      </w:r>
    </w:p>
    <w:p w14:paraId="7BD4FE9D" w14:textId="77777777" w:rsidR="00F267A1" w:rsidRPr="0061581B" w:rsidRDefault="00F267A1" w:rsidP="00F267A1">
      <w:pPr>
        <w:widowControl w:val="0"/>
        <w:numPr>
          <w:ilvl w:val="0"/>
          <w:numId w:val="39"/>
        </w:numPr>
        <w:suppressAutoHyphens/>
        <w:spacing w:after="8"/>
        <w:jc w:val="both"/>
        <w:textAlignment w:val="baseline"/>
        <w:rPr>
          <w:rFonts w:ascii="Arial" w:hAnsi="Arial" w:cs="Arial"/>
          <w:sz w:val="20"/>
          <w:szCs w:val="20"/>
        </w:rPr>
      </w:pPr>
      <w:r w:rsidRPr="00F267A1">
        <w:rPr>
          <w:rFonts w:ascii="Arial" w:eastAsia="TT22o00" w:hAnsi="Arial" w:cs="Arial"/>
          <w:sz w:val="20"/>
          <w:szCs w:val="20"/>
        </w:rPr>
        <w:t>Certyfikaty:</w:t>
      </w:r>
      <w:r w:rsidRPr="00F267A1">
        <w:rPr>
          <w:rFonts w:ascii="Arial" w:hAnsi="Arial" w:cs="Arial"/>
          <w:sz w:val="20"/>
          <w:szCs w:val="20"/>
        </w:rPr>
        <w:t xml:space="preserve"> </w:t>
      </w:r>
      <w:r w:rsidRPr="00F267A1">
        <w:rPr>
          <w:rFonts w:ascii="Arial" w:eastAsia="TT21o00" w:hAnsi="Arial" w:cs="Arial"/>
          <w:sz w:val="20"/>
          <w:szCs w:val="20"/>
        </w:rPr>
        <w:t xml:space="preserve">folie okienne powinny posiadać aktualne aprobaty techniczne i </w:t>
      </w:r>
      <w:r w:rsidRPr="00F267A1">
        <w:rPr>
          <w:rFonts w:ascii="Arial" w:eastAsia="TT21o00" w:hAnsi="Arial" w:cs="Arial"/>
          <w:iCs/>
          <w:sz w:val="20"/>
          <w:szCs w:val="20"/>
        </w:rPr>
        <w:t>certyfikat</w:t>
      </w:r>
      <w:r w:rsidRPr="00F267A1">
        <w:rPr>
          <w:rFonts w:ascii="Arial" w:eastAsia="TT21o00" w:hAnsi="Arial" w:cs="Arial"/>
          <w:sz w:val="20"/>
          <w:szCs w:val="20"/>
        </w:rPr>
        <w:t> na znak bezpieczeństwa</w:t>
      </w:r>
    </w:p>
    <w:p w14:paraId="13E74B61" w14:textId="2FDFE0D2" w:rsidR="0061581B" w:rsidRPr="0061581B" w:rsidRDefault="0061581B" w:rsidP="0061581B">
      <w:pPr>
        <w:widowControl w:val="0"/>
        <w:suppressAutoHyphens/>
        <w:spacing w:after="8"/>
        <w:jc w:val="both"/>
        <w:textAlignment w:val="baseline"/>
        <w:rPr>
          <w:rFonts w:ascii="Arial" w:hAnsi="Arial" w:cs="Arial"/>
          <w:sz w:val="20"/>
          <w:szCs w:val="20"/>
        </w:rPr>
      </w:pPr>
      <w:r w:rsidRPr="0061581B">
        <w:rPr>
          <w:rFonts w:ascii="Arial" w:eastAsia="TT21o00" w:hAnsi="Arial" w:cs="Arial"/>
          <w:b/>
          <w:sz w:val="20"/>
          <w:szCs w:val="20"/>
        </w:rPr>
        <w:t xml:space="preserve">4. </w:t>
      </w:r>
      <w:r w:rsidRPr="0061581B">
        <w:rPr>
          <w:rFonts w:ascii="Arial" w:eastAsia="TT22o00" w:hAnsi="Arial" w:cs="Arial"/>
          <w:b/>
          <w:sz w:val="20"/>
          <w:szCs w:val="20"/>
        </w:rPr>
        <w:t>Lokalizacja</w:t>
      </w:r>
      <w:r w:rsidRPr="0061581B">
        <w:rPr>
          <w:rFonts w:ascii="Arial" w:hAnsi="Arial" w:cs="Arial"/>
          <w:sz w:val="20"/>
          <w:szCs w:val="20"/>
        </w:rPr>
        <w:t xml:space="preserve">. </w:t>
      </w:r>
      <w:r w:rsidRPr="0061581B">
        <w:rPr>
          <w:rFonts w:ascii="Arial" w:hAnsi="Arial" w:cs="Arial"/>
          <w:sz w:val="20"/>
          <w:szCs w:val="20"/>
        </w:rPr>
        <w:t>Wykonać wg numeracji pomieszczeń określonej w tabeli i pokazanej narzutach  kondygnacji.</w:t>
      </w:r>
    </w:p>
    <w:p w14:paraId="2B43860E" w14:textId="09B2D960" w:rsidR="0061581B" w:rsidRPr="0061581B" w:rsidRDefault="0061581B" w:rsidP="0061581B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8"/>
        <w:jc w:val="both"/>
        <w:rPr>
          <w:rFonts w:ascii="Arial" w:eastAsia="TT22o00" w:hAnsi="Arial" w:cs="Arial"/>
          <w:b/>
          <w:sz w:val="20"/>
          <w:szCs w:val="20"/>
        </w:rPr>
      </w:pPr>
      <w:r w:rsidRPr="0061581B">
        <w:rPr>
          <w:rFonts w:ascii="Arial" w:hAnsi="Arial" w:cs="Arial"/>
          <w:b/>
          <w:sz w:val="20"/>
          <w:szCs w:val="20"/>
        </w:rPr>
        <w:t>Tolerancja wymiarów, parametrów  (±5%)</w:t>
      </w:r>
    </w:p>
    <w:p w14:paraId="587A9B4E" w14:textId="3BC4F62E" w:rsidR="0061581B" w:rsidRPr="0061581B" w:rsidRDefault="0061581B" w:rsidP="0061581B">
      <w:pPr>
        <w:pStyle w:val="Akapitzlist"/>
        <w:widowControl w:val="0"/>
        <w:numPr>
          <w:ilvl w:val="0"/>
          <w:numId w:val="40"/>
        </w:numPr>
        <w:suppressAutoHyphens/>
        <w:spacing w:after="8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61581B">
        <w:rPr>
          <w:rFonts w:ascii="Arial" w:hAnsi="Arial" w:cs="Arial"/>
          <w:b/>
          <w:sz w:val="20"/>
          <w:szCs w:val="20"/>
        </w:rPr>
        <w:t>Wizja lokalna:</w:t>
      </w:r>
    </w:p>
    <w:p w14:paraId="72A4DF77" w14:textId="77777777" w:rsidR="0061581B" w:rsidRPr="0061581B" w:rsidRDefault="0061581B" w:rsidP="0061581B">
      <w:pPr>
        <w:widowControl w:val="0"/>
        <w:suppressAutoHyphens/>
        <w:spacing w:after="8"/>
        <w:jc w:val="both"/>
        <w:textAlignment w:val="baseline"/>
        <w:rPr>
          <w:rFonts w:ascii="Arial" w:hAnsi="Arial" w:cs="Arial"/>
          <w:sz w:val="20"/>
          <w:szCs w:val="20"/>
        </w:rPr>
      </w:pPr>
      <w:r w:rsidRPr="0061581B">
        <w:rPr>
          <w:rFonts w:ascii="Arial" w:hAnsi="Arial" w:cs="Arial"/>
          <w:sz w:val="20"/>
          <w:szCs w:val="20"/>
        </w:rPr>
        <w:t xml:space="preserve">Zachodzi potrzeba dokonania wizji lokalnej na obiekcie przed złożeniem oferty. Rekomendowane jest osobiste zapoznanie się ze szczegółowymi uwarunkowaniami obiektu oraz jego infrastrukturą i warunkami wykonania robót. </w:t>
      </w:r>
    </w:p>
    <w:p w14:paraId="3A1DDA28" w14:textId="77777777" w:rsidR="0061581B" w:rsidRPr="0061581B" w:rsidRDefault="0061581B" w:rsidP="0061581B">
      <w:pPr>
        <w:widowControl w:val="0"/>
        <w:numPr>
          <w:ilvl w:val="0"/>
          <w:numId w:val="40"/>
        </w:numPr>
        <w:suppressAutoHyphens/>
        <w:spacing w:after="8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61581B">
        <w:rPr>
          <w:rFonts w:ascii="Arial" w:eastAsia="TT22o00" w:hAnsi="Arial" w:cs="Arial"/>
          <w:b/>
          <w:sz w:val="20"/>
          <w:szCs w:val="20"/>
        </w:rPr>
        <w:t>Certyfikaty:</w:t>
      </w:r>
    </w:p>
    <w:p w14:paraId="2647092C" w14:textId="77777777" w:rsidR="0061581B" w:rsidRPr="0061581B" w:rsidRDefault="0061581B" w:rsidP="0061581B">
      <w:pPr>
        <w:widowControl w:val="0"/>
        <w:numPr>
          <w:ilvl w:val="1"/>
          <w:numId w:val="40"/>
        </w:numPr>
        <w:suppressAutoHyphens/>
        <w:spacing w:after="8"/>
        <w:jc w:val="both"/>
        <w:textAlignment w:val="baseline"/>
        <w:rPr>
          <w:rFonts w:ascii="Arial" w:hAnsi="Arial" w:cs="Arial"/>
          <w:sz w:val="20"/>
          <w:szCs w:val="20"/>
        </w:rPr>
      </w:pPr>
      <w:r w:rsidRPr="0061581B">
        <w:rPr>
          <w:rFonts w:ascii="Arial" w:eastAsia="TT21o00" w:hAnsi="Arial" w:cs="Arial"/>
          <w:sz w:val="20"/>
          <w:szCs w:val="20"/>
        </w:rPr>
        <w:t xml:space="preserve">Folie okienne powinny posiadać aktualne aprobaty techniczne i </w:t>
      </w:r>
      <w:r w:rsidRPr="0061581B">
        <w:rPr>
          <w:rStyle w:val="Uwydatnienie"/>
          <w:rFonts w:ascii="Arial" w:eastAsia="TT21o00" w:hAnsi="Arial" w:cs="Arial"/>
          <w:i w:val="0"/>
          <w:sz w:val="20"/>
          <w:szCs w:val="20"/>
        </w:rPr>
        <w:t>certyfikat</w:t>
      </w:r>
      <w:r w:rsidRPr="0061581B">
        <w:rPr>
          <w:rFonts w:ascii="Arial" w:eastAsia="TT21o00" w:hAnsi="Arial" w:cs="Arial"/>
          <w:sz w:val="20"/>
          <w:szCs w:val="20"/>
        </w:rPr>
        <w:t xml:space="preserve"> na znak bezpieczeństwa. </w:t>
      </w:r>
      <w:r w:rsidRPr="0061581B">
        <w:rPr>
          <w:rFonts w:ascii="Arial" w:eastAsia="TT21o00" w:hAnsi="Arial" w:cs="Arial"/>
          <w:sz w:val="20"/>
          <w:szCs w:val="20"/>
          <w:u w:val="single"/>
        </w:rPr>
        <w:t>Należy je dołączyć do składanej oferty.</w:t>
      </w:r>
    </w:p>
    <w:p w14:paraId="0E37B242" w14:textId="77777777" w:rsidR="0061581B" w:rsidRPr="0061581B" w:rsidRDefault="0061581B" w:rsidP="0061581B">
      <w:pPr>
        <w:widowControl w:val="0"/>
        <w:numPr>
          <w:ilvl w:val="0"/>
          <w:numId w:val="40"/>
        </w:numPr>
        <w:suppressAutoHyphens/>
        <w:spacing w:after="8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61581B">
        <w:rPr>
          <w:rFonts w:ascii="Arial" w:hAnsi="Arial" w:cs="Arial"/>
          <w:b/>
          <w:sz w:val="20"/>
          <w:szCs w:val="20"/>
        </w:rPr>
        <w:lastRenderedPageBreak/>
        <w:t>Prace porządkowe</w:t>
      </w:r>
    </w:p>
    <w:p w14:paraId="09BE3637" w14:textId="77777777" w:rsidR="0061581B" w:rsidRPr="0061581B" w:rsidRDefault="0061581B" w:rsidP="0061581B">
      <w:pPr>
        <w:widowControl w:val="0"/>
        <w:numPr>
          <w:ilvl w:val="1"/>
          <w:numId w:val="40"/>
        </w:numPr>
        <w:suppressAutoHyphens/>
        <w:spacing w:after="8"/>
        <w:jc w:val="both"/>
        <w:textAlignment w:val="baseline"/>
        <w:rPr>
          <w:rFonts w:ascii="Arial" w:hAnsi="Arial" w:cs="Arial"/>
          <w:sz w:val="20"/>
          <w:szCs w:val="20"/>
        </w:rPr>
      </w:pPr>
      <w:r w:rsidRPr="0061581B">
        <w:rPr>
          <w:rFonts w:ascii="Arial" w:hAnsi="Arial" w:cs="Arial"/>
          <w:sz w:val="20"/>
          <w:szCs w:val="20"/>
        </w:rPr>
        <w:t>Po zakończeniu części oraz całości prac należy dokonać prac porządkowych polegających na kompleksowym uprzątnięciu przestrzeni uzupełniających, w tym oczyszczeniu elementów wyposażenia. Prawidłowość wykonania prac porządkowych potwierdzić protokolarnie z Zamawiającym.</w:t>
      </w:r>
    </w:p>
    <w:p w14:paraId="6132A436" w14:textId="77777777" w:rsidR="0061581B" w:rsidRPr="0061581B" w:rsidRDefault="0061581B" w:rsidP="0061581B">
      <w:pPr>
        <w:widowControl w:val="0"/>
        <w:numPr>
          <w:ilvl w:val="0"/>
          <w:numId w:val="40"/>
        </w:numPr>
        <w:suppressAutoHyphens/>
        <w:spacing w:after="8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61581B">
        <w:rPr>
          <w:rFonts w:ascii="Arial" w:hAnsi="Arial" w:cs="Arial"/>
          <w:b/>
          <w:sz w:val="20"/>
          <w:szCs w:val="20"/>
        </w:rPr>
        <w:t>Uwaga</w:t>
      </w:r>
    </w:p>
    <w:p w14:paraId="6ED2895A" w14:textId="77777777" w:rsidR="0061581B" w:rsidRPr="0061581B" w:rsidRDefault="0061581B" w:rsidP="0061581B">
      <w:pPr>
        <w:widowControl w:val="0"/>
        <w:numPr>
          <w:ilvl w:val="1"/>
          <w:numId w:val="40"/>
        </w:numPr>
        <w:suppressAutoHyphens/>
        <w:spacing w:after="8"/>
        <w:jc w:val="both"/>
        <w:textAlignment w:val="baseline"/>
        <w:rPr>
          <w:rFonts w:ascii="Arial" w:hAnsi="Arial" w:cs="Arial"/>
          <w:sz w:val="20"/>
          <w:szCs w:val="20"/>
        </w:rPr>
      </w:pPr>
      <w:r w:rsidRPr="0061581B">
        <w:rPr>
          <w:rFonts w:ascii="Arial" w:hAnsi="Arial" w:cs="Arial"/>
          <w:sz w:val="20"/>
          <w:szCs w:val="20"/>
        </w:rPr>
        <w:t xml:space="preserve">Budynek po zakończonym remoncie generalnym; Wykonawca niniejszego zadania wykona przedmiot umowy w sposób nie wpływający na </w:t>
      </w:r>
      <w:bookmarkStart w:id="1" w:name="_GoBack"/>
      <w:bookmarkEnd w:id="1"/>
      <w:r w:rsidRPr="0061581B">
        <w:rPr>
          <w:rFonts w:ascii="Arial" w:hAnsi="Arial" w:cs="Arial"/>
          <w:sz w:val="20"/>
          <w:szCs w:val="20"/>
        </w:rPr>
        <w:t xml:space="preserve">uprawnienia Zamawiającego wynikające z gwarancji jakości na budynek, w zakresie elementów budynku, w które Wykonawca nie ingeruje. W przypadku uszkodzenia w trakcie robót innych elementów budynku, Wykonawca jest zobowiązany do ich naprawienia i doprowadzenia do stanu poprzedniego na swój koszt, pod groźbą wykonania zastępczego. </w:t>
      </w:r>
    </w:p>
    <w:p w14:paraId="1DEC2474" w14:textId="77777777" w:rsidR="0061581B" w:rsidRPr="0061581B" w:rsidRDefault="0061581B" w:rsidP="0061581B">
      <w:pPr>
        <w:widowControl w:val="0"/>
        <w:numPr>
          <w:ilvl w:val="1"/>
          <w:numId w:val="40"/>
        </w:numPr>
        <w:suppressAutoHyphens/>
        <w:spacing w:after="8"/>
        <w:jc w:val="both"/>
        <w:textAlignment w:val="baseline"/>
        <w:rPr>
          <w:rFonts w:ascii="Arial" w:hAnsi="Arial" w:cs="Arial"/>
          <w:sz w:val="20"/>
          <w:szCs w:val="20"/>
        </w:rPr>
      </w:pPr>
      <w:r w:rsidRPr="0061581B">
        <w:rPr>
          <w:rFonts w:ascii="Arial" w:hAnsi="Arial" w:cs="Arial"/>
          <w:sz w:val="20"/>
          <w:szCs w:val="20"/>
        </w:rPr>
        <w:t>Wykonawca w trakcie realizacji robót przejmie na siebie gwarancje na te elementy budynku, w które będzie ingerował,  a w szczególności tynki ścian i sufitów, podłogi, instalacje i inne systemy.</w:t>
      </w:r>
    </w:p>
    <w:p w14:paraId="073F3935" w14:textId="77777777" w:rsidR="0061581B" w:rsidRPr="00BD13AD" w:rsidRDefault="0061581B" w:rsidP="0061581B">
      <w:pPr>
        <w:rPr>
          <w:rFonts w:ascii="Calibri" w:hAnsi="Calibri" w:cs="Arial"/>
          <w:sz w:val="20"/>
          <w:szCs w:val="20"/>
        </w:rPr>
      </w:pPr>
    </w:p>
    <w:p w14:paraId="2A3FB1D6" w14:textId="3855E121" w:rsidR="0061581B" w:rsidRPr="0039397D" w:rsidRDefault="0061581B" w:rsidP="0061581B">
      <w:pPr>
        <w:tabs>
          <w:tab w:val="left" w:pos="249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61581B" w:rsidRPr="0039397D" w:rsidSect="009512C4">
      <w:headerReference w:type="even" r:id="rId10"/>
      <w:headerReference w:type="default" r:id="rId11"/>
      <w:footerReference w:type="default" r:id="rId12"/>
      <w:pgSz w:w="16840" w:h="11900" w:orient="landscape"/>
      <w:pgMar w:top="1440" w:right="1697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7397D" w14:textId="77777777" w:rsidR="002873D4" w:rsidRDefault="002873D4" w:rsidP="00532404">
      <w:r>
        <w:separator/>
      </w:r>
    </w:p>
  </w:endnote>
  <w:endnote w:type="continuationSeparator" w:id="0">
    <w:p w14:paraId="3C13585F" w14:textId="77777777" w:rsidR="002873D4" w:rsidRDefault="002873D4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9551" w14:textId="77777777" w:rsidR="009512C4" w:rsidRDefault="009512C4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2B781EDE" w14:textId="77777777" w:rsidR="009512C4" w:rsidRDefault="009512C4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3A44E757" w14:textId="77777777" w:rsidR="009512C4" w:rsidRDefault="009512C4" w:rsidP="00D84962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14:paraId="006BD365" w14:textId="77777777" w:rsidR="009512C4" w:rsidRPr="007D77B4" w:rsidRDefault="009512C4" w:rsidP="00D84962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14:paraId="7EFF72F8" w14:textId="11783C52" w:rsidR="009512C4" w:rsidRDefault="009512C4" w:rsidP="00EE3F53">
    <w:pPr>
      <w:pStyle w:val="Stopka"/>
      <w:tabs>
        <w:tab w:val="left" w:pos="1080"/>
      </w:tabs>
    </w:pPr>
    <w:r>
      <w:tab/>
    </w:r>
    <w:r>
      <w:tab/>
    </w:r>
  </w:p>
  <w:p w14:paraId="28EA805E" w14:textId="5D650656" w:rsidR="009512C4" w:rsidRDefault="007E0D1D" w:rsidP="00914AC5">
    <w:pPr>
      <w:pStyle w:val="Stopka"/>
      <w:rPr>
        <w:rFonts w:ascii="Arial" w:hAnsi="Arial"/>
        <w:color w:val="7F7F7F"/>
        <w:sz w:val="13"/>
        <w:szCs w:val="13"/>
      </w:rPr>
    </w:pPr>
    <w:r w:rsidRPr="001E2B73">
      <w:rPr>
        <w:noProof/>
        <w:lang w:val="pl-PL"/>
      </w:rPr>
      <w:drawing>
        <wp:inline distT="0" distB="0" distL="0" distR="0" wp14:anchorId="07B10B14" wp14:editId="2E02BF14">
          <wp:extent cx="5759450" cy="554990"/>
          <wp:effectExtent l="0" t="0" r="0" b="0"/>
          <wp:docPr id="2" name="Obraz 2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4B5BC2" w14:textId="77777777" w:rsidR="009512C4" w:rsidRDefault="009512C4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512C4" w:rsidRDefault="009512C4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512C4" w:rsidRDefault="009512C4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9512C4" w:rsidRPr="000D370B" w:rsidRDefault="009512C4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EDDB1" w14:textId="77777777" w:rsidR="002873D4" w:rsidRDefault="002873D4" w:rsidP="00532404">
      <w:r>
        <w:separator/>
      </w:r>
    </w:p>
  </w:footnote>
  <w:footnote w:type="continuationSeparator" w:id="0">
    <w:p w14:paraId="03E465D7" w14:textId="77777777" w:rsidR="002873D4" w:rsidRDefault="002873D4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9512C4" w:rsidRPr="0088634D" w14:paraId="3DFC367C" w14:textId="77777777" w:rsidTr="00D54A45">
      <w:tc>
        <w:tcPr>
          <w:tcW w:w="1152" w:type="dxa"/>
        </w:tcPr>
        <w:p w14:paraId="450C969B" w14:textId="06209C91" w:rsidR="009512C4" w:rsidRDefault="009512C4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9512C4" w:rsidRDefault="009512C4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9512C4" w:rsidRDefault="009512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9512C4" w:rsidRDefault="009512C4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9512C4" w:rsidRPr="00F542E3" w:rsidRDefault="009512C4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71E"/>
    <w:multiLevelType w:val="multilevel"/>
    <w:tmpl w:val="E07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0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9098B"/>
    <w:multiLevelType w:val="hybridMultilevel"/>
    <w:tmpl w:val="72AE11DE"/>
    <w:lvl w:ilvl="0" w:tplc="9E3AC306">
      <w:start w:val="5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A5353A"/>
    <w:multiLevelType w:val="hybridMultilevel"/>
    <w:tmpl w:val="696606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03C0716"/>
    <w:multiLevelType w:val="hybridMultilevel"/>
    <w:tmpl w:val="EBB0768C"/>
    <w:lvl w:ilvl="0" w:tplc="F2962A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2"/>
  </w:num>
  <w:num w:numId="3">
    <w:abstractNumId w:val="5"/>
  </w:num>
  <w:num w:numId="4">
    <w:abstractNumId w:val="36"/>
  </w:num>
  <w:num w:numId="5">
    <w:abstractNumId w:val="16"/>
  </w:num>
  <w:num w:numId="6">
    <w:abstractNumId w:val="18"/>
  </w:num>
  <w:num w:numId="7">
    <w:abstractNumId w:val="25"/>
  </w:num>
  <w:num w:numId="8">
    <w:abstractNumId w:val="21"/>
  </w:num>
  <w:num w:numId="9">
    <w:abstractNumId w:val="19"/>
  </w:num>
  <w:num w:numId="10">
    <w:abstractNumId w:val="37"/>
  </w:num>
  <w:num w:numId="11">
    <w:abstractNumId w:val="26"/>
  </w:num>
  <w:num w:numId="12">
    <w:abstractNumId w:val="22"/>
  </w:num>
  <w:num w:numId="13">
    <w:abstractNumId w:val="9"/>
  </w:num>
  <w:num w:numId="14">
    <w:abstractNumId w:val="10"/>
  </w:num>
  <w:num w:numId="15">
    <w:abstractNumId w:val="13"/>
  </w:num>
  <w:num w:numId="16">
    <w:abstractNumId w:val="4"/>
  </w:num>
  <w:num w:numId="17">
    <w:abstractNumId w:val="2"/>
  </w:num>
  <w:num w:numId="18">
    <w:abstractNumId w:val="34"/>
  </w:num>
  <w:num w:numId="19">
    <w:abstractNumId w:val="35"/>
  </w:num>
  <w:num w:numId="20">
    <w:abstractNumId w:val="28"/>
  </w:num>
  <w:num w:numId="21">
    <w:abstractNumId w:val="27"/>
  </w:num>
  <w:num w:numId="22">
    <w:abstractNumId w:val="29"/>
  </w:num>
  <w:num w:numId="23">
    <w:abstractNumId w:val="38"/>
  </w:num>
  <w:num w:numId="24">
    <w:abstractNumId w:val="7"/>
  </w:num>
  <w:num w:numId="25">
    <w:abstractNumId w:val="8"/>
  </w:num>
  <w:num w:numId="26">
    <w:abstractNumId w:val="15"/>
  </w:num>
  <w:num w:numId="27">
    <w:abstractNumId w:val="39"/>
  </w:num>
  <w:num w:numId="28">
    <w:abstractNumId w:val="30"/>
  </w:num>
  <w:num w:numId="29">
    <w:abstractNumId w:val="17"/>
  </w:num>
  <w:num w:numId="30">
    <w:abstractNumId w:val="11"/>
  </w:num>
  <w:num w:numId="31">
    <w:abstractNumId w:val="31"/>
  </w:num>
  <w:num w:numId="32">
    <w:abstractNumId w:val="1"/>
  </w:num>
  <w:num w:numId="33">
    <w:abstractNumId w:val="23"/>
  </w:num>
  <w:num w:numId="34">
    <w:abstractNumId w:val="6"/>
  </w:num>
  <w:num w:numId="35">
    <w:abstractNumId w:val="20"/>
  </w:num>
  <w:num w:numId="36">
    <w:abstractNumId w:val="0"/>
  </w:num>
  <w:num w:numId="37">
    <w:abstractNumId w:val="3"/>
  </w:num>
  <w:num w:numId="38">
    <w:abstractNumId w:val="33"/>
  </w:num>
  <w:num w:numId="39">
    <w:abstractNumId w:val="14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04FA4"/>
    <w:rsid w:val="00027F20"/>
    <w:rsid w:val="00093148"/>
    <w:rsid w:val="00095980"/>
    <w:rsid w:val="000A1574"/>
    <w:rsid w:val="000D370B"/>
    <w:rsid w:val="00114A6B"/>
    <w:rsid w:val="00121E51"/>
    <w:rsid w:val="00123CFC"/>
    <w:rsid w:val="001243B7"/>
    <w:rsid w:val="001320F2"/>
    <w:rsid w:val="00151952"/>
    <w:rsid w:val="0016197A"/>
    <w:rsid w:val="001A45E5"/>
    <w:rsid w:val="001E73DA"/>
    <w:rsid w:val="00205C0B"/>
    <w:rsid w:val="0025163C"/>
    <w:rsid w:val="00253131"/>
    <w:rsid w:val="00256343"/>
    <w:rsid w:val="00265277"/>
    <w:rsid w:val="00285E9D"/>
    <w:rsid w:val="002873D4"/>
    <w:rsid w:val="0029571D"/>
    <w:rsid w:val="002A0B20"/>
    <w:rsid w:val="002A10E0"/>
    <w:rsid w:val="002A1EFB"/>
    <w:rsid w:val="002A5A7A"/>
    <w:rsid w:val="002B7DA9"/>
    <w:rsid w:val="002C31E7"/>
    <w:rsid w:val="002F61BD"/>
    <w:rsid w:val="00303DE0"/>
    <w:rsid w:val="003061AF"/>
    <w:rsid w:val="00310C98"/>
    <w:rsid w:val="00317A96"/>
    <w:rsid w:val="0034138E"/>
    <w:rsid w:val="00343D3F"/>
    <w:rsid w:val="003600C7"/>
    <w:rsid w:val="00362B10"/>
    <w:rsid w:val="003673F5"/>
    <w:rsid w:val="00372308"/>
    <w:rsid w:val="00384470"/>
    <w:rsid w:val="0039397D"/>
    <w:rsid w:val="003A3826"/>
    <w:rsid w:val="003A3C13"/>
    <w:rsid w:val="003C2A4D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14650"/>
    <w:rsid w:val="00522E31"/>
    <w:rsid w:val="0053136A"/>
    <w:rsid w:val="00532404"/>
    <w:rsid w:val="00551CD9"/>
    <w:rsid w:val="00563F1A"/>
    <w:rsid w:val="00573B6F"/>
    <w:rsid w:val="00583437"/>
    <w:rsid w:val="005A7694"/>
    <w:rsid w:val="005B2BB2"/>
    <w:rsid w:val="005E1A21"/>
    <w:rsid w:val="005E2B2E"/>
    <w:rsid w:val="005F0560"/>
    <w:rsid w:val="0061581B"/>
    <w:rsid w:val="0062188E"/>
    <w:rsid w:val="00644FC7"/>
    <w:rsid w:val="006767A2"/>
    <w:rsid w:val="006878DE"/>
    <w:rsid w:val="006A35DC"/>
    <w:rsid w:val="006B3FDB"/>
    <w:rsid w:val="006C1DD6"/>
    <w:rsid w:val="006C4F34"/>
    <w:rsid w:val="006D614B"/>
    <w:rsid w:val="00706227"/>
    <w:rsid w:val="00716164"/>
    <w:rsid w:val="007438BF"/>
    <w:rsid w:val="00746CF1"/>
    <w:rsid w:val="00747D1C"/>
    <w:rsid w:val="007541CD"/>
    <w:rsid w:val="00783A07"/>
    <w:rsid w:val="00786D1A"/>
    <w:rsid w:val="00796AAA"/>
    <w:rsid w:val="007A16A5"/>
    <w:rsid w:val="007A3385"/>
    <w:rsid w:val="007A3EE3"/>
    <w:rsid w:val="007B6294"/>
    <w:rsid w:val="007C318E"/>
    <w:rsid w:val="007D2773"/>
    <w:rsid w:val="007E0D1D"/>
    <w:rsid w:val="008114F1"/>
    <w:rsid w:val="008132AD"/>
    <w:rsid w:val="0083147B"/>
    <w:rsid w:val="008511C5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12C4"/>
    <w:rsid w:val="009520F6"/>
    <w:rsid w:val="00973599"/>
    <w:rsid w:val="009C03A8"/>
    <w:rsid w:val="009E4CEC"/>
    <w:rsid w:val="00A00181"/>
    <w:rsid w:val="00A047B5"/>
    <w:rsid w:val="00A70B0D"/>
    <w:rsid w:val="00A83B93"/>
    <w:rsid w:val="00A97613"/>
    <w:rsid w:val="00AD339C"/>
    <w:rsid w:val="00AF5EAF"/>
    <w:rsid w:val="00AF7404"/>
    <w:rsid w:val="00B369B1"/>
    <w:rsid w:val="00B6303B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A45FF"/>
    <w:rsid w:val="00CA62B0"/>
    <w:rsid w:val="00CC7DCB"/>
    <w:rsid w:val="00D00F56"/>
    <w:rsid w:val="00D06627"/>
    <w:rsid w:val="00D07E40"/>
    <w:rsid w:val="00D50220"/>
    <w:rsid w:val="00D540A3"/>
    <w:rsid w:val="00D54A45"/>
    <w:rsid w:val="00D54AF5"/>
    <w:rsid w:val="00D57871"/>
    <w:rsid w:val="00D6536A"/>
    <w:rsid w:val="00D665E5"/>
    <w:rsid w:val="00D72728"/>
    <w:rsid w:val="00D75380"/>
    <w:rsid w:val="00D84962"/>
    <w:rsid w:val="00D87B2B"/>
    <w:rsid w:val="00D9752F"/>
    <w:rsid w:val="00DD0E93"/>
    <w:rsid w:val="00DF091A"/>
    <w:rsid w:val="00DF3B19"/>
    <w:rsid w:val="00DF6101"/>
    <w:rsid w:val="00E15D1D"/>
    <w:rsid w:val="00E245FD"/>
    <w:rsid w:val="00E52790"/>
    <w:rsid w:val="00E93625"/>
    <w:rsid w:val="00E96FC7"/>
    <w:rsid w:val="00EA25EF"/>
    <w:rsid w:val="00EB4F93"/>
    <w:rsid w:val="00EE0FFB"/>
    <w:rsid w:val="00EE3F53"/>
    <w:rsid w:val="00EE4A16"/>
    <w:rsid w:val="00EE56AB"/>
    <w:rsid w:val="00F06F9A"/>
    <w:rsid w:val="00F15075"/>
    <w:rsid w:val="00F267A1"/>
    <w:rsid w:val="00F30482"/>
    <w:rsid w:val="00F51C5D"/>
    <w:rsid w:val="00F542E3"/>
    <w:rsid w:val="00F62327"/>
    <w:rsid w:val="00F6413C"/>
    <w:rsid w:val="00F67580"/>
    <w:rsid w:val="00F67A61"/>
    <w:rsid w:val="00F745FC"/>
    <w:rsid w:val="00F81ED6"/>
    <w:rsid w:val="00F94BA0"/>
    <w:rsid w:val="00F95A4C"/>
    <w:rsid w:val="00FB38C8"/>
    <w:rsid w:val="00FB6F66"/>
    <w:rsid w:val="00FC326B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6C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0150E7-83AB-483C-AA43-9F3F5FBB0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1680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7</cp:revision>
  <cp:lastPrinted>2018-04-10T12:45:00Z</cp:lastPrinted>
  <dcterms:created xsi:type="dcterms:W3CDTF">2018-04-04T12:05:00Z</dcterms:created>
  <dcterms:modified xsi:type="dcterms:W3CDTF">2018-04-10T12:45:00Z</dcterms:modified>
</cp:coreProperties>
</file>