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a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160038" w:rsidRDefault="00160038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16003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pl-PL"/>
                                    </w:rPr>
                                    <w:t>(umowa na czas określony ok. 4 miesięcy)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Kwalifikowany opiekun ekspozycji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Obsługi Muzeum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16003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>a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160038" w:rsidRDefault="00160038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160038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>(umowa na czas określony ok. 4 miesięcy)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Kwalifikowany opiekun ekspozycji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Obsługi Muzeum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nadzór nad ekspozycją stałą i wystawami czasowymi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troska o prawidłowe funkcjonowanie i wygląd powierzonego obiektu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informowanie zwiedzających o wystawach i wydarzeniach odbywających się w Muzeum</w:t>
            </w:r>
          </w:p>
          <w:p w:rsidR="000C5E6A" w:rsidRDefault="009F1A97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udzielanie informacji </w:t>
            </w:r>
            <w:r w:rsidR="000C5E6A">
              <w:rPr>
                <w:rFonts w:ascii="Arial" w:hAnsi="Arial" w:cs="Arial"/>
                <w:sz w:val="18"/>
                <w:szCs w:val="18"/>
                <w:lang w:eastAsia="pl-PL"/>
              </w:rPr>
              <w:t>o wystawie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obsługa obiektu w czasie wydarzeń organizowanych w </w:t>
            </w:r>
            <w:r w:rsidRPr="00925576">
              <w:rPr>
                <w:rFonts w:ascii="Arial" w:hAnsi="Arial" w:cs="Arial"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uzeum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bezpieczeństwo i należyte użytkowanie mienia powierzonego opiece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codzienne kontrolowanie stanu powierzonej opiece ekspozycji przed otwarciem i po zamknięciu Muzeum dla zwiedzających (sprzątnięcie)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czystość w toaletach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i rozliczanie kasy fiskalnej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sklepu muzealnego w zakresie sprzedaży biletów, pamiątek, gadżetów, wydawnictw itp.</w:t>
            </w:r>
          </w:p>
          <w:p w:rsidR="000C5E6A" w:rsidRPr="00BF2232" w:rsidRDefault="000C5E6A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pomoc przy organizacji wernisaży, spotkań, koncertów i innych wydarzeń odbywających się w Muzeum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E373FA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</w:p>
          <w:p w:rsidR="00E373FA" w:rsidRDefault="00E373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0C5E6A" w:rsidRPr="00BF2232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B94746" w:rsidRDefault="00B94746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 związanym z podstawową działalnością Muzeum</w:t>
            </w:r>
          </w:p>
          <w:p w:rsidR="000C5E6A" w:rsidRPr="00281D5F" w:rsidRDefault="000C5E6A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3F29E6" w:rsidRDefault="000C5E6A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odpowiedzialność, zdyscyplinowanie, uczciwość,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BF2232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BF2232">
              <w:rPr>
                <w:rFonts w:ascii="Arial" w:hAnsi="Arial" w:cs="Arial"/>
                <w:sz w:val="18"/>
                <w:szCs w:val="18"/>
              </w:rPr>
              <w:t xml:space="preserve"> Dz. U. 2014 r. poz. 1182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.”*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160038" w:rsidRPr="001600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04</w:t>
            </w:r>
            <w:r w:rsidRPr="001600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1600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160038" w:rsidRPr="001600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1600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0435D" w:rsidRPr="001600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1600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KOE</w:t>
            </w:r>
            <w:r w:rsidR="001600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_AOM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B043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16003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04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16003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6</w:t>
            </w:r>
            <w:bookmarkStart w:id="0" w:name="_GoBack"/>
            <w:bookmarkEnd w:id="0"/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61074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185995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3</cp:revision>
  <cp:lastPrinted>2017-06-28T10:17:00Z</cp:lastPrinted>
  <dcterms:created xsi:type="dcterms:W3CDTF">2018-05-22T10:10:00Z</dcterms:created>
  <dcterms:modified xsi:type="dcterms:W3CDTF">2018-05-22T10:13:00Z</dcterms:modified>
</cp:coreProperties>
</file>