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Zapytanie ofertowe w sprawie zamówienia o szacowanej wartości poniżej </w:t>
      </w:r>
    </w:p>
    <w:p w14:paraId="3984CB59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484878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1F47C633" w:rsidR="00583437" w:rsidRPr="00484878" w:rsidRDefault="0019258C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Usługa naprawy lady sklepowej w siedzibie Oddziału Muzeum Warszawskiej Pragi przy ul. Targowej 50/52.</w:t>
            </w:r>
          </w:p>
        </w:tc>
      </w:tr>
      <w:tr w:rsidR="00583437" w:rsidRPr="00484878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06137965" w14:textId="77777777" w:rsidR="0019258C" w:rsidRDefault="00583437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Prze</w:t>
            </w:r>
            <w:r w:rsidR="0019258C">
              <w:rPr>
                <w:rFonts w:ascii="Arial" w:hAnsi="Arial" w:cs="Arial"/>
                <w:sz w:val="20"/>
                <w:szCs w:val="20"/>
              </w:rPr>
              <w:t>dmiotem zamówienia jest wykonanie napraw</w:t>
            </w:r>
          </w:p>
          <w:p w14:paraId="772EDC6A" w14:textId="0E3AEFF0" w:rsidR="0019258C" w:rsidRDefault="0019258C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określonych w załączniku nr 2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.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 xml:space="preserve">Szczegółowy opis </w:t>
            </w:r>
          </w:p>
          <w:p w14:paraId="4F79C20D" w14:textId="5BCACD83" w:rsidR="00FC499B" w:rsidRDefault="00583437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przedmiotu z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amówienia określa załącznik nr 2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do </w:t>
            </w:r>
          </w:p>
          <w:p w14:paraId="68ECCD88" w14:textId="0D164C42" w:rsidR="00583437" w:rsidRPr="00484878" w:rsidRDefault="00583437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niniejszego zapytania.</w:t>
            </w:r>
          </w:p>
          <w:p w14:paraId="5F95B9CA" w14:textId="11D535BC" w:rsidR="00583437" w:rsidRPr="00484878" w:rsidRDefault="00583437" w:rsidP="00FC499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Zamawiający nie dopuszcza składania ofert częściowych. Ofertę należy złożyć na cały zak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res zamówienia.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Wyliczone k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woty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netto i brutto oferty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należy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 wpisać do fo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>rmularza ofertoweg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o stanowiącego załącznik numer 1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do zapytania ofertowego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83437" w:rsidRPr="00484878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3424DBCD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0F16C276" w:rsidR="00583437" w:rsidRPr="00484878" w:rsidRDefault="00B369B1" w:rsidP="00B369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Termin dostawy</w:t>
            </w:r>
            <w:r w:rsidR="0019258C">
              <w:rPr>
                <w:rFonts w:ascii="Arial" w:hAnsi="Arial" w:cs="Arial"/>
                <w:sz w:val="20"/>
                <w:szCs w:val="20"/>
              </w:rPr>
              <w:t xml:space="preserve"> : do 10.12</w:t>
            </w:r>
            <w:r w:rsidR="00EE3F53" w:rsidRPr="00484878">
              <w:rPr>
                <w:rFonts w:ascii="Arial" w:hAnsi="Arial" w:cs="Arial"/>
                <w:sz w:val="20"/>
                <w:szCs w:val="20"/>
              </w:rPr>
              <w:t>.2018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r.</w:t>
            </w:r>
          </w:p>
        </w:tc>
      </w:tr>
      <w:tr w:rsidR="00583437" w:rsidRPr="00484878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4199E142" w:rsidR="00583437" w:rsidRPr="00484878" w:rsidRDefault="00583437" w:rsidP="00484878">
            <w:pPr>
              <w:tabs>
                <w:tab w:val="center" w:pos="464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5)Kryteria udziału:</w:t>
            </w:r>
            <w:r w:rsidR="00484878" w:rsidRPr="00484878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583437" w:rsidRPr="00484878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E4963D3" w14:textId="041579EB" w:rsidR="00583437" w:rsidRPr="0019258C" w:rsidRDefault="00B369B1" w:rsidP="0019258C">
            <w:pPr>
              <w:spacing w:before="100" w:beforeAutospacing="1" w:after="100" w:afterAutospacing="1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co najmniej dwa zamówienia polegaj</w:t>
            </w:r>
            <w:r w:rsidR="00484878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ą</w:t>
            </w:r>
            <w:r w:rsidR="001925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 na wykonaniu napraw mebli o wartości co najmniej 20 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000 złotych netto (cena nie zawierająca podatku VAT) każda z nich.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258C">
              <w:rPr>
                <w:rFonts w:ascii="Arial" w:hAnsi="Arial" w:cs="Arial"/>
                <w:sz w:val="20"/>
                <w:szCs w:val="20"/>
              </w:rPr>
              <w:t xml:space="preserve">Przez wykonaną usługę </w:t>
            </w:r>
            <w:r w:rsidRPr="00484878">
              <w:rPr>
                <w:rFonts w:ascii="Arial" w:hAnsi="Arial" w:cs="Arial"/>
                <w:sz w:val="20"/>
                <w:szCs w:val="20"/>
              </w:rPr>
              <w:t>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 w:rsidRPr="00484878">
              <w:rPr>
                <w:rFonts w:ascii="Arial" w:hAnsi="Arial" w:cs="Arial"/>
                <w:sz w:val="20"/>
                <w:szCs w:val="20"/>
              </w:rPr>
              <w:t xml:space="preserve"> Wykonawca obowiązany jest załączyć d</w:t>
            </w:r>
            <w:r w:rsidR="0019258C">
              <w:rPr>
                <w:rFonts w:ascii="Arial" w:hAnsi="Arial" w:cs="Arial"/>
                <w:sz w:val="20"/>
                <w:szCs w:val="20"/>
              </w:rPr>
              <w:t>owody potwierdzające, że usługi</w:t>
            </w:r>
            <w:r w:rsidR="00D57871" w:rsidRPr="00484878">
              <w:rPr>
                <w:rFonts w:ascii="Arial" w:hAnsi="Arial" w:cs="Arial"/>
                <w:sz w:val="20"/>
                <w:szCs w:val="20"/>
              </w:rPr>
              <w:t xml:space="preserve"> zostały wykonane lub są wykonywane należycie.</w:t>
            </w:r>
            <w:r w:rsidR="00D9752F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57871" w:rsidRPr="00484878">
              <w:rPr>
                <w:rFonts w:ascii="Arial" w:hAnsi="Arial" w:cs="Arial"/>
                <w:iCs/>
                <w:sz w:val="20"/>
                <w:szCs w:val="20"/>
              </w:rPr>
              <w:t>Dowodami są referencje bądź inne dokumenty wystawione przez  p</w:t>
            </w:r>
            <w:r w:rsidR="0019258C">
              <w:rPr>
                <w:rFonts w:ascii="Arial" w:hAnsi="Arial" w:cs="Arial"/>
                <w:iCs/>
                <w:sz w:val="20"/>
                <w:szCs w:val="20"/>
              </w:rPr>
              <w:t>odmiot, na rzecz którego usługi</w:t>
            </w:r>
            <w:r w:rsidR="00D57871" w:rsidRPr="00484878">
              <w:rPr>
                <w:rFonts w:ascii="Arial" w:hAnsi="Arial" w:cs="Arial"/>
                <w:iCs/>
                <w:sz w:val="20"/>
                <w:szCs w:val="20"/>
              </w:rPr>
              <w:t xml:space="preserve">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484878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5.2)Odpowiedni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484878" w:rsidRDefault="00B369B1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5.3)Dysponowanie osobami zdolnymi do</w:t>
            </w:r>
          </w:p>
          <w:p w14:paraId="5DFB0C67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387" w:type="dxa"/>
          </w:tcPr>
          <w:p w14:paraId="0317B658" w14:textId="0D39D35E" w:rsidR="00583437" w:rsidRPr="00484878" w:rsidRDefault="00D9752F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6)Miejsce i forma składania ofert:</w:t>
            </w:r>
          </w:p>
        </w:tc>
        <w:tc>
          <w:tcPr>
            <w:tcW w:w="5387" w:type="dxa"/>
          </w:tcPr>
          <w:p w14:paraId="35B11D28" w14:textId="0288F9C0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e-mail: </w:t>
            </w:r>
            <w:hyperlink r:id="rId8" w:history="1">
              <w:r w:rsidRPr="00484878">
                <w:rPr>
                  <w:rStyle w:val="Hipercze"/>
                  <w:rFonts w:ascii="Arial" w:hAnsi="Arial" w:cs="Arial"/>
                  <w:sz w:val="20"/>
                  <w:szCs w:val="20"/>
                  <w:lang w:val="en-US"/>
                </w:rPr>
                <w:t>janusz.kurczak@muzeumwarszawy.pl</w:t>
              </w:r>
            </w:hyperlink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 . </w:t>
            </w:r>
          </w:p>
        </w:tc>
      </w:tr>
      <w:tr w:rsidR="00583437" w:rsidRPr="00484878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7)Termin składania ofert:</w:t>
            </w:r>
          </w:p>
        </w:tc>
        <w:tc>
          <w:tcPr>
            <w:tcW w:w="5387" w:type="dxa"/>
          </w:tcPr>
          <w:p w14:paraId="01C3C1B8" w14:textId="70238F7B" w:rsidR="00583437" w:rsidRPr="00484878" w:rsidRDefault="00EE3F53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Do dnia </w:t>
            </w:r>
            <w:r w:rsidR="0019258C">
              <w:rPr>
                <w:rFonts w:ascii="Arial" w:hAnsi="Arial" w:cs="Arial"/>
                <w:sz w:val="20"/>
                <w:szCs w:val="20"/>
              </w:rPr>
              <w:t>5.11</w:t>
            </w:r>
            <w:r w:rsidRPr="00484878">
              <w:rPr>
                <w:rFonts w:ascii="Arial" w:hAnsi="Arial" w:cs="Arial"/>
                <w:sz w:val="20"/>
                <w:szCs w:val="20"/>
              </w:rPr>
              <w:t>.2018</w:t>
            </w:r>
            <w:r w:rsidR="005F5F56">
              <w:rPr>
                <w:rFonts w:ascii="Arial" w:hAnsi="Arial" w:cs="Arial"/>
                <w:sz w:val="20"/>
                <w:szCs w:val="20"/>
              </w:rPr>
              <w:t xml:space="preserve"> r., do godziny 10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</w:tr>
      <w:tr w:rsidR="00583437" w:rsidRPr="00484878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lastRenderedPageBreak/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  <w:u w:val="single"/>
              </w:rPr>
              <w:t>Kryterium oceny ofert:</w:t>
            </w:r>
          </w:p>
          <w:p w14:paraId="020B354C" w14:textId="39C8C9AB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Cena brutto – 100%</w:t>
            </w:r>
          </w:p>
        </w:tc>
      </w:tr>
      <w:tr w:rsidR="00583437" w:rsidRPr="00484878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9)Osoba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Pr="00484878" w:rsidRDefault="008511C5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Janusz Kurczak</w:t>
            </w:r>
          </w:p>
          <w:p w14:paraId="057A25D0" w14:textId="46E009F6" w:rsidR="00583437" w:rsidRPr="00484878" w:rsidRDefault="00C37366" w:rsidP="00B369B1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F15075" w:rsidRPr="00484878">
                <w:rPr>
                  <w:rStyle w:val="Hipercze"/>
                  <w:rFonts w:ascii="Arial" w:hAnsi="Arial" w:cs="Arial"/>
                  <w:sz w:val="20"/>
                  <w:szCs w:val="20"/>
                </w:rPr>
                <w:t>janusz.kurczak@muzeumwarszawy.pl</w:t>
              </w:r>
            </w:hyperlink>
            <w:r w:rsidR="00F15075" w:rsidRPr="00484878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tel. </w:t>
            </w:r>
            <w:r w:rsidR="00EE3F53" w:rsidRPr="00484878">
              <w:rPr>
                <w:rFonts w:ascii="Arial" w:hAnsi="Arial" w:cs="Arial"/>
                <w:sz w:val="20"/>
                <w:szCs w:val="20"/>
              </w:rPr>
              <w:t xml:space="preserve">22 596 67 10 lub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605 649 464;</w:t>
            </w:r>
            <w:r w:rsidR="00B369B1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83437" w:rsidRPr="00484878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D322C7D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10)Muzeum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11)Muzeum Warszawy zastrzega sobie prawo kontaktu jedynie z wybranymi podmiotami. </w:t>
            </w:r>
          </w:p>
          <w:p w14:paraId="3242B356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12)Niniejsze ogłoszenie nie stanowi oferty w rozumieniu kodeksu cywilnego i nie może stanowić podstawy do wysuwania roszczeń względem Muzeum Warszawy </w:t>
            </w:r>
          </w:p>
          <w:p w14:paraId="43E6B9D1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>13)Muzeum nie ponosi kosztów sporządzenia oferty.</w:t>
            </w:r>
          </w:p>
        </w:tc>
      </w:tr>
    </w:tbl>
    <w:p w14:paraId="6B4C43A7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7CC484A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F44669C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E212B24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7980CDF4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D6A0D96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8982EC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1464DE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12640D9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392A0B2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B2B9AA9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02D948F9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4D12A6F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755C416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0504FB7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40F0382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2F067EE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273E1963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460C5C8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F9042D3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3C608932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E7C1642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96ECCAC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0AAED581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7041625E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767AC4F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7F4A056C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5BEFF5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B557C4D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398E6074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26170AC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D041B99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01A3B11A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7FCDD0DD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5D2A4C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D071F82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25509C3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2084AEBD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D303F36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EF5B715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137D90E0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532B9899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A89FA67" w14:textId="77777777" w:rsidR="0019258C" w:rsidRDefault="0019258C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Pr="00484878" w:rsidRDefault="00D9752F" w:rsidP="00256343">
      <w:pPr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lastRenderedPageBreak/>
        <w:t>Załącznik numer 1</w:t>
      </w:r>
      <w:r w:rsidR="00256343" w:rsidRPr="00484878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484878"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Pr="00484878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Pr="00484878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……………………………..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Pr="00484878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9E48867" w14:textId="77777777" w:rsidR="005F5F56" w:rsidRPr="00484878" w:rsidRDefault="005F5F56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11C0D59E" w14:textId="3F519DA0" w:rsidR="00256343" w:rsidRDefault="003D73B4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wy</w:t>
      </w:r>
      <w:r w:rsidR="00FC499B">
        <w:rPr>
          <w:rFonts w:ascii="Arial" w:hAnsi="Arial" w:cs="Arial"/>
          <w:sz w:val="20"/>
          <w:szCs w:val="20"/>
        </w:rPr>
        <w:t>konanie dostawy wzorników</w:t>
      </w:r>
      <w:r w:rsidR="00256343" w:rsidRPr="00484878">
        <w:rPr>
          <w:rFonts w:ascii="Arial" w:hAnsi="Arial" w:cs="Arial"/>
          <w:sz w:val="20"/>
          <w:szCs w:val="20"/>
        </w:rPr>
        <w:t xml:space="preserve">, zgodnie  z opisem przedmiotu zamówienia i na warunkach zawartych  w  zapytaniu ofertowym za </w:t>
      </w:r>
      <w:r w:rsidR="00256343" w:rsidRPr="00484878">
        <w:rPr>
          <w:rFonts w:ascii="Arial" w:hAnsi="Arial" w:cs="Arial"/>
          <w:b/>
          <w:sz w:val="20"/>
          <w:szCs w:val="20"/>
        </w:rPr>
        <w:t>wynagrodzeniem:</w:t>
      </w:r>
    </w:p>
    <w:p w14:paraId="3918E488" w14:textId="77777777" w:rsidR="005F5F56" w:rsidRPr="00484878" w:rsidRDefault="005F5F56" w:rsidP="00256343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6C8C206" w14:textId="66ED86C0" w:rsidR="00D84962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484878">
        <w:rPr>
          <w:rFonts w:ascii="Arial" w:hAnsi="Arial" w:cs="Arial"/>
          <w:b/>
          <w:sz w:val="20"/>
          <w:szCs w:val="20"/>
        </w:rPr>
        <w:t xml:space="preserve">brutto  </w:t>
      </w:r>
      <w:r w:rsidRPr="00484878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  <w:r w:rsidR="00FC499B">
        <w:rPr>
          <w:rFonts w:ascii="Arial" w:hAnsi="Arial" w:cs="Arial"/>
          <w:sz w:val="20"/>
          <w:szCs w:val="20"/>
        </w:rPr>
        <w:t>)</w:t>
      </w:r>
      <w:r w:rsidRPr="00484878">
        <w:rPr>
          <w:rFonts w:ascii="Arial" w:hAnsi="Arial" w:cs="Arial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Pr="00484878"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Ponadto: </w:t>
      </w:r>
      <w:r w:rsidRPr="00484878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6343" w:rsidRPr="00484878" w14:paraId="5C8B01C0" w14:textId="77777777" w:rsidTr="00256343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Pr="00484878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F196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C2BCBC0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:rsidRPr="00484878" w14:paraId="13ACFB27" w14:textId="77777777" w:rsidTr="00256343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:rsidRPr="00484878" w14:paraId="7313A8D6" w14:textId="77777777" w:rsidTr="00256343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6AD15D07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37B5FF02" w14:textId="77777777" w:rsidR="00256343" w:rsidRPr="00484878" w:rsidRDefault="00256343" w:rsidP="0025634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C04BAF4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C850A91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6F3340B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Wymagany dokument załączam do niniejszej oferty.</w:t>
      </w:r>
    </w:p>
    <w:p w14:paraId="4B205BE4" w14:textId="77777777" w:rsidR="00256343" w:rsidRPr="00484878" w:rsidRDefault="00256343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3722820" w14:textId="77777777" w:rsidR="00256343" w:rsidRPr="00484878" w:rsidRDefault="00256343" w:rsidP="00256343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    </w:t>
      </w:r>
      <w:r w:rsidRPr="00484878">
        <w:rPr>
          <w:rFonts w:ascii="Arial" w:hAnsi="Arial" w:cs="Arial"/>
          <w:i/>
          <w:sz w:val="20"/>
          <w:szCs w:val="20"/>
        </w:rPr>
        <w:t xml:space="preserve">     </w:t>
      </w:r>
      <w:r w:rsidRPr="00484878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D7A157D" w14:textId="77777777" w:rsidR="00256343" w:rsidRPr="00484878" w:rsidRDefault="00256343" w:rsidP="00256343">
      <w:pPr>
        <w:ind w:left="5160"/>
        <w:rPr>
          <w:rFonts w:ascii="Arial" w:hAnsi="Arial" w:cs="Arial"/>
          <w:sz w:val="20"/>
          <w:szCs w:val="20"/>
        </w:rPr>
      </w:pPr>
    </w:p>
    <w:p w14:paraId="0F97294A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                  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4574A6A" w14:textId="77777777" w:rsidR="00DF68F5" w:rsidRDefault="00DF68F5" w:rsidP="00000241">
      <w:pPr>
        <w:pStyle w:val="Nagwek1"/>
        <w:spacing w:after="8"/>
        <w:rPr>
          <w:rFonts w:ascii="Arial" w:eastAsiaTheme="minorEastAsia" w:hAnsi="Arial" w:cs="Arial"/>
          <w:b w:val="0"/>
          <w:sz w:val="20"/>
          <w:u w:val="none"/>
          <w:lang w:val="cs-CZ"/>
        </w:rPr>
      </w:pPr>
      <w:bookmarkStart w:id="0" w:name="_Toc458168683"/>
    </w:p>
    <w:p w14:paraId="06EE63C9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0276CBE6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2278DAAC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1169C118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21218093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583A3BB0" w14:textId="77777777" w:rsidR="0019258C" w:rsidRDefault="0019258C" w:rsidP="0019258C">
      <w:pPr>
        <w:rPr>
          <w:b/>
          <w:bCs/>
        </w:rPr>
      </w:pPr>
    </w:p>
    <w:p w14:paraId="4D10C65F" w14:textId="77777777" w:rsidR="0019258C" w:rsidRDefault="0019258C" w:rsidP="0019258C">
      <w:pPr>
        <w:rPr>
          <w:b/>
          <w:bCs/>
        </w:rPr>
      </w:pPr>
    </w:p>
    <w:p w14:paraId="179718E2" w14:textId="77777777" w:rsidR="0019258C" w:rsidRDefault="0019258C" w:rsidP="0019258C">
      <w:pPr>
        <w:rPr>
          <w:b/>
          <w:bCs/>
        </w:rPr>
      </w:pPr>
    </w:p>
    <w:p w14:paraId="1AA25EEF" w14:textId="77777777" w:rsidR="0019258C" w:rsidRDefault="0019258C" w:rsidP="0019258C">
      <w:pPr>
        <w:rPr>
          <w:b/>
          <w:bCs/>
        </w:rPr>
      </w:pPr>
    </w:p>
    <w:p w14:paraId="6220BF94" w14:textId="77777777" w:rsidR="0019258C" w:rsidRDefault="0019258C" w:rsidP="0019258C">
      <w:pPr>
        <w:rPr>
          <w:b/>
          <w:bCs/>
        </w:rPr>
      </w:pPr>
    </w:p>
    <w:p w14:paraId="188896D8" w14:textId="77777777" w:rsidR="0019258C" w:rsidRDefault="0019258C" w:rsidP="0019258C">
      <w:pPr>
        <w:rPr>
          <w:b/>
          <w:bCs/>
        </w:rPr>
      </w:pPr>
      <w:r>
        <w:rPr>
          <w:b/>
          <w:bCs/>
        </w:rPr>
        <w:lastRenderedPageBreak/>
        <w:t>Załącznik numer 2.</w:t>
      </w:r>
    </w:p>
    <w:p w14:paraId="4B0FA43B" w14:textId="77777777" w:rsidR="0019258C" w:rsidRPr="006529DA" w:rsidRDefault="0019258C" w:rsidP="0019258C">
      <w:pPr>
        <w:rPr>
          <w:b/>
          <w:bCs/>
        </w:rPr>
      </w:pPr>
      <w:r>
        <w:rPr>
          <w:b/>
          <w:bCs/>
        </w:rPr>
        <w:t>Opis przedmiotu zamówienia – zakres naprawy lady.</w:t>
      </w:r>
    </w:p>
    <w:tbl>
      <w:tblPr>
        <w:tblW w:w="198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"/>
        <w:gridCol w:w="1821"/>
      </w:tblGrid>
      <w:tr w:rsidR="0019258C" w:rsidRPr="006529DA" w14:paraId="4F5CA631" w14:textId="77777777" w:rsidTr="00904D85">
        <w:trPr>
          <w:trHeight w:val="502"/>
          <w:jc w:val="center"/>
        </w:trPr>
        <w:tc>
          <w:tcPr>
            <w:tcW w:w="164" w:type="dxa"/>
          </w:tcPr>
          <w:p w14:paraId="321C4D92" w14:textId="77777777" w:rsidR="0019258C" w:rsidRPr="006529DA" w:rsidRDefault="0019258C" w:rsidP="00904D85">
            <w:pPr>
              <w:keepNext/>
              <w:outlineLvl w:val="0"/>
              <w:rPr>
                <w:b/>
                <w:bCs/>
                <w:caps/>
                <w:color w:val="008080"/>
              </w:rPr>
            </w:pPr>
            <w:r w:rsidRPr="006529DA">
              <w:rPr>
                <w:b/>
                <w:bCs/>
                <w:caps/>
                <w:color w:val="008080"/>
              </w:rPr>
              <w:t xml:space="preserve">  </w:t>
            </w:r>
          </w:p>
        </w:tc>
        <w:tc>
          <w:tcPr>
            <w:tcW w:w="1821" w:type="dxa"/>
          </w:tcPr>
          <w:p w14:paraId="02D8B9CD" w14:textId="77777777" w:rsidR="0019258C" w:rsidRPr="006529DA" w:rsidRDefault="0019258C" w:rsidP="00904D85">
            <w:pPr>
              <w:keepNext/>
              <w:ind w:left="50"/>
              <w:jc w:val="center"/>
              <w:outlineLvl w:val="0"/>
              <w:rPr>
                <w:b/>
                <w:bCs/>
                <w:caps/>
                <w:color w:val="008080"/>
              </w:rPr>
            </w:pPr>
          </w:p>
        </w:tc>
      </w:tr>
    </w:tbl>
    <w:p w14:paraId="306092E6" w14:textId="77777777" w:rsidR="0019258C" w:rsidRPr="00B37C2B" w:rsidRDefault="0019258C" w:rsidP="0019258C">
      <w:pPr>
        <w:rPr>
          <w:b/>
        </w:rPr>
      </w:pPr>
      <w:bookmarkStart w:id="1" w:name="_GoBack"/>
      <w:bookmarkEnd w:id="1"/>
    </w:p>
    <w:p w14:paraId="03F05E05" w14:textId="77777777" w:rsidR="0019258C" w:rsidRDefault="0019258C" w:rsidP="0019258C">
      <w:pPr>
        <w:jc w:val="center"/>
        <w:rPr>
          <w:b/>
        </w:rPr>
      </w:pPr>
      <w:r>
        <w:rPr>
          <w:b/>
        </w:rPr>
        <w:t>Prezentacja zdjęciowa lady sklepowej:</w:t>
      </w:r>
    </w:p>
    <w:p w14:paraId="37539ED6" w14:textId="77777777" w:rsidR="0019258C" w:rsidRDefault="0019258C" w:rsidP="0019258C">
      <w:pPr>
        <w:jc w:val="center"/>
        <w:rPr>
          <w:b/>
        </w:rPr>
      </w:pPr>
    </w:p>
    <w:p w14:paraId="1E015A5A" w14:textId="77777777" w:rsidR="0019258C" w:rsidRDefault="0019258C" w:rsidP="0019258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2217191" wp14:editId="380EB539">
            <wp:extent cx="3316180" cy="2843182"/>
            <wp:effectExtent l="0" t="0" r="0" b="0"/>
            <wp:docPr id="2" name="Obraz 2" descr="C:\Users\lenovo\Desktop\Nowa Działalność\Rzeczoznawca\Muzeum Warszawy Praga\foto\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owa Działalność\Rzeczoznawca\Muzeum Warszawy Praga\foto\IMG_4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53" cy="28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274B149D" wp14:editId="06629AC3">
            <wp:extent cx="3133725" cy="2846583"/>
            <wp:effectExtent l="0" t="0" r="0" b="0"/>
            <wp:docPr id="3" name="Obraz 3" descr="C:\Users\lenovo\Desktop\Nowa Działalność\Rzeczoznawca\Muzeum Warszawy Praga\foto\IMG_4458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owa Działalność\Rzeczoznawca\Muzeum Warszawy Praga\foto\IMG_4458 — k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29" cy="28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3E3AC" w14:textId="77777777" w:rsidR="0019258C" w:rsidRDefault="0019258C" w:rsidP="0019258C">
      <w:pPr>
        <w:jc w:val="center"/>
        <w:rPr>
          <w:b/>
        </w:rPr>
      </w:pPr>
    </w:p>
    <w:p w14:paraId="0B720113" w14:textId="77777777" w:rsidR="0019258C" w:rsidRDefault="0019258C" w:rsidP="0019258C">
      <w:pPr>
        <w:jc w:val="center"/>
        <w:rPr>
          <w:b/>
        </w:rPr>
      </w:pPr>
      <w:r>
        <w:rPr>
          <w:b/>
          <w:noProof/>
        </w:rPr>
        <w:lastRenderedPageBreak/>
        <w:t xml:space="preserve"> </w:t>
      </w:r>
      <w:r>
        <w:rPr>
          <w:b/>
          <w:noProof/>
        </w:rPr>
        <w:drawing>
          <wp:inline distT="0" distB="0" distL="0" distR="0" wp14:anchorId="0FD7E882" wp14:editId="68FF8982">
            <wp:extent cx="3190875" cy="2394092"/>
            <wp:effectExtent l="0" t="0" r="0" b="6350"/>
            <wp:docPr id="4" name="Obraz 4" descr="C:\Users\lenovo\Desktop\Nowa Działalność\Rzeczoznawca\Muzeum Warszawy Praga\foto\IMG_4460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Nowa Działalność\Rzeczoznawca\Muzeum Warszawy Praga\foto\IMG_4460 — ko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00" cy="23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2E4B289A" wp14:editId="146176C3">
            <wp:extent cx="3173759" cy="2381250"/>
            <wp:effectExtent l="0" t="0" r="7620" b="0"/>
            <wp:docPr id="1" name="Obraz 1" descr="C:\Users\lenovo\Desktop\Nowa Działalność\Rzeczoznawca\Muzeum Warszawy Praga\foto\IMG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owa Działalność\Rzeczoznawca\Muzeum Warszawy Praga\foto\IMG_4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02" cy="238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E33C" w14:textId="77777777" w:rsidR="0019258C" w:rsidRPr="001B0531" w:rsidRDefault="0019258C" w:rsidP="0019258C">
      <w:pPr>
        <w:spacing w:after="200" w:line="276" w:lineRule="auto"/>
        <w:rPr>
          <w:bCs/>
          <w:i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771"/>
      </w:tblGrid>
      <w:tr w:rsidR="0019258C" w:rsidRPr="00333660" w14:paraId="7B807BFF" w14:textId="77777777" w:rsidTr="00904D85">
        <w:trPr>
          <w:trHeight w:val="140"/>
          <w:jc w:val="center"/>
        </w:trPr>
        <w:tc>
          <w:tcPr>
            <w:tcW w:w="6771" w:type="dxa"/>
          </w:tcPr>
          <w:p w14:paraId="23DD4A84" w14:textId="77777777" w:rsidR="0019258C" w:rsidRPr="00333660" w:rsidRDefault="0019258C" w:rsidP="00904D85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b/>
              </w:rPr>
              <w:t xml:space="preserve">Przyczyny zniszczeń lady sklepowej                                                                                                </w:t>
            </w:r>
          </w:p>
        </w:tc>
      </w:tr>
    </w:tbl>
    <w:p w14:paraId="0B21E1DF" w14:textId="77777777" w:rsidR="0019258C" w:rsidRPr="00552C96" w:rsidRDefault="0019258C" w:rsidP="0019258C">
      <w:pPr>
        <w:pStyle w:val="Akapitzlist"/>
        <w:numPr>
          <w:ilvl w:val="0"/>
          <w:numId w:val="49"/>
        </w:numPr>
        <w:spacing w:after="200" w:line="276" w:lineRule="auto"/>
        <w:rPr>
          <w:bCs/>
        </w:rPr>
      </w:pPr>
      <w:r w:rsidRPr="00552C96">
        <w:rPr>
          <w:bCs/>
        </w:rPr>
        <w:t>Podstawowa przyczyną zniszczeń typu rozklejenia pomiędzy elementami jest:</w:t>
      </w:r>
    </w:p>
    <w:p w14:paraId="2DE2E1C8" w14:textId="77777777" w:rsidR="0019258C" w:rsidRPr="00F372F0" w:rsidRDefault="0019258C" w:rsidP="0019258C">
      <w:pPr>
        <w:pStyle w:val="Akapitzlist"/>
        <w:spacing w:after="200" w:line="276" w:lineRule="auto"/>
        <w:rPr>
          <w:bCs/>
        </w:rPr>
      </w:pPr>
      <w:r w:rsidRPr="00F372F0">
        <w:rPr>
          <w:bCs/>
        </w:rPr>
        <w:t>Brak pierwotnego zastosowania systemów połączeniowych do szkła.                                                             Dotyczy to połączeń:</w:t>
      </w:r>
    </w:p>
    <w:p w14:paraId="73FC9137" w14:textId="77777777" w:rsidR="0019258C" w:rsidRDefault="0019258C" w:rsidP="0019258C">
      <w:pPr>
        <w:pStyle w:val="Akapitzlist"/>
        <w:numPr>
          <w:ilvl w:val="0"/>
          <w:numId w:val="45"/>
        </w:numPr>
        <w:spacing w:after="200" w:line="276" w:lineRule="auto"/>
        <w:rPr>
          <w:bCs/>
        </w:rPr>
      </w:pPr>
      <w:r>
        <w:rPr>
          <w:bCs/>
        </w:rPr>
        <w:t>pod kątem prostym- 90 st. - miedzy poziomym blatem a pionowymi wysłonami,</w:t>
      </w:r>
    </w:p>
    <w:p w14:paraId="3B5BE9D6" w14:textId="77777777" w:rsidR="0019258C" w:rsidRPr="001B0531" w:rsidRDefault="0019258C" w:rsidP="0019258C">
      <w:pPr>
        <w:pStyle w:val="Akapitzlist"/>
        <w:numPr>
          <w:ilvl w:val="0"/>
          <w:numId w:val="45"/>
        </w:numPr>
        <w:spacing w:after="200" w:line="276" w:lineRule="auto"/>
        <w:rPr>
          <w:bCs/>
        </w:rPr>
      </w:pPr>
      <w:r>
        <w:rPr>
          <w:bCs/>
        </w:rPr>
        <w:t>po katem 180 st. pomiędzy sąsiadującymi płaszczyznami.</w:t>
      </w:r>
    </w:p>
    <w:p w14:paraId="50267E26" w14:textId="77777777" w:rsidR="0019258C" w:rsidRPr="00552C96" w:rsidRDefault="0019258C" w:rsidP="0019258C">
      <w:pPr>
        <w:pStyle w:val="Akapitzlist"/>
        <w:numPr>
          <w:ilvl w:val="0"/>
          <w:numId w:val="49"/>
        </w:numPr>
        <w:spacing w:after="200" w:line="276" w:lineRule="auto"/>
        <w:rPr>
          <w:bCs/>
        </w:rPr>
      </w:pPr>
      <w:r w:rsidRPr="00552C96">
        <w:rPr>
          <w:bCs/>
        </w:rPr>
        <w:t>Wadliwe połączenie/ sklejenie wszystkich szklanych pionowych elementów z dolnymi płaszczyznami szklanych blatów.</w:t>
      </w:r>
    </w:p>
    <w:p w14:paraId="6FC2559D" w14:textId="77777777" w:rsidR="0019258C" w:rsidRDefault="0019258C" w:rsidP="0019258C">
      <w:pPr>
        <w:pStyle w:val="Akapitzlist"/>
        <w:spacing w:after="200" w:line="276" w:lineRule="auto"/>
        <w:rPr>
          <w:bCs/>
        </w:rPr>
      </w:pPr>
      <w:r w:rsidRPr="00F372F0">
        <w:rPr>
          <w:bCs/>
        </w:rPr>
        <w:t>Na oględzinach stwierdzono brak spoiny klejowej pomiędzy wąskimi płaszczyznami formatek szklanych poziomych a płaszczyznami dolnymi szklanych blatów.</w:t>
      </w:r>
    </w:p>
    <w:p w14:paraId="0D5B51C3" w14:textId="77777777" w:rsidR="0019258C" w:rsidRPr="001B0531" w:rsidRDefault="0019258C" w:rsidP="0019258C">
      <w:pPr>
        <w:pStyle w:val="Akapitzlist"/>
        <w:spacing w:after="200" w:line="276" w:lineRule="auto"/>
        <w:rPr>
          <w:bCs/>
        </w:rPr>
      </w:pPr>
      <w:r w:rsidRPr="00F372F0">
        <w:rPr>
          <w:bCs/>
        </w:rPr>
        <w:t>Występują tylko zewnętrzne fazy kleju od strony wewnętrznej zabudowy – nałożone po położeniu blatu</w:t>
      </w:r>
      <w:r>
        <w:rPr>
          <w:bCs/>
        </w:rPr>
        <w:t xml:space="preserve"> na konstrukcje pionową</w:t>
      </w:r>
      <w:r w:rsidRPr="00F372F0">
        <w:rPr>
          <w:bCs/>
        </w:rPr>
        <w:t>.</w:t>
      </w:r>
    </w:p>
    <w:p w14:paraId="035C64B5" w14:textId="77777777" w:rsidR="0019258C" w:rsidRPr="001B0531" w:rsidRDefault="0019258C" w:rsidP="0019258C">
      <w:pPr>
        <w:pStyle w:val="Akapitzlist"/>
        <w:numPr>
          <w:ilvl w:val="0"/>
          <w:numId w:val="49"/>
        </w:numPr>
        <w:spacing w:after="200" w:line="276" w:lineRule="auto"/>
        <w:rPr>
          <w:bCs/>
        </w:rPr>
      </w:pPr>
      <w:r>
        <w:rPr>
          <w:bCs/>
        </w:rPr>
        <w:lastRenderedPageBreak/>
        <w:t>Wadliwa aplikacja i docisk -  kleju kontaktowego w meblach płytowych.</w:t>
      </w:r>
      <w:r w:rsidRPr="001B0531">
        <w:rPr>
          <w:b/>
        </w:rPr>
        <w:t xml:space="preserve">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771"/>
      </w:tblGrid>
      <w:tr w:rsidR="0019258C" w:rsidRPr="00333660" w14:paraId="598559DA" w14:textId="77777777" w:rsidTr="00904D85">
        <w:trPr>
          <w:trHeight w:val="476"/>
          <w:jc w:val="center"/>
        </w:trPr>
        <w:tc>
          <w:tcPr>
            <w:tcW w:w="6771" w:type="dxa"/>
          </w:tcPr>
          <w:p w14:paraId="0A903672" w14:textId="77777777" w:rsidR="0019258C" w:rsidRPr="00A07878" w:rsidRDefault="0019258C" w:rsidP="00904D85">
            <w:pPr>
              <w:jc w:val="center"/>
            </w:pPr>
            <w:r>
              <w:rPr>
                <w:b/>
              </w:rPr>
              <w:t>Zakres</w:t>
            </w:r>
            <w:r>
              <w:t xml:space="preserve"> </w:t>
            </w:r>
            <w:r>
              <w:rPr>
                <w:b/>
              </w:rPr>
              <w:t>zniszczeń lady sklepowej</w:t>
            </w:r>
          </w:p>
        </w:tc>
      </w:tr>
    </w:tbl>
    <w:p w14:paraId="6BD4E100" w14:textId="77777777" w:rsidR="0019258C" w:rsidRDefault="0019258C" w:rsidP="0019258C">
      <w:pPr>
        <w:spacing w:after="200" w:line="276" w:lineRule="auto"/>
        <w:rPr>
          <w:b/>
          <w:bCs/>
        </w:rPr>
      </w:pPr>
      <w:r>
        <w:rPr>
          <w:b/>
          <w:bCs/>
        </w:rPr>
        <w:t>Do podstawowych zniszczeń i uszkodzeń lady sklepowej należy zaliczyć:</w:t>
      </w:r>
    </w:p>
    <w:p w14:paraId="60C8B0EA" w14:textId="77777777" w:rsidR="0019258C" w:rsidRPr="001B0531" w:rsidRDefault="0019258C" w:rsidP="0019258C">
      <w:pPr>
        <w:pStyle w:val="Akapitzlist"/>
        <w:numPr>
          <w:ilvl w:val="0"/>
          <w:numId w:val="43"/>
        </w:numPr>
        <w:spacing w:after="200" w:line="276" w:lineRule="auto"/>
        <w:rPr>
          <w:bCs/>
        </w:rPr>
      </w:pPr>
      <w:r>
        <w:rPr>
          <w:bCs/>
        </w:rPr>
        <w:t>Rozklejenie kluczowych połączeń samonośnej konstrukcji szklanej stanowiącej wysłonę roboczej części lady sklepowej.</w:t>
      </w:r>
    </w:p>
    <w:p w14:paraId="0E37DADA" w14:textId="77777777" w:rsidR="0019258C" w:rsidRDefault="0019258C" w:rsidP="0019258C">
      <w:pPr>
        <w:pStyle w:val="Akapitzlist"/>
        <w:spacing w:after="200" w:line="276" w:lineRule="auto"/>
        <w:rPr>
          <w:bCs/>
        </w:rPr>
      </w:pPr>
      <w:r>
        <w:rPr>
          <w:bCs/>
        </w:rPr>
        <w:t>W wyniku rozklejenia doszło do powstania:</w:t>
      </w:r>
    </w:p>
    <w:p w14:paraId="0FD38882" w14:textId="77777777" w:rsidR="0019258C" w:rsidRDefault="0019258C" w:rsidP="0019258C">
      <w:pPr>
        <w:pStyle w:val="Akapitzlist"/>
        <w:numPr>
          <w:ilvl w:val="0"/>
          <w:numId w:val="44"/>
        </w:numPr>
        <w:spacing w:after="200" w:line="276" w:lineRule="auto"/>
        <w:rPr>
          <w:bCs/>
        </w:rPr>
      </w:pPr>
      <w:r>
        <w:rPr>
          <w:bCs/>
        </w:rPr>
        <w:t>szczelin pomiędzy szklanymi elementami – do 6  mm – na wszystkich pionowych połączeniach elementów.</w:t>
      </w:r>
    </w:p>
    <w:p w14:paraId="41289641" w14:textId="77777777" w:rsidR="0019258C" w:rsidRDefault="0019258C" w:rsidP="0019258C">
      <w:pPr>
        <w:spacing w:after="200" w:line="276" w:lineRule="auto"/>
        <w:jc w:val="center"/>
        <w:rPr>
          <w:bCs/>
          <w:noProof/>
        </w:rPr>
      </w:pPr>
      <w:r>
        <w:rPr>
          <w:bCs/>
          <w:noProof/>
        </w:rPr>
        <w:drawing>
          <wp:inline distT="0" distB="0" distL="0" distR="0" wp14:anchorId="7A15D002" wp14:editId="31D9CD45">
            <wp:extent cx="6006662" cy="4658240"/>
            <wp:effectExtent l="0" t="0" r="0" b="9525"/>
            <wp:docPr id="20" name="Obraz 20" descr="C:\Users\lenovo\Desktop\Nowa Działalność\Rzeczoznawca\Muzeum Warszawy Praga\foto\IMG_4456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Nowa Działalność\Rzeczoznawca\Muzeum Warszawy Praga\foto\IMG_4456 — kop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13" cy="46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</w:p>
    <w:p w14:paraId="4D1909D7" w14:textId="77777777" w:rsidR="0019258C" w:rsidRDefault="0019258C" w:rsidP="0019258C">
      <w:pPr>
        <w:spacing w:after="200" w:line="276" w:lineRule="auto"/>
        <w:jc w:val="center"/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0BA4A351" wp14:editId="461A0655">
            <wp:extent cx="5970033" cy="4477407"/>
            <wp:effectExtent l="0" t="0" r="0" b="0"/>
            <wp:docPr id="21" name="Obraz 21" descr="C:\Users\lenovo\Desktop\Nowa Działalność\Rzeczoznawca\Muzeum Warszawy Praga\foto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Nowa Działalność\Rzeczoznawca\Muzeum Warszawy Praga\foto\IMG_4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52" cy="44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</w:p>
    <w:p w14:paraId="549B48DB" w14:textId="77777777" w:rsidR="0019258C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F71D5A6" wp14:editId="7D1E3B49">
            <wp:extent cx="2822027" cy="2116466"/>
            <wp:effectExtent l="0" t="0" r="0" b="0"/>
            <wp:docPr id="16" name="Obraz 16" descr="C:\Users\lenovo\Desktop\Nowa Działalność\Rzeczoznawca\Muzeum Warszawy Praga\foto\IMG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Nowa Działalność\Rzeczoznawca\Muzeum Warszawy Praga\foto\IMG_4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19" cy="21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0BD554A3" wp14:editId="121CA119">
            <wp:extent cx="2732763" cy="2049517"/>
            <wp:effectExtent l="0" t="0" r="0" b="8255"/>
            <wp:docPr id="15" name="Obraz 15" descr="C:\Users\lenovo\Desktop\Nowa Działalność\Rzeczoznawca\Muzeum Warszawy Praga\foto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Nowa Działalność\Rzeczoznawca\Muzeum Warszawy Praga\foto\IMG_4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69" cy="20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EBE6" w14:textId="77777777" w:rsidR="0019258C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F5CF22D" wp14:editId="5BC3AE18">
            <wp:extent cx="3124726" cy="2049518"/>
            <wp:effectExtent l="0" t="0" r="0" b="8255"/>
            <wp:docPr id="12" name="Obraz 12" descr="C:\Users\lenovo\Desktop\Nowa Działalność\Rzeczoznawca\Muzeum Warszawy Praga\foto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Nowa Działalność\Rzeczoznawca\Muzeum Warszawy Praga\foto\IMG_4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35" cy="20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7CFAB165" wp14:editId="3874785D">
            <wp:extent cx="2743200" cy="2057346"/>
            <wp:effectExtent l="0" t="0" r="0" b="635"/>
            <wp:docPr id="9" name="Obraz 9" descr="C:\Users\lenovo\Desktop\Nowa Działalność\Rzeczoznawca\Muzeum Warszawy Praga\foto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Nowa Działalność\Rzeczoznawca\Muzeum Warszawy Praga\foto\IMG_44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57" cy="20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B771" w14:textId="77777777" w:rsidR="0019258C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73A473F" wp14:editId="41CC3652">
            <wp:extent cx="3168869" cy="2376590"/>
            <wp:effectExtent l="0" t="0" r="0" b="5080"/>
            <wp:docPr id="8" name="Obraz 8" descr="C:\Users\lenovo\Desktop\Nowa Działalność\Rzeczoznawca\Muzeum Warszawy Praga\foto\IMG_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Nowa Działalność\Rzeczoznawca\Muzeum Warszawy Praga\foto\IMG_4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60" cy="23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524CB9FC" wp14:editId="6487DC59">
            <wp:extent cx="3174129" cy="2380535"/>
            <wp:effectExtent l="0" t="0" r="7620" b="1270"/>
            <wp:docPr id="7" name="Obraz 7" descr="C:\Users\lenovo\Desktop\Nowa Działalność\Rzeczoznawca\Muzeum Warszawy Praga\foto\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owa Działalność\Rzeczoznawca\Muzeum Warszawy Praga\foto\IMG_44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03" cy="23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1834" w14:textId="77777777" w:rsidR="0019258C" w:rsidRDefault="0019258C" w:rsidP="0019258C">
      <w:pPr>
        <w:spacing w:after="200" w:line="276" w:lineRule="auto"/>
        <w:jc w:val="center"/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4B1D4070" wp14:editId="3C3DD710">
            <wp:extent cx="3153187" cy="2364828"/>
            <wp:effectExtent l="0" t="0" r="9525" b="0"/>
            <wp:docPr id="6" name="Obraz 6" descr="C:\Users\lenovo\Desktop\Nowa Działalność\Rzeczoznawca\Muzeum Warszawy Praga\foto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owa Działalność\Rzeczoznawca\Muzeum Warszawy Praga\foto\IMG_4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08" cy="23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2B705A81" wp14:editId="104CCA9A">
            <wp:extent cx="3153104" cy="2364767"/>
            <wp:effectExtent l="0" t="0" r="9525" b="0"/>
            <wp:docPr id="5" name="Obraz 5" descr="C:\Users\lenovo\Desktop\Nowa Działalność\Rzeczoznawca\Muzeum Warszawy Praga\foto\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owa Działalność\Rzeczoznawca\Muzeum Warszawy Praga\foto\IMG_4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76" cy="23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37EE5" w14:textId="77777777" w:rsidR="0019258C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D053136" wp14:editId="7B3DD874">
            <wp:extent cx="3168787" cy="4225159"/>
            <wp:effectExtent l="0" t="0" r="0" b="4445"/>
            <wp:docPr id="22" name="Obraz 22" descr="C:\Users\lenovo\Desktop\Nowa Działalność\Rzeczoznawca\Muzeum Warszawy Praga\foto\IMG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Nowa Działalność\Rzeczoznawca\Muzeum Warszawy Praga\foto\IMG_4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77" cy="42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08B6" w14:textId="77777777" w:rsidR="0019258C" w:rsidRPr="00D06163" w:rsidRDefault="0019258C" w:rsidP="0019258C">
      <w:pPr>
        <w:spacing w:after="200" w:line="276" w:lineRule="auto"/>
        <w:jc w:val="center"/>
        <w:rPr>
          <w:bCs/>
        </w:rPr>
      </w:pPr>
    </w:p>
    <w:p w14:paraId="4622E8B6" w14:textId="77777777" w:rsidR="0019258C" w:rsidRDefault="0019258C" w:rsidP="0019258C">
      <w:pPr>
        <w:pStyle w:val="Akapitzlist"/>
        <w:numPr>
          <w:ilvl w:val="0"/>
          <w:numId w:val="44"/>
        </w:numPr>
        <w:spacing w:after="200" w:line="276" w:lineRule="auto"/>
        <w:rPr>
          <w:bCs/>
        </w:rPr>
      </w:pPr>
      <w:r>
        <w:rPr>
          <w:bCs/>
        </w:rPr>
        <w:t>Braku licowania płaszczyzn pomiędzy sąsiadującymi elementami meblowymi – 5- 8  mm</w:t>
      </w:r>
    </w:p>
    <w:p w14:paraId="4446699B" w14:textId="77777777" w:rsidR="0019258C" w:rsidRPr="001B0531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EA5D374" wp14:editId="0AADBF9E">
            <wp:extent cx="3657694" cy="2743200"/>
            <wp:effectExtent l="0" t="0" r="0" b="0"/>
            <wp:docPr id="17" name="Obraz 17" descr="C:\Users\lenovo\Desktop\Nowa Działalność\Rzeczoznawca\Muzeum Warszawy Praga\foto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Nowa Działalność\Rzeczoznawca\Muzeum Warszawy Praga\foto\IMG_44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20" cy="27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163"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469CC5E6" wp14:editId="0760D68F">
            <wp:extent cx="2758966" cy="3678719"/>
            <wp:effectExtent l="0" t="0" r="3810" b="0"/>
            <wp:docPr id="18" name="Obraz 18" descr="C:\Users\lenovo\Desktop\Nowa Działalność\Rzeczoznawca\Muzeum Warszawy Praga\foto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Nowa Działalność\Rzeczoznawca\Muzeum Warszawy Praga\foto\IMG_44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55" cy="36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30D4" w14:textId="77777777" w:rsidR="0019258C" w:rsidRDefault="0019258C" w:rsidP="0019258C">
      <w:pPr>
        <w:pStyle w:val="Akapitzlist"/>
        <w:numPr>
          <w:ilvl w:val="0"/>
          <w:numId w:val="44"/>
        </w:numPr>
        <w:spacing w:after="200" w:line="276" w:lineRule="auto"/>
        <w:rPr>
          <w:bCs/>
        </w:rPr>
      </w:pPr>
      <w:r>
        <w:rPr>
          <w:bCs/>
        </w:rPr>
        <w:t>Przesunięcia pionowych elementów względem szklanego blatu – do 8 mm.</w:t>
      </w:r>
    </w:p>
    <w:p w14:paraId="349542D6" w14:textId="19E86305" w:rsidR="0019258C" w:rsidRPr="005F05FF" w:rsidRDefault="0019258C" w:rsidP="005F05FF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913E2CC" wp14:editId="7AF08472">
            <wp:extent cx="4982035" cy="3736428"/>
            <wp:effectExtent l="0" t="0" r="9525" b="0"/>
            <wp:docPr id="19" name="Obraz 19" descr="C:\Users\lenovo\Desktop\Nowa Działalność\Rzeczoznawca\Muzeum Warszawy Praga\foto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Nowa Działalność\Rzeczoznawca\Muzeum Warszawy Praga\foto\IMG_44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19" cy="37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DEC3" w14:textId="77777777" w:rsidR="0019258C" w:rsidRDefault="0019258C" w:rsidP="0019258C">
      <w:pPr>
        <w:pStyle w:val="Akapitzlist"/>
        <w:numPr>
          <w:ilvl w:val="0"/>
          <w:numId w:val="43"/>
        </w:numPr>
        <w:spacing w:after="200" w:line="276" w:lineRule="auto"/>
        <w:rPr>
          <w:bCs/>
        </w:rPr>
      </w:pPr>
      <w:r>
        <w:rPr>
          <w:bCs/>
        </w:rPr>
        <w:t>Uszkodzenia mocowania zawiasów oraz wadliwe posadowienie  półokrągłych drzwi lady -20 mm odchyłka od pionu.</w:t>
      </w:r>
    </w:p>
    <w:p w14:paraId="5D3BC291" w14:textId="77777777" w:rsidR="0019258C" w:rsidRPr="001B0531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8160F88" wp14:editId="015EDA02">
            <wp:extent cx="3070250" cy="4093773"/>
            <wp:effectExtent l="0" t="0" r="0" b="2540"/>
            <wp:docPr id="24" name="Obraz 24" descr="C:\Users\lenovo\Desktop\Nowa Działalność\Rzeczoznawca\Muzeum Warszawy Praga\foto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Nowa Działalność\Rzeczoznawca\Muzeum Warszawy Praga\foto\IMG_45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2" cy="40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  <w:r>
        <w:rPr>
          <w:bCs/>
          <w:noProof/>
        </w:rPr>
        <w:lastRenderedPageBreak/>
        <w:drawing>
          <wp:inline distT="0" distB="0" distL="0" distR="0" wp14:anchorId="2EDE2D1C" wp14:editId="1C754F5C">
            <wp:extent cx="3074275" cy="4099140"/>
            <wp:effectExtent l="0" t="0" r="0" b="0"/>
            <wp:docPr id="23" name="Obraz 23" descr="C:\Users\lenovo\Desktop\Nowa Działalność\Rzeczoznawca\Muzeum Warszawy Praga\foto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Nowa Działalność\Rzeczoznawca\Muzeum Warszawy Praga\foto\IMG_45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46" cy="40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2BD0" w14:textId="77777777" w:rsidR="0019258C" w:rsidRDefault="0019258C" w:rsidP="0019258C">
      <w:pPr>
        <w:pStyle w:val="Akapitzlist"/>
        <w:numPr>
          <w:ilvl w:val="0"/>
          <w:numId w:val="43"/>
        </w:numPr>
        <w:spacing w:after="200" w:line="276" w:lineRule="auto"/>
        <w:rPr>
          <w:bCs/>
        </w:rPr>
      </w:pPr>
      <w:r>
        <w:rPr>
          <w:bCs/>
        </w:rPr>
        <w:t>Uszkodzenia mechaniczne – odpryski szkła – elementów szklanych okładzin – dotyczy 3 szt. miejsc.</w:t>
      </w:r>
    </w:p>
    <w:p w14:paraId="56EEEF45" w14:textId="032B7310" w:rsidR="0019258C" w:rsidRPr="005F05FF" w:rsidRDefault="0019258C" w:rsidP="005F05FF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B7246A3" wp14:editId="4A0CC4FA">
            <wp:extent cx="3310759" cy="2483004"/>
            <wp:effectExtent l="0" t="0" r="4445" b="0"/>
            <wp:docPr id="25" name="Obraz 25" descr="C:\Users\lenovo\Desktop\Nowa Działalność\Rzeczoznawca\Muzeum Warszawy Praga\foto\IMG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Nowa Działalność\Rzeczoznawca\Muzeum Warszawy Praga\foto\IMG_45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06" cy="24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66ED803D" wp14:editId="405D80B2">
            <wp:extent cx="3231931" cy="2486101"/>
            <wp:effectExtent l="0" t="0" r="6985" b="0"/>
            <wp:docPr id="26" name="Obraz 26" descr="C:\Users\lenovo\Desktop\Nowa Działalność\Rzeczoznawca\Muzeum Warszawy Praga\foto\IMG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Nowa Działalność\Rzeczoznawca\Muzeum Warszawy Praga\foto\IMG_44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36" cy="24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0AF3" w14:textId="77777777" w:rsidR="0019258C" w:rsidRDefault="0019258C" w:rsidP="0019258C">
      <w:pPr>
        <w:pStyle w:val="Akapitzlist"/>
        <w:numPr>
          <w:ilvl w:val="0"/>
          <w:numId w:val="43"/>
        </w:numPr>
        <w:spacing w:after="200" w:line="276" w:lineRule="auto"/>
        <w:rPr>
          <w:bCs/>
        </w:rPr>
      </w:pPr>
      <w:r w:rsidRPr="009F0D1E">
        <w:rPr>
          <w:bCs/>
        </w:rPr>
        <w:t xml:space="preserve">Odklejanie się laminatu HPL </w:t>
      </w:r>
      <w:r>
        <w:rPr>
          <w:bCs/>
        </w:rPr>
        <w:t>ze wszystkich miejsc gdzie zastosowano klej kontaktowy.</w:t>
      </w:r>
    </w:p>
    <w:p w14:paraId="5DD6E0CC" w14:textId="77777777" w:rsidR="0019258C" w:rsidRPr="001B0531" w:rsidRDefault="0019258C" w:rsidP="0019258C">
      <w:pPr>
        <w:tabs>
          <w:tab w:val="left" w:pos="3756"/>
        </w:tabs>
      </w:pPr>
      <w:r>
        <w:tab/>
      </w:r>
    </w:p>
    <w:p w14:paraId="177AC7C1" w14:textId="77777777" w:rsidR="0019258C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E1F1304" wp14:editId="69295EEF">
            <wp:extent cx="3074276" cy="2305647"/>
            <wp:effectExtent l="0" t="0" r="0" b="0"/>
            <wp:docPr id="291" name="Obraz 291" descr="C:\Users\lenovo\Desktop\Nowa Działalność\Rzeczoznawca\Muzeum Warszawy Praga\foto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Nowa Działalność\Rzeczoznawca\Muzeum Warszawy Praga\foto\IMG_45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68" cy="23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</w:t>
      </w:r>
      <w:r>
        <w:rPr>
          <w:bCs/>
          <w:noProof/>
        </w:rPr>
        <w:drawing>
          <wp:inline distT="0" distB="0" distL="0" distR="0" wp14:anchorId="732BF8E6" wp14:editId="78F875FB">
            <wp:extent cx="3168869" cy="2376590"/>
            <wp:effectExtent l="0" t="0" r="0" b="5080"/>
            <wp:docPr id="290" name="Obraz 290" descr="C:\Users\lenovo\Desktop\Nowa Działalność\Rzeczoznawca\Muzeum Warszawy Praga\foto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Nowa Działalność\Rzeczoznawca\Muzeum Warszawy Praga\foto\IMG_45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60" cy="23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0231" w14:textId="77777777" w:rsidR="0019258C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ED303B5" wp14:editId="30423BC1">
            <wp:extent cx="3132163" cy="2349062"/>
            <wp:effectExtent l="0" t="0" r="0" b="0"/>
            <wp:docPr id="288" name="Obraz 288" descr="C:\Users\lenovo\Desktop\Nowa Działalność\Rzeczoznawca\Muzeum Warszawy Praga\foto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Nowa Działalność\Rzeczoznawca\Muzeum Warszawy Praga\foto\IMG_45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55" cy="23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77FB1E79" wp14:editId="77CCED1B">
            <wp:extent cx="3137338" cy="2352942"/>
            <wp:effectExtent l="0" t="0" r="6350" b="0"/>
            <wp:docPr id="31" name="Obraz 31" descr="C:\Users\lenovo\Desktop\Nowa Działalność\Rzeczoznawca\Muzeum Warszawy Praga\foto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Nowa Działalność\Rzeczoznawca\Muzeum Warszawy Praga\foto\IMG_45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0" cy="23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EBCA" w14:textId="77777777" w:rsidR="0019258C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BB12D68" wp14:editId="2727A75B">
            <wp:extent cx="3252958" cy="2439656"/>
            <wp:effectExtent l="0" t="0" r="5080" b="0"/>
            <wp:docPr id="30" name="Obraz 30" descr="C:\Users\lenovo\Desktop\Nowa Działalność\Rzeczoznawca\Muzeum Warszawy Praga\foto\IMG_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Nowa Działalność\Rzeczoznawca\Muzeum Warszawy Praga\foto\IMG_45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3" cy="24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</w:t>
      </w:r>
      <w:r>
        <w:rPr>
          <w:bCs/>
          <w:noProof/>
        </w:rPr>
        <w:drawing>
          <wp:inline distT="0" distB="0" distL="0" distR="0" wp14:anchorId="374C06DB" wp14:editId="7AAFCD42">
            <wp:extent cx="3247696" cy="2435710"/>
            <wp:effectExtent l="0" t="0" r="0" b="3175"/>
            <wp:docPr id="29" name="Obraz 29" descr="C:\Users\lenovo\Desktop\Nowa Działalność\Rzeczoznawca\Muzeum Warszawy Praga\foto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Nowa Działalność\Rzeczoznawca\Muzeum Warszawy Praga\foto\IMG_45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50" cy="24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83FD" w14:textId="77777777" w:rsidR="0019258C" w:rsidRPr="00552C96" w:rsidRDefault="0019258C" w:rsidP="0019258C">
      <w:pPr>
        <w:spacing w:after="200" w:line="27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56244AD" wp14:editId="65F189AC">
            <wp:extent cx="3547249" cy="2660367"/>
            <wp:effectExtent l="0" t="0" r="0" b="6985"/>
            <wp:docPr id="28" name="Obraz 28" descr="C:\Users\lenovo\Desktop\Nowa Działalność\Rzeczoznawca\Muzeum Warszawy Praga\foto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Nowa Działalność\Rzeczoznawca\Muzeum Warszawy Praga\foto\IMG_45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77" cy="26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7E3B69BE" wp14:editId="48548B32">
            <wp:extent cx="2790424" cy="3720662"/>
            <wp:effectExtent l="0" t="0" r="0" b="0"/>
            <wp:docPr id="10" name="Obraz 10" descr="C:\Users\lenovo\Desktop\Nowa Działalność\Rzeczoznawca\Muzeum Warszawy Praga\foto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Nowa Działalność\Rzeczoznawca\Muzeum Warszawy Praga\foto\IMG_45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16" cy="37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771"/>
      </w:tblGrid>
      <w:tr w:rsidR="0019258C" w:rsidRPr="00333660" w14:paraId="439C9649" w14:textId="77777777" w:rsidTr="00904D85">
        <w:trPr>
          <w:jc w:val="center"/>
        </w:trPr>
        <w:tc>
          <w:tcPr>
            <w:tcW w:w="6771" w:type="dxa"/>
          </w:tcPr>
          <w:p w14:paraId="0054786D" w14:textId="77777777" w:rsidR="0019258C" w:rsidRPr="00333660" w:rsidRDefault="0019258C" w:rsidP="00904D85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b/>
              </w:rPr>
              <w:t>Zakres niezbędnych napraw lady sklepowej.</w:t>
            </w:r>
          </w:p>
        </w:tc>
      </w:tr>
    </w:tbl>
    <w:p w14:paraId="693E3A32" w14:textId="77777777" w:rsidR="0019258C" w:rsidRPr="001B0531" w:rsidRDefault="0019258C" w:rsidP="0019258C">
      <w:pPr>
        <w:pStyle w:val="Akapitzlist"/>
        <w:numPr>
          <w:ilvl w:val="0"/>
          <w:numId w:val="48"/>
        </w:numPr>
        <w:spacing w:after="200" w:line="276" w:lineRule="auto"/>
        <w:rPr>
          <w:bCs/>
        </w:rPr>
      </w:pPr>
      <w:r w:rsidRPr="001B0531">
        <w:rPr>
          <w:bCs/>
        </w:rPr>
        <w:t>Na obecnym etapie nie ma możliwości zastosowania specjalistycznych łączników do szkła ponieważ wymagają one wykonania otworów.</w:t>
      </w:r>
    </w:p>
    <w:p w14:paraId="134B89ED" w14:textId="77777777" w:rsidR="0019258C" w:rsidRPr="001B0531" w:rsidRDefault="0019258C" w:rsidP="0019258C">
      <w:pPr>
        <w:pStyle w:val="Akapitzlist"/>
        <w:spacing w:after="200" w:line="276" w:lineRule="auto"/>
        <w:rPr>
          <w:bCs/>
        </w:rPr>
      </w:pPr>
      <w:r>
        <w:rPr>
          <w:bCs/>
        </w:rPr>
        <w:t>Wykonanie nawierceń we szkle hartowanym i klejonym VSG MAT – jakie zostało wykorzystane w meblu- jest niemożliwe ponieważ doprowadziło by to pęknięcia i zniszczenia całkowitego elementów.</w:t>
      </w:r>
    </w:p>
    <w:p w14:paraId="53F702F1" w14:textId="77777777" w:rsidR="0019258C" w:rsidRDefault="0019258C" w:rsidP="0019258C">
      <w:pPr>
        <w:pStyle w:val="Akapitzlist"/>
        <w:spacing w:after="200" w:line="276" w:lineRule="auto"/>
        <w:rPr>
          <w:bCs/>
        </w:rPr>
      </w:pPr>
      <w:r>
        <w:rPr>
          <w:bCs/>
        </w:rPr>
        <w:lastRenderedPageBreak/>
        <w:t>Dlatego tez należy zastosować ponowne poprawne klejenie elementów wraz z wykorzystaniem:</w:t>
      </w:r>
    </w:p>
    <w:p w14:paraId="4638BA15" w14:textId="77777777" w:rsidR="0019258C" w:rsidRDefault="0019258C" w:rsidP="0019258C">
      <w:pPr>
        <w:pStyle w:val="Akapitzlist"/>
        <w:spacing w:after="200" w:line="276" w:lineRule="auto"/>
        <w:rPr>
          <w:bCs/>
        </w:rPr>
      </w:pPr>
    </w:p>
    <w:p w14:paraId="09478C00" w14:textId="77777777" w:rsidR="0019258C" w:rsidRDefault="0019258C" w:rsidP="0019258C">
      <w:pPr>
        <w:pStyle w:val="Akapitzlist"/>
        <w:numPr>
          <w:ilvl w:val="0"/>
          <w:numId w:val="46"/>
        </w:numPr>
        <w:spacing w:after="200" w:line="276" w:lineRule="auto"/>
        <w:rPr>
          <w:bCs/>
        </w:rPr>
      </w:pPr>
      <w:r>
        <w:rPr>
          <w:bCs/>
        </w:rPr>
        <w:t xml:space="preserve">bezbarwnych profili międzyszybowych ( z poliwęglanu ) – pozycjonujących i usztywniające równoległe płaszczyzny szkła sąsiadujących elementów. </w:t>
      </w:r>
    </w:p>
    <w:p w14:paraId="18D2A3B6" w14:textId="77777777" w:rsidR="0019258C" w:rsidRPr="00552C96" w:rsidRDefault="0019258C" w:rsidP="0019258C">
      <w:pPr>
        <w:pStyle w:val="Akapitzlist"/>
        <w:numPr>
          <w:ilvl w:val="0"/>
          <w:numId w:val="46"/>
        </w:numPr>
        <w:spacing w:after="200" w:line="276" w:lineRule="auto"/>
        <w:rPr>
          <w:bCs/>
        </w:rPr>
      </w:pPr>
      <w:r>
        <w:rPr>
          <w:bCs/>
        </w:rPr>
        <w:t>pręty</w:t>
      </w:r>
      <w:r w:rsidRPr="00BA105D">
        <w:rPr>
          <w:bCs/>
        </w:rPr>
        <w:t xml:space="preserve"> </w:t>
      </w:r>
      <w:r>
        <w:rPr>
          <w:bCs/>
        </w:rPr>
        <w:t>- opcjonalnie - z poliwęglanu Ø 3 mm usztywniające i pozycjonujące położenie pionowych elementów względem blatu.</w:t>
      </w:r>
    </w:p>
    <w:p w14:paraId="63DF2A13" w14:textId="77777777" w:rsidR="0019258C" w:rsidRPr="001B0531" w:rsidRDefault="0019258C" w:rsidP="0019258C">
      <w:pPr>
        <w:pStyle w:val="Akapitzlist"/>
        <w:numPr>
          <w:ilvl w:val="0"/>
          <w:numId w:val="48"/>
        </w:numPr>
        <w:spacing w:after="200" w:line="276" w:lineRule="auto"/>
        <w:rPr>
          <w:bCs/>
        </w:rPr>
      </w:pPr>
      <w:r w:rsidRPr="001B0531">
        <w:rPr>
          <w:bCs/>
        </w:rPr>
        <w:t>Zakres prac  do wykonania:</w:t>
      </w:r>
    </w:p>
    <w:p w14:paraId="6448A46D" w14:textId="4410086D" w:rsidR="0019258C" w:rsidRPr="0019258C" w:rsidRDefault="0019258C" w:rsidP="0019258C">
      <w:pPr>
        <w:pStyle w:val="Akapitzlist"/>
        <w:spacing w:after="200" w:line="276" w:lineRule="auto"/>
        <w:jc w:val="center"/>
        <w:rPr>
          <w:b/>
          <w:bCs/>
          <w:i/>
        </w:rPr>
      </w:pPr>
      <w:r>
        <w:rPr>
          <w:b/>
          <w:bCs/>
          <w:i/>
        </w:rPr>
        <w:t xml:space="preserve">UWAGA: </w:t>
      </w:r>
      <w:r w:rsidRPr="0016387A">
        <w:rPr>
          <w:b/>
          <w:bCs/>
          <w:i/>
        </w:rPr>
        <w:t>Firma wykonująca prace mus</w:t>
      </w:r>
      <w:r>
        <w:rPr>
          <w:b/>
          <w:bCs/>
          <w:i/>
        </w:rPr>
        <w:t>i mieć ubezpieczenie na wypadek</w:t>
      </w:r>
    </w:p>
    <w:p w14:paraId="035DF425" w14:textId="4F32502A" w:rsidR="0019258C" w:rsidRPr="0019258C" w:rsidRDefault="0019258C" w:rsidP="0019258C">
      <w:pPr>
        <w:pStyle w:val="Akapitzlist"/>
        <w:spacing w:after="200" w:line="276" w:lineRule="auto"/>
        <w:rPr>
          <w:b/>
          <w:bCs/>
          <w:i/>
        </w:rPr>
      </w:pPr>
      <w:r w:rsidRPr="0016387A">
        <w:rPr>
          <w:b/>
          <w:bCs/>
          <w:i/>
        </w:rPr>
        <w:t xml:space="preserve">pęknięcia i zniszczenia elementów </w:t>
      </w:r>
      <w:r>
        <w:rPr>
          <w:b/>
          <w:bCs/>
          <w:i/>
        </w:rPr>
        <w:t xml:space="preserve">szklanych </w:t>
      </w:r>
      <w:r>
        <w:rPr>
          <w:b/>
          <w:bCs/>
          <w:i/>
        </w:rPr>
        <w:t xml:space="preserve">podczas prac demontażowych i </w:t>
      </w:r>
      <w:r w:rsidRPr="0019258C">
        <w:rPr>
          <w:b/>
          <w:bCs/>
          <w:i/>
        </w:rPr>
        <w:t xml:space="preserve"> montażowych.</w:t>
      </w:r>
    </w:p>
    <w:p w14:paraId="466BEFBB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>Dokonać demontażu zabudowy wewnętrznej lady.</w:t>
      </w:r>
    </w:p>
    <w:p w14:paraId="35D8ACEE" w14:textId="77777777" w:rsidR="0019258C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>Dokonać demontażu wszystkich szklanych elementów samonośnej konstrukcji szklanej.                                                 Klej przecinać np. z użyciem najcieńszej struny fortepianowej lub żyłki wędkarskiej.</w:t>
      </w:r>
    </w:p>
    <w:p w14:paraId="546EF1B0" w14:textId="77777777" w:rsidR="0019258C" w:rsidRPr="001B0531" w:rsidRDefault="0019258C" w:rsidP="0019258C">
      <w:pPr>
        <w:pStyle w:val="Akapitzlist"/>
        <w:spacing w:after="200" w:line="276" w:lineRule="auto"/>
        <w:ind w:left="1080"/>
        <w:rPr>
          <w:bCs/>
        </w:rPr>
      </w:pPr>
      <w:r>
        <w:rPr>
          <w:bCs/>
        </w:rPr>
        <w:t>Należy pamiętać że zahartowane elementy – szkło bezpieczne - ( nawet sklejone ) może pęknąć przy niewielkim uderzeniu.</w:t>
      </w:r>
    </w:p>
    <w:p w14:paraId="3F3AD4DD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 xml:space="preserve">Dokonać czyszczenia wszystkich miejsc po spoinach klejowych z wykorzystaniem przeznaczonych do tego preparatów wraz z czyszczeniem mechanicznym.                                                         Dotyczy to też podstawy oraz podłoża. </w:t>
      </w:r>
    </w:p>
    <w:p w14:paraId="4F04F9A7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 xml:space="preserve">Przygotować odpowiednie odcinki profili międzyszybowych.                                                                  </w:t>
      </w:r>
      <w:r w:rsidRPr="00471972">
        <w:rPr>
          <w:bCs/>
        </w:rPr>
        <w:t>Dostosować profile do grubości szkła.</w:t>
      </w:r>
      <w:r>
        <w:rPr>
          <w:bCs/>
        </w:rPr>
        <w:t xml:space="preserve">                                                                                                              W przypadku niedostępności profili dla danej grubości</w:t>
      </w:r>
      <w:r w:rsidRPr="00471972">
        <w:rPr>
          <w:bCs/>
        </w:rPr>
        <w:t xml:space="preserve"> </w:t>
      </w:r>
      <w:r>
        <w:rPr>
          <w:bCs/>
        </w:rPr>
        <w:t xml:space="preserve">wykonać je poprzez połączenie dostępnych – patrz </w:t>
      </w:r>
      <w:hyperlink r:id="rId40" w:history="1">
        <w:r w:rsidRPr="000A1D56">
          <w:rPr>
            <w:rStyle w:val="Hipercze"/>
            <w:bCs/>
          </w:rPr>
          <w:t>www.profilmiedzyszybowy.pl</w:t>
        </w:r>
      </w:hyperlink>
      <w:r>
        <w:rPr>
          <w:bCs/>
        </w:rPr>
        <w:t xml:space="preserve"> Do wykonania klejenia – połączenia wykonać przyrząd bazujący klejone powierzchnie profilu.</w:t>
      </w:r>
    </w:p>
    <w:p w14:paraId="0CEA4D91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>Naprawić wszystkie odpryski szkła przeznaczonymi do tego preparatami ( np. K2 Glass Doctor ) oraz żywicą poliestrowa/ epoksydową.</w:t>
      </w:r>
    </w:p>
    <w:p w14:paraId="13AE7B9C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 xml:space="preserve">Zamontować całość konstrukcji samonośnej z wykorzystaniem bezbarwnego kleju/spoiwa do szkła. </w:t>
      </w:r>
    </w:p>
    <w:p w14:paraId="27C8D189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>Przykleić - opcjonalnie - pręty poliwęglanowe 3 mm w miejscach połączeń 90 st.</w:t>
      </w:r>
    </w:p>
    <w:p w14:paraId="5E1B41A5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 xml:space="preserve">Podczas klejenia stosować taśmy ochronne. </w:t>
      </w:r>
    </w:p>
    <w:p w14:paraId="56B23EB7" w14:textId="77777777" w:rsidR="0019258C" w:rsidRPr="001B0531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 xml:space="preserve">Dokonać ponownie okleinowania wadliwych formatek meblowych. </w:t>
      </w:r>
    </w:p>
    <w:p w14:paraId="0F1CE247" w14:textId="77777777" w:rsidR="0019258C" w:rsidRPr="00471972" w:rsidRDefault="0019258C" w:rsidP="0019258C">
      <w:pPr>
        <w:pStyle w:val="Akapitzlist"/>
        <w:numPr>
          <w:ilvl w:val="0"/>
          <w:numId w:val="47"/>
        </w:numPr>
        <w:spacing w:after="200" w:line="276" w:lineRule="auto"/>
        <w:rPr>
          <w:bCs/>
        </w:rPr>
      </w:pPr>
      <w:r>
        <w:rPr>
          <w:bCs/>
        </w:rPr>
        <w:t>Zamontować elementy wewnętrzne – meblowe - wewnątrz lady.</w:t>
      </w:r>
    </w:p>
    <w:bookmarkEnd w:id="0"/>
    <w:p w14:paraId="5FD91D04" w14:textId="77777777" w:rsidR="00880336" w:rsidRDefault="00880336" w:rsidP="00880336">
      <w:pPr>
        <w:pStyle w:val="Nagwek1"/>
        <w:spacing w:after="8"/>
        <w:rPr>
          <w:rFonts w:ascii="Arial" w:hAnsi="Arial" w:cs="Arial"/>
          <w:b w:val="0"/>
          <w:sz w:val="20"/>
        </w:rPr>
      </w:pPr>
    </w:p>
    <w:sectPr w:rsidR="00880336" w:rsidSect="00914AC5">
      <w:headerReference w:type="even" r:id="rId41"/>
      <w:headerReference w:type="default" r:id="rId42"/>
      <w:footerReference w:type="default" r:id="rId43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21F9A" w14:textId="77777777" w:rsidR="00C37366" w:rsidRDefault="00C37366" w:rsidP="00532404">
      <w:r>
        <w:separator/>
      </w:r>
    </w:p>
  </w:endnote>
  <w:endnote w:type="continuationSeparator" w:id="0">
    <w:p w14:paraId="4110193F" w14:textId="77777777" w:rsidR="00C37366" w:rsidRDefault="00C37366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053DD6" w:rsidRDefault="00053DD6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053DD6" w:rsidRDefault="00053DD6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053DD6" w:rsidRDefault="00053DD6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053DD6" w:rsidRPr="007D77B4" w:rsidRDefault="00053DD6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7C507A89" w:rsidR="00053DD6" w:rsidRDefault="00053DD6" w:rsidP="00EE3F53">
    <w:pPr>
      <w:pStyle w:val="Stopka"/>
      <w:tabs>
        <w:tab w:val="left" w:pos="1080"/>
      </w:tabs>
    </w:pPr>
    <w:r>
      <w:tab/>
    </w:r>
    <w:r>
      <w:tab/>
    </w:r>
  </w:p>
  <w:p w14:paraId="28EA805E" w14:textId="09682953" w:rsidR="00053DD6" w:rsidRDefault="00053DD6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053DD6" w:rsidRDefault="00053DD6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053DD6" w:rsidRDefault="00053DD6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053DD6" w:rsidRDefault="00053DD6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053DD6" w:rsidRPr="000D370B" w:rsidRDefault="00053DD6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FC2BB" w14:textId="77777777" w:rsidR="00C37366" w:rsidRDefault="00C37366" w:rsidP="00532404">
      <w:r>
        <w:separator/>
      </w:r>
    </w:p>
  </w:footnote>
  <w:footnote w:type="continuationSeparator" w:id="0">
    <w:p w14:paraId="01E15D95" w14:textId="77777777" w:rsidR="00C37366" w:rsidRDefault="00C37366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053DD6" w:rsidRPr="0088634D" w14:paraId="3DFC367C" w14:textId="77777777" w:rsidTr="00D54A45">
      <w:tc>
        <w:tcPr>
          <w:tcW w:w="1152" w:type="dxa"/>
        </w:tcPr>
        <w:p w14:paraId="450C969B" w14:textId="06209C91" w:rsidR="00053DD6" w:rsidRDefault="00053DD6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053DD6" w:rsidRDefault="00053DD6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053DD6" w:rsidRDefault="00053DD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053DD6" w:rsidRDefault="00053DD6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053DD6" w:rsidRPr="00F542E3" w:rsidRDefault="00053DD6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169D3"/>
    <w:multiLevelType w:val="hybridMultilevel"/>
    <w:tmpl w:val="8C40F4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118DF"/>
    <w:multiLevelType w:val="hybridMultilevel"/>
    <w:tmpl w:val="AA368410"/>
    <w:lvl w:ilvl="0" w:tplc="0415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2" w15:restartNumberingAfterBreak="0">
    <w:nsid w:val="2831103E"/>
    <w:multiLevelType w:val="hybridMultilevel"/>
    <w:tmpl w:val="6B74C1C0"/>
    <w:lvl w:ilvl="0" w:tplc="8140F2F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249EC"/>
    <w:multiLevelType w:val="multilevel"/>
    <w:tmpl w:val="3B2A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44D34"/>
    <w:multiLevelType w:val="multilevel"/>
    <w:tmpl w:val="2CBA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CD1928"/>
    <w:multiLevelType w:val="multilevel"/>
    <w:tmpl w:val="8DA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58D36E12"/>
    <w:multiLevelType w:val="hybridMultilevel"/>
    <w:tmpl w:val="5BF09CE0"/>
    <w:lvl w:ilvl="0" w:tplc="3B2C4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F04852"/>
    <w:multiLevelType w:val="multilevel"/>
    <w:tmpl w:val="54944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EE1926"/>
    <w:multiLevelType w:val="hybridMultilevel"/>
    <w:tmpl w:val="1CCC1B1A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7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94422"/>
    <w:multiLevelType w:val="hybridMultilevel"/>
    <w:tmpl w:val="A5203166"/>
    <w:lvl w:ilvl="0" w:tplc="86366E9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13285F"/>
    <w:multiLevelType w:val="hybridMultilevel"/>
    <w:tmpl w:val="2134538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8" w15:restartNumberingAfterBreak="0">
    <w:nsid w:val="7E845B0C"/>
    <w:multiLevelType w:val="multilevel"/>
    <w:tmpl w:val="6D0E3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39"/>
  </w:num>
  <w:num w:numId="3">
    <w:abstractNumId w:val="6"/>
  </w:num>
  <w:num w:numId="4">
    <w:abstractNumId w:val="42"/>
  </w:num>
  <w:num w:numId="5">
    <w:abstractNumId w:val="20"/>
  </w:num>
  <w:num w:numId="6">
    <w:abstractNumId w:val="22"/>
  </w:num>
  <w:num w:numId="7">
    <w:abstractNumId w:val="29"/>
  </w:num>
  <w:num w:numId="8">
    <w:abstractNumId w:val="25"/>
  </w:num>
  <w:num w:numId="9">
    <w:abstractNumId w:val="23"/>
  </w:num>
  <w:num w:numId="10">
    <w:abstractNumId w:val="44"/>
  </w:num>
  <w:num w:numId="11">
    <w:abstractNumId w:val="31"/>
  </w:num>
  <w:num w:numId="12">
    <w:abstractNumId w:val="26"/>
  </w:num>
  <w:num w:numId="13">
    <w:abstractNumId w:val="11"/>
  </w:num>
  <w:num w:numId="14">
    <w:abstractNumId w:val="14"/>
  </w:num>
  <w:num w:numId="15">
    <w:abstractNumId w:val="17"/>
  </w:num>
  <w:num w:numId="16">
    <w:abstractNumId w:val="5"/>
  </w:num>
  <w:num w:numId="17">
    <w:abstractNumId w:val="2"/>
  </w:num>
  <w:num w:numId="18">
    <w:abstractNumId w:val="40"/>
  </w:num>
  <w:num w:numId="19">
    <w:abstractNumId w:val="41"/>
  </w:num>
  <w:num w:numId="20">
    <w:abstractNumId w:val="34"/>
  </w:num>
  <w:num w:numId="21">
    <w:abstractNumId w:val="33"/>
  </w:num>
  <w:num w:numId="22">
    <w:abstractNumId w:val="35"/>
  </w:num>
  <w:num w:numId="23">
    <w:abstractNumId w:val="45"/>
  </w:num>
  <w:num w:numId="24">
    <w:abstractNumId w:val="9"/>
  </w:num>
  <w:num w:numId="25">
    <w:abstractNumId w:val="10"/>
  </w:num>
  <w:num w:numId="26">
    <w:abstractNumId w:val="19"/>
  </w:num>
  <w:num w:numId="27">
    <w:abstractNumId w:val="46"/>
  </w:num>
  <w:num w:numId="28">
    <w:abstractNumId w:val="37"/>
  </w:num>
  <w:num w:numId="29">
    <w:abstractNumId w:val="21"/>
  </w:num>
  <w:num w:numId="30">
    <w:abstractNumId w:val="15"/>
  </w:num>
  <w:num w:numId="31">
    <w:abstractNumId w:val="38"/>
  </w:num>
  <w:num w:numId="32">
    <w:abstractNumId w:val="1"/>
  </w:num>
  <w:num w:numId="33">
    <w:abstractNumId w:val="27"/>
  </w:num>
  <w:num w:numId="34">
    <w:abstractNumId w:val="8"/>
  </w:num>
  <w:num w:numId="35">
    <w:abstractNumId w:val="24"/>
  </w:num>
  <w:num w:numId="36">
    <w:abstractNumId w:val="0"/>
  </w:num>
  <w:num w:numId="37">
    <w:abstractNumId w:val="3"/>
  </w:num>
  <w:num w:numId="38">
    <w:abstractNumId w:val="18"/>
  </w:num>
  <w:num w:numId="39">
    <w:abstractNumId w:val="16"/>
  </w:num>
  <w:num w:numId="40">
    <w:abstractNumId w:val="13"/>
  </w:num>
  <w:num w:numId="41">
    <w:abstractNumId w:val="32"/>
  </w:num>
  <w:num w:numId="42">
    <w:abstractNumId w:val="48"/>
  </w:num>
  <w:num w:numId="43">
    <w:abstractNumId w:val="4"/>
  </w:num>
  <w:num w:numId="44">
    <w:abstractNumId w:val="47"/>
  </w:num>
  <w:num w:numId="45">
    <w:abstractNumId w:val="7"/>
  </w:num>
  <w:num w:numId="46">
    <w:abstractNumId w:val="36"/>
  </w:num>
  <w:num w:numId="47">
    <w:abstractNumId w:val="30"/>
  </w:num>
  <w:num w:numId="48">
    <w:abstractNumId w:val="43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0241"/>
    <w:rsid w:val="000035BD"/>
    <w:rsid w:val="00004CFC"/>
    <w:rsid w:val="00004FA4"/>
    <w:rsid w:val="00027F20"/>
    <w:rsid w:val="00053DD6"/>
    <w:rsid w:val="00080487"/>
    <w:rsid w:val="00093148"/>
    <w:rsid w:val="00095980"/>
    <w:rsid w:val="000A1574"/>
    <w:rsid w:val="000D370B"/>
    <w:rsid w:val="00114A6B"/>
    <w:rsid w:val="00121E51"/>
    <w:rsid w:val="00123CFC"/>
    <w:rsid w:val="001243B7"/>
    <w:rsid w:val="001320F2"/>
    <w:rsid w:val="00151952"/>
    <w:rsid w:val="0019258C"/>
    <w:rsid w:val="001A45E5"/>
    <w:rsid w:val="001E73DA"/>
    <w:rsid w:val="00205C0B"/>
    <w:rsid w:val="0025163C"/>
    <w:rsid w:val="00253131"/>
    <w:rsid w:val="00256343"/>
    <w:rsid w:val="00265277"/>
    <w:rsid w:val="002822D3"/>
    <w:rsid w:val="00285E9D"/>
    <w:rsid w:val="0029571D"/>
    <w:rsid w:val="002A0B20"/>
    <w:rsid w:val="002A10E0"/>
    <w:rsid w:val="002A1EFB"/>
    <w:rsid w:val="002B7DA9"/>
    <w:rsid w:val="002C31E7"/>
    <w:rsid w:val="002F61BD"/>
    <w:rsid w:val="00303DE0"/>
    <w:rsid w:val="003061AF"/>
    <w:rsid w:val="00310C98"/>
    <w:rsid w:val="00317A96"/>
    <w:rsid w:val="0034138E"/>
    <w:rsid w:val="00343D3F"/>
    <w:rsid w:val="003600C7"/>
    <w:rsid w:val="00362B10"/>
    <w:rsid w:val="003673F5"/>
    <w:rsid w:val="00372308"/>
    <w:rsid w:val="00384470"/>
    <w:rsid w:val="00392771"/>
    <w:rsid w:val="003A3826"/>
    <w:rsid w:val="003A3C13"/>
    <w:rsid w:val="003C2A4D"/>
    <w:rsid w:val="003D73B4"/>
    <w:rsid w:val="00403D64"/>
    <w:rsid w:val="00437391"/>
    <w:rsid w:val="00441288"/>
    <w:rsid w:val="0045535B"/>
    <w:rsid w:val="00455A29"/>
    <w:rsid w:val="004631EC"/>
    <w:rsid w:val="00484878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5F05FF"/>
    <w:rsid w:val="005F5F56"/>
    <w:rsid w:val="00604933"/>
    <w:rsid w:val="0062188E"/>
    <w:rsid w:val="00644FC7"/>
    <w:rsid w:val="006767A2"/>
    <w:rsid w:val="006878DE"/>
    <w:rsid w:val="006A35DC"/>
    <w:rsid w:val="006B3FDB"/>
    <w:rsid w:val="006C1DD6"/>
    <w:rsid w:val="006D614B"/>
    <w:rsid w:val="006E313E"/>
    <w:rsid w:val="00706227"/>
    <w:rsid w:val="007118C4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3385"/>
    <w:rsid w:val="007A3EE3"/>
    <w:rsid w:val="007B0AC2"/>
    <w:rsid w:val="007C318E"/>
    <w:rsid w:val="007D2773"/>
    <w:rsid w:val="007D3F1D"/>
    <w:rsid w:val="008114F1"/>
    <w:rsid w:val="008132AD"/>
    <w:rsid w:val="00816360"/>
    <w:rsid w:val="0083147B"/>
    <w:rsid w:val="008511C5"/>
    <w:rsid w:val="00851D27"/>
    <w:rsid w:val="008722DF"/>
    <w:rsid w:val="00872915"/>
    <w:rsid w:val="00872DB0"/>
    <w:rsid w:val="00880336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20F6"/>
    <w:rsid w:val="00973599"/>
    <w:rsid w:val="009C03A8"/>
    <w:rsid w:val="009D2AD9"/>
    <w:rsid w:val="009E4CEC"/>
    <w:rsid w:val="00A00181"/>
    <w:rsid w:val="00A047B5"/>
    <w:rsid w:val="00A70B0D"/>
    <w:rsid w:val="00A738EE"/>
    <w:rsid w:val="00A83B93"/>
    <w:rsid w:val="00A97613"/>
    <w:rsid w:val="00AD339C"/>
    <w:rsid w:val="00AF5EAF"/>
    <w:rsid w:val="00AF7404"/>
    <w:rsid w:val="00B00207"/>
    <w:rsid w:val="00B369B1"/>
    <w:rsid w:val="00B6303B"/>
    <w:rsid w:val="00B64F60"/>
    <w:rsid w:val="00B6541E"/>
    <w:rsid w:val="00B70A8D"/>
    <w:rsid w:val="00B748FF"/>
    <w:rsid w:val="00B74F77"/>
    <w:rsid w:val="00B92AB6"/>
    <w:rsid w:val="00C038EF"/>
    <w:rsid w:val="00C06FC8"/>
    <w:rsid w:val="00C1732E"/>
    <w:rsid w:val="00C37366"/>
    <w:rsid w:val="00C4176C"/>
    <w:rsid w:val="00C44B6B"/>
    <w:rsid w:val="00C4742B"/>
    <w:rsid w:val="00C8635A"/>
    <w:rsid w:val="00CA45FF"/>
    <w:rsid w:val="00CA62B0"/>
    <w:rsid w:val="00CC7DCB"/>
    <w:rsid w:val="00D00F56"/>
    <w:rsid w:val="00D06627"/>
    <w:rsid w:val="00D07E40"/>
    <w:rsid w:val="00D23452"/>
    <w:rsid w:val="00D37367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4962"/>
    <w:rsid w:val="00D87B2B"/>
    <w:rsid w:val="00D9752F"/>
    <w:rsid w:val="00DD0E93"/>
    <w:rsid w:val="00DF091A"/>
    <w:rsid w:val="00DF3B19"/>
    <w:rsid w:val="00DF6101"/>
    <w:rsid w:val="00DF68F5"/>
    <w:rsid w:val="00E15D1D"/>
    <w:rsid w:val="00E245FD"/>
    <w:rsid w:val="00E330EB"/>
    <w:rsid w:val="00E52790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3E1C"/>
    <w:rsid w:val="00F15075"/>
    <w:rsid w:val="00F30482"/>
    <w:rsid w:val="00F51C5D"/>
    <w:rsid w:val="00F542E3"/>
    <w:rsid w:val="00F62327"/>
    <w:rsid w:val="00F6413C"/>
    <w:rsid w:val="00F67580"/>
    <w:rsid w:val="00F745FC"/>
    <w:rsid w:val="00F77838"/>
    <w:rsid w:val="00F81ED6"/>
    <w:rsid w:val="00F94BA0"/>
    <w:rsid w:val="00F95A4C"/>
    <w:rsid w:val="00FB38C8"/>
    <w:rsid w:val="00FB6F66"/>
    <w:rsid w:val="00FC326B"/>
    <w:rsid w:val="00FC4910"/>
    <w:rsid w:val="00FC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34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5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5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0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6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34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46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6246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9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90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0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94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4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5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8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8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8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285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8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8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00695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03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27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3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2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2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77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www.profilmiedzyszybowy.p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F72C99-620B-4D35-960D-D5CB0CAC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1367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9553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2</cp:revision>
  <cp:lastPrinted>2018-09-18T10:32:00Z</cp:lastPrinted>
  <dcterms:created xsi:type="dcterms:W3CDTF">2018-10-25T13:45:00Z</dcterms:created>
  <dcterms:modified xsi:type="dcterms:W3CDTF">2018-10-25T13:45:00Z</dcterms:modified>
</cp:coreProperties>
</file>