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5A683C" w:rsidRPr="005A683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Specjalista ds. kontrolingu</w:t>
                                  </w:r>
                                </w:p>
                                <w:p w:rsidR="000C5E6A" w:rsidRDefault="0091302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Zespół Kontrolingu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5A683C" w:rsidRPr="005A683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Specjalista ds. kontrolingu</w:t>
                            </w:r>
                          </w:p>
                          <w:p w:rsidR="000C5E6A" w:rsidRDefault="0091302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Zespół Kontrolingu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17D0E" w:rsidRPr="00DA76BD" w:rsidRDefault="00913023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samodzielne prowadzenie systemu kontrolingu w Muzeum</w:t>
            </w:r>
          </w:p>
          <w:p w:rsidR="00913023" w:rsidRPr="00DA76BD" w:rsidRDefault="00913023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sporządzanie rocznych</w:t>
            </w:r>
            <w:r w:rsidR="00186C3D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budżetów oraz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planów finansowych Muzeum</w:t>
            </w:r>
          </w:p>
          <w:p w:rsidR="00913023" w:rsidRPr="00DA76BD" w:rsidRDefault="00913023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okresowa weryfikacja, analiza realizacji budżetu, planu finansowego</w:t>
            </w:r>
          </w:p>
          <w:p w:rsidR="00DA76BD" w:rsidRPr="00DA76BD" w:rsidRDefault="00DA76B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przekazywanie bieżącej informacji o stanie realizacji budżetu komórkom realizującym budżety zadaniowe</w:t>
            </w:r>
          </w:p>
          <w:p w:rsidR="00913023" w:rsidRPr="00DA76BD" w:rsidRDefault="00913023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sporządzanie kwartalnych raportów dotyczących realizacji planu finansowego dla Dyrekcji Muzeum</w:t>
            </w:r>
          </w:p>
          <w:p w:rsidR="00913023" w:rsidRPr="00DA76BD" w:rsidRDefault="00370FA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wykonywanie raportów dotyczących osiąganych wyników finansowych dla Muzeum, poszczególnych Oddziałów Muzeum </w:t>
            </w:r>
            <w:r w:rsidR="00DA76BD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i realizowanych projektów</w:t>
            </w:r>
          </w:p>
          <w:p w:rsidR="00370FA5" w:rsidRPr="00DA76BD" w:rsidRDefault="00370FA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prowadzenie budżetu zadaniowego realizowanych zadań </w:t>
            </w:r>
            <w:r w:rsidR="005A68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i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projektów</w:t>
            </w:r>
          </w:p>
          <w:p w:rsidR="00370FA5" w:rsidRPr="00DA76BD" w:rsidRDefault="00370FA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bieżące sprawdzanie poniesionych kosztów na podstawie otrzymanych faktur z podpisanymi umowami</w:t>
            </w:r>
          </w:p>
          <w:p w:rsidR="00370FA5" w:rsidRPr="00DA76BD" w:rsidRDefault="00370FA5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prowadzenie </w:t>
            </w:r>
            <w:r w:rsidR="00CF167C" w:rsidRPr="00DA76BD">
              <w:rPr>
                <w:rFonts w:ascii="Arial" w:hAnsi="Arial" w:cs="Arial"/>
                <w:sz w:val="16"/>
                <w:szCs w:val="16"/>
                <w:lang w:eastAsia="pl-PL"/>
              </w:rPr>
              <w:t>rejestru umów z kontrahentami zewnętrznymi</w:t>
            </w:r>
          </w:p>
          <w:p w:rsidR="00CF167C" w:rsidRPr="00DA76BD" w:rsidRDefault="00CF167C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wprowadzanie umów zawartych przez Muzeum z podmiotami gospodarczymi do Centralnego Rejestru Umów</w:t>
            </w:r>
          </w:p>
          <w:p w:rsidR="00CF167C" w:rsidRPr="00DA76BD" w:rsidRDefault="00CF167C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sporządzanie zestawień, dokonywanie analiz przychodów i kosztów na potrzeby Dyrekcji Muzeum</w:t>
            </w:r>
            <w:r w:rsidR="00186C3D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oraz Organizatora</w:t>
            </w:r>
          </w:p>
          <w:p w:rsidR="00CF167C" w:rsidRPr="00DA76BD" w:rsidRDefault="00CF167C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rozliczanie budżetów realizowanych projektów finansowych ze źródeł zewnętrznych (dotacje celowe, inwestycyjne itp.)</w:t>
            </w:r>
          </w:p>
          <w:p w:rsidR="00186C3D" w:rsidRPr="00DA76BD" w:rsidRDefault="00186C3D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prowadzenie rejestru ryzyk w Muzeum wynikających z obowiązku realizacji procesu kontroli zarządczej</w:t>
            </w:r>
          </w:p>
          <w:p w:rsidR="00CF167C" w:rsidRPr="00DA76BD" w:rsidRDefault="00CF167C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prowadzenie edukacji ekonomicznej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DA76BD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</w:t>
            </w:r>
            <w:r w:rsidR="00F17D0E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pracą przy </w:t>
            </w:r>
            <w:r w:rsidR="00215D35" w:rsidRPr="00DA76BD">
              <w:rPr>
                <w:rFonts w:ascii="Arial" w:hAnsi="Arial" w:cs="Arial"/>
                <w:sz w:val="16"/>
                <w:szCs w:val="16"/>
                <w:lang w:eastAsia="pl-PL"/>
              </w:rPr>
              <w:t>komputerze pow. 4 h dziennie,</w:t>
            </w:r>
            <w:r w:rsidR="00F17D0E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A76BD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wyższe </w:t>
            </w:r>
          </w:p>
          <w:p w:rsidR="00CF167C" w:rsidRPr="00DA76BD" w:rsidRDefault="00CF167C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min. 3 lata stażu pracy</w:t>
            </w:r>
          </w:p>
          <w:p w:rsidR="00215D35" w:rsidRPr="00DA76BD" w:rsidRDefault="00215D3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0C5E6A" w:rsidRPr="00DA76BD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15D35" w:rsidRPr="00DA76BD" w:rsidRDefault="00215D35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 w stopniu komunikatywnym</w:t>
            </w:r>
          </w:p>
          <w:p w:rsidR="000C5E6A" w:rsidRPr="003F29E6" w:rsidRDefault="00215D35" w:rsidP="00CF167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odpowiedzialność, </w:t>
            </w:r>
            <w:r w:rsidR="00CF167C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lojalność,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uczciwość, dobra organizacja pracy, </w:t>
            </w:r>
            <w:r w:rsidR="00CF167C" w:rsidRPr="00DA76BD"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A76B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0C5E6A" w:rsidRPr="00DA76BD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</w:t>
            </w:r>
            <w:r w:rsid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ekrutacji, który polegał będzie </w:t>
            </w:r>
            <w:r w:rsidRPr="00DA76BD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DA76BD" w:rsidRDefault="00CF167C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DA76BD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 </w:t>
            </w:r>
            <w:r w:rsidR="005A683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0C5E6A" w:rsidRPr="00DA76BD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DA76B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zgodnie </w:t>
            </w:r>
            <w:r w:rsidR="007D69A1" w:rsidRPr="00DA76BD">
              <w:rPr>
                <w:rFonts w:ascii="Arial" w:hAnsi="Arial" w:cs="Arial"/>
                <w:iCs/>
                <w:sz w:val="16"/>
                <w:szCs w:val="16"/>
              </w:rPr>
              <w:t xml:space="preserve">z </w:t>
            </w:r>
            <w:r w:rsidR="007D69A1" w:rsidRPr="00DA76BD">
              <w:rPr>
                <w:rFonts w:ascii="Arial" w:hAnsi="Arial" w:cs="Arial"/>
                <w:sz w:val="16"/>
                <w:szCs w:val="16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DA76BD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25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F9289D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CF167C" w:rsidRPr="00F9289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25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9289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bookmarkStart w:id="0" w:name="_GoBack"/>
            <w:bookmarkEnd w:id="0"/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351A0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70FA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0FC4"/>
    <w:rsid w:val="00CB171C"/>
    <w:rsid w:val="00CB3795"/>
    <w:rsid w:val="00CB744A"/>
    <w:rsid w:val="00CD67BE"/>
    <w:rsid w:val="00CD67EA"/>
    <w:rsid w:val="00CF167C"/>
    <w:rsid w:val="00D04893"/>
    <w:rsid w:val="00D21C97"/>
    <w:rsid w:val="00D30133"/>
    <w:rsid w:val="00D6160C"/>
    <w:rsid w:val="00D80AFC"/>
    <w:rsid w:val="00D83A13"/>
    <w:rsid w:val="00D91F41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977772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12</cp:revision>
  <cp:lastPrinted>2017-06-28T10:17:00Z</cp:lastPrinted>
  <dcterms:created xsi:type="dcterms:W3CDTF">2019-01-07T13:38:00Z</dcterms:created>
  <dcterms:modified xsi:type="dcterms:W3CDTF">2019-01-10T07:42:00Z</dcterms:modified>
</cp:coreProperties>
</file>