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D8E" w:rsidRDefault="00883D8E" w:rsidP="00546709">
      <w:pPr>
        <w:autoSpaceDE w:val="0"/>
        <w:autoSpaceDN w:val="0"/>
        <w:adjustRightInd w:val="0"/>
        <w:spacing w:after="0" w:line="240" w:lineRule="auto"/>
        <w:jc w:val="both"/>
        <w:rPr>
          <w:rFonts w:ascii="Times New Roman" w:hAnsi="Times New Roman"/>
          <w:color w:val="000000"/>
          <w:u w:val="single"/>
        </w:rPr>
      </w:pPr>
    </w:p>
    <w:p w:rsidR="00962575" w:rsidRPr="00C03E10" w:rsidRDefault="00962575" w:rsidP="00962575">
      <w:pPr>
        <w:pBdr>
          <w:top w:val="single" w:sz="4" w:space="1" w:color="auto"/>
          <w:left w:val="single" w:sz="4" w:space="4" w:color="auto"/>
          <w:bottom w:val="single" w:sz="4" w:space="1" w:color="auto"/>
          <w:right w:val="single" w:sz="4" w:space="10" w:color="auto"/>
        </w:pBdr>
        <w:shd w:val="clear" w:color="auto" w:fill="CCFFFF"/>
        <w:rPr>
          <w:b/>
          <w:sz w:val="28"/>
          <w:szCs w:val="28"/>
        </w:rPr>
      </w:pPr>
      <w:r>
        <w:rPr>
          <w:b/>
          <w:sz w:val="28"/>
          <w:szCs w:val="28"/>
        </w:rPr>
        <w:t>Zapytanie ofertowe w sprawie zamówienia o szacowanej wartości poniżej 30000 euro</w:t>
      </w: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1057"/>
      </w:tblGrid>
      <w:tr w:rsidR="00962575" w:rsidRPr="00027607" w:rsidTr="00962575">
        <w:trPr>
          <w:trHeight w:val="231"/>
        </w:trPr>
        <w:tc>
          <w:tcPr>
            <w:tcW w:w="4111" w:type="dxa"/>
            <w:shd w:val="clear" w:color="auto" w:fill="CCFFFF"/>
          </w:tcPr>
          <w:p w:rsidR="00962575" w:rsidRPr="00086C01" w:rsidRDefault="00962575" w:rsidP="001C2A96">
            <w:pPr>
              <w:rPr>
                <w:b/>
              </w:rPr>
            </w:pPr>
            <w:r w:rsidRPr="00086C01">
              <w:rPr>
                <w:b/>
              </w:rPr>
              <w:t>2)Nazwa nadana zamówieniu:</w:t>
            </w:r>
          </w:p>
        </w:tc>
        <w:tc>
          <w:tcPr>
            <w:tcW w:w="11057" w:type="dxa"/>
            <w:shd w:val="clear" w:color="auto" w:fill="auto"/>
          </w:tcPr>
          <w:p w:rsidR="00962575" w:rsidRPr="008B7369" w:rsidRDefault="00962575" w:rsidP="001C2A96">
            <w:pPr>
              <w:autoSpaceDE w:val="0"/>
              <w:autoSpaceDN w:val="0"/>
              <w:adjustRightInd w:val="0"/>
              <w:rPr>
                <w:rFonts w:cstheme="minorHAnsi"/>
                <w:b/>
                <w:color w:val="000000"/>
                <w:u w:val="single"/>
              </w:rPr>
            </w:pPr>
            <w:r w:rsidRPr="005F2EC9">
              <w:rPr>
                <w:b/>
                <w:u w:val="single"/>
              </w:rPr>
              <w:t>Dostaw</w:t>
            </w:r>
            <w:r>
              <w:rPr>
                <w:b/>
                <w:u w:val="single"/>
              </w:rPr>
              <w:t xml:space="preserve">a i montaż </w:t>
            </w:r>
            <w:r w:rsidR="009B2AEA">
              <w:rPr>
                <w:b/>
                <w:u w:val="single"/>
              </w:rPr>
              <w:t xml:space="preserve">biurowego </w:t>
            </w:r>
            <w:r>
              <w:rPr>
                <w:rFonts w:cstheme="minorHAnsi"/>
                <w:b/>
                <w:color w:val="000000"/>
                <w:u w:val="single"/>
              </w:rPr>
              <w:t xml:space="preserve">wyposażenia </w:t>
            </w:r>
            <w:r w:rsidR="00227956">
              <w:rPr>
                <w:rFonts w:cstheme="minorHAnsi"/>
                <w:b/>
                <w:color w:val="000000"/>
                <w:u w:val="single"/>
              </w:rPr>
              <w:t xml:space="preserve">uzupełniającego </w:t>
            </w:r>
            <w:r>
              <w:rPr>
                <w:rFonts w:cstheme="minorHAnsi"/>
                <w:b/>
                <w:color w:val="000000"/>
                <w:u w:val="single"/>
              </w:rPr>
              <w:t xml:space="preserve">do </w:t>
            </w:r>
            <w:r w:rsidRPr="005F2EC9">
              <w:rPr>
                <w:rFonts w:cstheme="minorHAnsi"/>
                <w:b/>
                <w:color w:val="000000"/>
                <w:u w:val="single"/>
              </w:rPr>
              <w:t>siedziby głównej Muzeum Warszawy przy Rynku Starego Miasta 28</w:t>
            </w:r>
            <w:r>
              <w:rPr>
                <w:rFonts w:cstheme="minorHAnsi"/>
                <w:b/>
                <w:color w:val="000000"/>
                <w:u w:val="single"/>
              </w:rPr>
              <w:t xml:space="preserve"> w Warszawie</w:t>
            </w:r>
            <w:r w:rsidRPr="005F2EC9">
              <w:rPr>
                <w:rFonts w:cstheme="minorHAnsi"/>
                <w:b/>
                <w:color w:val="000000"/>
                <w:u w:val="single"/>
              </w:rPr>
              <w:t>.</w:t>
            </w:r>
          </w:p>
        </w:tc>
      </w:tr>
      <w:tr w:rsidR="00962575" w:rsidRPr="00027607" w:rsidTr="00962575">
        <w:trPr>
          <w:trHeight w:val="278"/>
        </w:trPr>
        <w:tc>
          <w:tcPr>
            <w:tcW w:w="4111" w:type="dxa"/>
            <w:shd w:val="clear" w:color="auto" w:fill="CCFFFF"/>
          </w:tcPr>
          <w:p w:rsidR="00962575" w:rsidRPr="00086C01" w:rsidRDefault="00962575" w:rsidP="001C2A96">
            <w:pPr>
              <w:rPr>
                <w:b/>
              </w:rPr>
            </w:pPr>
            <w:r w:rsidRPr="00086C01">
              <w:rPr>
                <w:b/>
              </w:rPr>
              <w:t>3)Opis przedmiotu zamówienia:</w:t>
            </w:r>
          </w:p>
        </w:tc>
        <w:tc>
          <w:tcPr>
            <w:tcW w:w="11057" w:type="dxa"/>
            <w:shd w:val="clear" w:color="auto" w:fill="auto"/>
          </w:tcPr>
          <w:p w:rsidR="00962575" w:rsidRPr="00602369" w:rsidRDefault="00962575" w:rsidP="009B2AEA">
            <w:pPr>
              <w:autoSpaceDE w:val="0"/>
              <w:autoSpaceDN w:val="0"/>
              <w:adjustRightInd w:val="0"/>
              <w:jc w:val="both"/>
              <w:rPr>
                <w:szCs w:val="20"/>
              </w:rPr>
            </w:pPr>
            <w:r>
              <w:rPr>
                <w:szCs w:val="20"/>
              </w:rPr>
              <w:t>Przedmiotem zamówienia</w:t>
            </w:r>
            <w:r w:rsidRPr="006950A5">
              <w:rPr>
                <w:szCs w:val="20"/>
              </w:rPr>
              <w:t xml:space="preserve"> jest </w:t>
            </w:r>
            <w:r w:rsidR="00227956">
              <w:rPr>
                <w:szCs w:val="20"/>
              </w:rPr>
              <w:t xml:space="preserve">dostawa i montaż </w:t>
            </w:r>
            <w:r>
              <w:rPr>
                <w:szCs w:val="20"/>
              </w:rPr>
              <w:t>wyposażenia, określonych w załączniku nr 2. Szczegółowy opis przedmiotu zamówienia określa załącznik nr 2 do niniejszego zapytania.</w:t>
            </w:r>
            <w:r w:rsidR="009B2AEA">
              <w:rPr>
                <w:szCs w:val="20"/>
              </w:rPr>
              <w:t xml:space="preserve"> </w:t>
            </w:r>
            <w:r>
              <w:rPr>
                <w:szCs w:val="20"/>
              </w:rPr>
              <w:t xml:space="preserve">Zamawiający nie dopuszcza składania ofert częściowych. Ofertę należy złożyć na cały zakres zamówienia. Wyliczone kwoty łączne netto i brutto oferty należy wpisać do formularza ofertowego stanowiącego załącznik numer 1 do zapytania ofertowego. </w:t>
            </w:r>
          </w:p>
        </w:tc>
      </w:tr>
      <w:tr w:rsidR="00962575" w:rsidRPr="00027607" w:rsidTr="00962575">
        <w:trPr>
          <w:trHeight w:val="277"/>
        </w:trPr>
        <w:tc>
          <w:tcPr>
            <w:tcW w:w="4111" w:type="dxa"/>
            <w:shd w:val="clear" w:color="auto" w:fill="CCFFFF"/>
          </w:tcPr>
          <w:p w:rsidR="00962575" w:rsidRPr="00086C01" w:rsidRDefault="00962575" w:rsidP="001C2A96">
            <w:pPr>
              <w:rPr>
                <w:b/>
              </w:rPr>
            </w:pPr>
            <w:r w:rsidRPr="00086C01">
              <w:rPr>
                <w:b/>
              </w:rPr>
              <w:t>4)Pożądany termin wykonania:</w:t>
            </w:r>
          </w:p>
        </w:tc>
        <w:tc>
          <w:tcPr>
            <w:tcW w:w="11057" w:type="dxa"/>
            <w:shd w:val="clear" w:color="auto" w:fill="auto"/>
          </w:tcPr>
          <w:p w:rsidR="00962575" w:rsidRPr="00027607" w:rsidRDefault="00227956" w:rsidP="001C2A96">
            <w:pPr>
              <w:autoSpaceDE w:val="0"/>
              <w:autoSpaceDN w:val="0"/>
              <w:adjustRightInd w:val="0"/>
            </w:pPr>
            <w:r>
              <w:t>Termin dostawy i montażu: do 30</w:t>
            </w:r>
            <w:r w:rsidR="00962575">
              <w:t>.10.2019r.</w:t>
            </w:r>
          </w:p>
        </w:tc>
      </w:tr>
      <w:tr w:rsidR="00962575" w:rsidRPr="00027607" w:rsidTr="00962575">
        <w:trPr>
          <w:trHeight w:val="278"/>
        </w:trPr>
        <w:tc>
          <w:tcPr>
            <w:tcW w:w="15168" w:type="dxa"/>
            <w:gridSpan w:val="2"/>
            <w:shd w:val="clear" w:color="auto" w:fill="CCFFFF"/>
          </w:tcPr>
          <w:p w:rsidR="00962575" w:rsidRPr="00027607" w:rsidRDefault="00962575" w:rsidP="001C2A96">
            <w:pPr>
              <w:rPr>
                <w:b/>
              </w:rPr>
            </w:pPr>
            <w:r w:rsidRPr="00027607">
              <w:rPr>
                <w:b/>
              </w:rPr>
              <w:t>5)Kryteria udziału:</w:t>
            </w:r>
          </w:p>
        </w:tc>
      </w:tr>
      <w:tr w:rsidR="00962575" w:rsidRPr="00027607" w:rsidTr="00962575">
        <w:trPr>
          <w:trHeight w:val="334"/>
        </w:trPr>
        <w:tc>
          <w:tcPr>
            <w:tcW w:w="4111" w:type="dxa"/>
            <w:shd w:val="clear" w:color="auto" w:fill="CCFFFF"/>
          </w:tcPr>
          <w:p w:rsidR="00962575" w:rsidRPr="00602369" w:rsidRDefault="00962575" w:rsidP="001C2A96">
            <w:pPr>
              <w:rPr>
                <w:sz w:val="20"/>
                <w:szCs w:val="20"/>
              </w:rPr>
            </w:pPr>
            <w:r w:rsidRPr="00602369">
              <w:rPr>
                <w:sz w:val="20"/>
                <w:szCs w:val="20"/>
              </w:rPr>
              <w:t xml:space="preserve">     5.1)Wiedza i doświadczenie (referencje):</w:t>
            </w:r>
          </w:p>
        </w:tc>
        <w:tc>
          <w:tcPr>
            <w:tcW w:w="11057" w:type="dxa"/>
            <w:shd w:val="clear" w:color="auto" w:fill="auto"/>
          </w:tcPr>
          <w:p w:rsidR="00227956" w:rsidRDefault="00962575" w:rsidP="009B2AEA">
            <w:pPr>
              <w:spacing w:before="100" w:beforeAutospacing="1" w:after="100" w:afterAutospacing="1"/>
              <w:jc w:val="both"/>
              <w:rPr>
                <w:iCs/>
              </w:rPr>
            </w:pPr>
            <w:r>
              <w:t xml:space="preserve">Wykonawca musi wykazać że w ciągu ostatnich trzech lat przed upływem terminu składania ofert, a jeżeli okres prowadzenia działalności jest krótszy w tym okresie, wykonał a w przypadku świadczeń okresowych lub ciągłych również wykonuje, </w:t>
            </w:r>
            <w:r>
              <w:rPr>
                <w:b/>
                <w:bCs/>
              </w:rPr>
              <w:t xml:space="preserve">co najmniej dwa zamówienia polegające </w:t>
            </w:r>
            <w:r w:rsidR="00227956">
              <w:rPr>
                <w:b/>
                <w:bCs/>
              </w:rPr>
              <w:t>na dostawie i montażu rodzajowo analogicznego do wyposażenia określonego w niniejszym zapytaniu o wartości co najmniej 5</w:t>
            </w:r>
            <w:r w:rsidR="009B2AEA">
              <w:rPr>
                <w:b/>
                <w:bCs/>
              </w:rPr>
              <w:t>0 000 złotych brutto</w:t>
            </w:r>
            <w:r>
              <w:rPr>
                <w:b/>
                <w:bCs/>
              </w:rPr>
              <w:t xml:space="preserve"> każda z nich.</w:t>
            </w:r>
            <w:r>
              <w:t xml:space="preserve"> Przez wykonaną dostawę Zamawiający rozumie dostawę zrealizowaną w ramach danej umowy i odebraną przez Zamawiającego lub Odbiorcę jako należycie wykonaną. Zamawiający zastrzega sobie prawo do ewentualnego sprawdzenia prawdziwości przedstawionych danych wskazanych przez Wykonawcę w ofercie. Wykonawca obowiązany jest załączyć dowody potwierdzające, że dostawy zostały wykonane lub są wykonywane należycie.</w:t>
            </w:r>
            <w:r>
              <w:rPr>
                <w:b/>
                <w:bCs/>
              </w:rPr>
              <w:t xml:space="preserve"> </w:t>
            </w:r>
            <w:r w:rsidRPr="00D57871">
              <w:rPr>
                <w:iCs/>
              </w:rPr>
              <w:t>Dowodami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lub inne dokumenty potwierdzające ich należyte wykonywanie powinny być wydane nie wcześniej niż 3 miesiące przed upływem terminu składania ofert.</w:t>
            </w:r>
          </w:p>
          <w:p w:rsidR="00227956" w:rsidRPr="00227956" w:rsidRDefault="00227956" w:rsidP="00227956">
            <w:pPr>
              <w:spacing w:before="100" w:beforeAutospacing="1" w:after="100" w:afterAutospacing="1"/>
              <w:ind w:left="567"/>
              <w:jc w:val="both"/>
              <w:rPr>
                <w:iCs/>
              </w:rPr>
            </w:pPr>
            <w:r>
              <w:rPr>
                <w:iCs/>
              </w:rPr>
              <w:lastRenderedPageBreak/>
              <w:t>UWAGA: w</w:t>
            </w:r>
            <w:r>
              <w:rPr>
                <w:iCs/>
              </w:rPr>
              <w:t xml:space="preserve">raz z ofertą Wykonawca zobowiązany jest złożyć referencje lub inne dokumenty na  potwierdzenie spełniania warunku wiedzy i doświadczenia. Oferta bez załączonych dowodów należytego wykonania dostaw zostanie odrzucona. </w:t>
            </w:r>
            <w:r>
              <w:rPr>
                <w:rFonts w:ascii="Arial" w:hAnsi="Arial" w:cs="Arial"/>
                <w:color w:val="000000"/>
                <w:sz w:val="20"/>
                <w:szCs w:val="20"/>
              </w:rPr>
              <w:t>Zamawiający odrzuci ofertę Wykonawcy w przypadku niespełnienia warunku udziału w zakresie wiedzy i doświadczenia</w:t>
            </w:r>
            <w:r>
              <w:rPr>
                <w:rFonts w:ascii="Arial" w:hAnsi="Arial" w:cs="Arial"/>
                <w:color w:val="000000"/>
                <w:sz w:val="20"/>
                <w:szCs w:val="20"/>
              </w:rPr>
              <w:t>.</w:t>
            </w:r>
          </w:p>
        </w:tc>
      </w:tr>
      <w:tr w:rsidR="00962575" w:rsidRPr="00027607" w:rsidTr="00962575">
        <w:trPr>
          <w:trHeight w:val="332"/>
        </w:trPr>
        <w:tc>
          <w:tcPr>
            <w:tcW w:w="4111" w:type="dxa"/>
            <w:shd w:val="clear" w:color="auto" w:fill="CCFFFF"/>
          </w:tcPr>
          <w:p w:rsidR="00962575" w:rsidRPr="00602369" w:rsidRDefault="00962575" w:rsidP="001C2A96">
            <w:pPr>
              <w:rPr>
                <w:sz w:val="20"/>
                <w:szCs w:val="20"/>
              </w:rPr>
            </w:pPr>
            <w:r>
              <w:rPr>
                <w:sz w:val="20"/>
                <w:szCs w:val="20"/>
              </w:rPr>
              <w:lastRenderedPageBreak/>
              <w:t xml:space="preserve">     5.2</w:t>
            </w:r>
            <w:r w:rsidRPr="00602369">
              <w:rPr>
                <w:sz w:val="20"/>
                <w:szCs w:val="20"/>
              </w:rPr>
              <w:t>)Odpowiedni potencjał techniczny:</w:t>
            </w:r>
          </w:p>
        </w:tc>
        <w:tc>
          <w:tcPr>
            <w:tcW w:w="11057" w:type="dxa"/>
          </w:tcPr>
          <w:p w:rsidR="00962575" w:rsidRPr="00602369" w:rsidRDefault="00962575" w:rsidP="001C2A96">
            <w:r>
              <w:t>Nie dotyczy</w:t>
            </w:r>
          </w:p>
        </w:tc>
      </w:tr>
      <w:tr w:rsidR="00962575" w:rsidRPr="00027607" w:rsidTr="009B2AEA">
        <w:trPr>
          <w:trHeight w:val="536"/>
        </w:trPr>
        <w:tc>
          <w:tcPr>
            <w:tcW w:w="4111" w:type="dxa"/>
            <w:shd w:val="clear" w:color="auto" w:fill="CCFFFF"/>
          </w:tcPr>
          <w:p w:rsidR="00962575" w:rsidRPr="009B2AEA" w:rsidRDefault="00962575" w:rsidP="001C2A96">
            <w:pPr>
              <w:rPr>
                <w:sz w:val="20"/>
                <w:szCs w:val="20"/>
              </w:rPr>
            </w:pPr>
            <w:r>
              <w:rPr>
                <w:sz w:val="20"/>
                <w:szCs w:val="20"/>
              </w:rPr>
              <w:t xml:space="preserve">     </w:t>
            </w:r>
            <w:r w:rsidRPr="00086C01">
              <w:rPr>
                <w:sz w:val="20"/>
                <w:szCs w:val="20"/>
              </w:rPr>
              <w:t>5.</w:t>
            </w:r>
            <w:r>
              <w:rPr>
                <w:sz w:val="20"/>
                <w:szCs w:val="20"/>
              </w:rPr>
              <w:t>3</w:t>
            </w:r>
            <w:r w:rsidRPr="00086C01">
              <w:rPr>
                <w:sz w:val="20"/>
                <w:szCs w:val="20"/>
              </w:rPr>
              <w:t>)D</w:t>
            </w:r>
            <w:r>
              <w:rPr>
                <w:sz w:val="20"/>
                <w:szCs w:val="20"/>
              </w:rPr>
              <w:t>ysponowanie osobami zdolnymi do</w:t>
            </w:r>
            <w:r w:rsidR="009B2AEA">
              <w:rPr>
                <w:sz w:val="20"/>
                <w:szCs w:val="20"/>
              </w:rPr>
              <w:t xml:space="preserve"> </w:t>
            </w:r>
            <w:r>
              <w:rPr>
                <w:sz w:val="20"/>
                <w:szCs w:val="20"/>
              </w:rPr>
              <w:t>wy</w:t>
            </w:r>
            <w:r w:rsidRPr="00086C01">
              <w:rPr>
                <w:sz w:val="20"/>
                <w:szCs w:val="20"/>
              </w:rPr>
              <w:t>konania zamówienia:</w:t>
            </w:r>
          </w:p>
        </w:tc>
        <w:tc>
          <w:tcPr>
            <w:tcW w:w="11057" w:type="dxa"/>
          </w:tcPr>
          <w:p w:rsidR="00962575" w:rsidRPr="00027607" w:rsidRDefault="00962575" w:rsidP="001C2A96">
            <w:r>
              <w:t>Nie dotyczy</w:t>
            </w:r>
          </w:p>
        </w:tc>
      </w:tr>
      <w:tr w:rsidR="00962575" w:rsidRPr="00027607" w:rsidTr="00962575">
        <w:trPr>
          <w:trHeight w:val="316"/>
        </w:trPr>
        <w:tc>
          <w:tcPr>
            <w:tcW w:w="4111" w:type="dxa"/>
            <w:shd w:val="clear" w:color="auto" w:fill="CCFFFF"/>
          </w:tcPr>
          <w:p w:rsidR="00962575" w:rsidRDefault="00962575" w:rsidP="001C2A96">
            <w:pPr>
              <w:rPr>
                <w:sz w:val="20"/>
                <w:szCs w:val="20"/>
              </w:rPr>
            </w:pPr>
            <w:r>
              <w:rPr>
                <w:sz w:val="20"/>
                <w:szCs w:val="20"/>
              </w:rPr>
              <w:t xml:space="preserve">     </w:t>
            </w:r>
            <w:r w:rsidRPr="00086C01">
              <w:rPr>
                <w:sz w:val="20"/>
                <w:szCs w:val="20"/>
              </w:rPr>
              <w:t>5.</w:t>
            </w:r>
            <w:r>
              <w:rPr>
                <w:sz w:val="20"/>
                <w:szCs w:val="20"/>
              </w:rPr>
              <w:t>4) Sytuacja ekonomicznej i finansowania</w:t>
            </w:r>
          </w:p>
        </w:tc>
        <w:tc>
          <w:tcPr>
            <w:tcW w:w="11057" w:type="dxa"/>
          </w:tcPr>
          <w:p w:rsidR="00962575" w:rsidRPr="00027607" w:rsidRDefault="00962575" w:rsidP="001C2A96">
            <w:r w:rsidRPr="00027607">
              <w:t>nie dotyczy</w:t>
            </w:r>
          </w:p>
        </w:tc>
      </w:tr>
      <w:tr w:rsidR="00962575" w:rsidRPr="00027607" w:rsidTr="00962575">
        <w:tc>
          <w:tcPr>
            <w:tcW w:w="4111" w:type="dxa"/>
            <w:shd w:val="clear" w:color="auto" w:fill="CCFFFF"/>
          </w:tcPr>
          <w:p w:rsidR="00962575" w:rsidRPr="00086C01" w:rsidRDefault="00962575" w:rsidP="001C2A96">
            <w:pPr>
              <w:rPr>
                <w:b/>
              </w:rPr>
            </w:pPr>
            <w:r w:rsidRPr="00086C01">
              <w:rPr>
                <w:b/>
              </w:rPr>
              <w:t xml:space="preserve">6)Miejsce i forma składania </w:t>
            </w:r>
            <w:r>
              <w:rPr>
                <w:b/>
              </w:rPr>
              <w:t>ofert</w:t>
            </w:r>
            <w:r w:rsidRPr="00086C01">
              <w:rPr>
                <w:b/>
              </w:rPr>
              <w:t>:</w:t>
            </w:r>
          </w:p>
        </w:tc>
        <w:tc>
          <w:tcPr>
            <w:tcW w:w="11057" w:type="dxa"/>
          </w:tcPr>
          <w:p w:rsidR="00962575" w:rsidRPr="00027607" w:rsidRDefault="00962575" w:rsidP="001C2A96">
            <w:r w:rsidRPr="00027607">
              <w:rPr>
                <w:lang w:val="en-US"/>
              </w:rPr>
              <w:t xml:space="preserve">e-mail: </w:t>
            </w:r>
            <w:hyperlink r:id="rId8" w:history="1">
              <w:r w:rsidRPr="00003A63">
                <w:rPr>
                  <w:rStyle w:val="Hipercze"/>
                  <w:lang w:val="en-US"/>
                </w:rPr>
                <w:t>janusz.kurczak@muzeumwarszawy.pl</w:t>
              </w:r>
            </w:hyperlink>
            <w:r>
              <w:rPr>
                <w:lang w:val="en-US"/>
              </w:rPr>
              <w:t xml:space="preserve"> . </w:t>
            </w:r>
          </w:p>
        </w:tc>
      </w:tr>
      <w:tr w:rsidR="00962575" w:rsidRPr="00027607" w:rsidTr="00962575">
        <w:trPr>
          <w:trHeight w:val="427"/>
        </w:trPr>
        <w:tc>
          <w:tcPr>
            <w:tcW w:w="4111" w:type="dxa"/>
            <w:shd w:val="clear" w:color="auto" w:fill="CCFFFF"/>
          </w:tcPr>
          <w:p w:rsidR="00962575" w:rsidRPr="00086C01" w:rsidRDefault="00962575" w:rsidP="001C2A96">
            <w:pPr>
              <w:rPr>
                <w:b/>
              </w:rPr>
            </w:pPr>
            <w:r w:rsidRPr="00086C01">
              <w:rPr>
                <w:b/>
              </w:rPr>
              <w:t xml:space="preserve">7)Termin składania </w:t>
            </w:r>
            <w:r>
              <w:rPr>
                <w:b/>
              </w:rPr>
              <w:t>ofert</w:t>
            </w:r>
            <w:r w:rsidRPr="00086C01">
              <w:rPr>
                <w:b/>
              </w:rPr>
              <w:t>:</w:t>
            </w:r>
          </w:p>
        </w:tc>
        <w:tc>
          <w:tcPr>
            <w:tcW w:w="11057" w:type="dxa"/>
          </w:tcPr>
          <w:p w:rsidR="00962575" w:rsidRPr="00027607" w:rsidRDefault="00227956" w:rsidP="001C2A96">
            <w:r>
              <w:t>Do dnia 3</w:t>
            </w:r>
            <w:r w:rsidR="00962575">
              <w:t>.09.2019 r., do godziny 10</w:t>
            </w:r>
            <w:r w:rsidR="00962575" w:rsidRPr="00027607">
              <w:t>:00</w:t>
            </w:r>
          </w:p>
        </w:tc>
      </w:tr>
      <w:tr w:rsidR="00962575" w:rsidRPr="00027607" w:rsidTr="00962575">
        <w:trPr>
          <w:trHeight w:val="621"/>
        </w:trPr>
        <w:tc>
          <w:tcPr>
            <w:tcW w:w="4111" w:type="dxa"/>
            <w:shd w:val="clear" w:color="auto" w:fill="CCFFFF"/>
          </w:tcPr>
          <w:p w:rsidR="00962575" w:rsidRPr="00086C01" w:rsidRDefault="00962575" w:rsidP="001C2A96">
            <w:pPr>
              <w:rPr>
                <w:b/>
              </w:rPr>
            </w:pPr>
            <w:r>
              <w:rPr>
                <w:b/>
              </w:rPr>
              <w:t>8)Kryterium oceny ofert</w:t>
            </w:r>
          </w:p>
        </w:tc>
        <w:tc>
          <w:tcPr>
            <w:tcW w:w="11057" w:type="dxa"/>
          </w:tcPr>
          <w:p w:rsidR="00962575" w:rsidRPr="009B2AEA" w:rsidRDefault="00962575" w:rsidP="001C2A96">
            <w:pPr>
              <w:rPr>
                <w:u w:val="single"/>
              </w:rPr>
            </w:pPr>
            <w:r w:rsidRPr="00435214">
              <w:rPr>
                <w:u w:val="single"/>
              </w:rPr>
              <w:t>Kryterium oceny ofert:</w:t>
            </w:r>
            <w:r w:rsidR="009B2AEA">
              <w:rPr>
                <w:u w:val="single"/>
              </w:rPr>
              <w:t xml:space="preserve"> </w:t>
            </w:r>
            <w:r>
              <w:rPr>
                <w:b/>
              </w:rPr>
              <w:t>C</w:t>
            </w:r>
            <w:r w:rsidRPr="007918A3">
              <w:rPr>
                <w:b/>
              </w:rPr>
              <w:t xml:space="preserve">ena brutto </w:t>
            </w:r>
            <w:r>
              <w:rPr>
                <w:b/>
              </w:rPr>
              <w:t>– 100%</w:t>
            </w:r>
          </w:p>
        </w:tc>
      </w:tr>
      <w:tr w:rsidR="00962575" w:rsidRPr="00027607" w:rsidTr="00962575">
        <w:trPr>
          <w:trHeight w:val="523"/>
        </w:trPr>
        <w:tc>
          <w:tcPr>
            <w:tcW w:w="4111" w:type="dxa"/>
            <w:shd w:val="clear" w:color="auto" w:fill="CCFFFF"/>
          </w:tcPr>
          <w:p w:rsidR="00962575" w:rsidRPr="00086C01" w:rsidRDefault="00962575" w:rsidP="001C2A96">
            <w:pPr>
              <w:rPr>
                <w:b/>
              </w:rPr>
            </w:pPr>
            <w:r>
              <w:rPr>
                <w:b/>
              </w:rPr>
              <w:t>9</w:t>
            </w:r>
            <w:r w:rsidRPr="00086C01">
              <w:rPr>
                <w:b/>
              </w:rPr>
              <w:t>)Osoba do kontaktu ze strony zamawiającego:</w:t>
            </w:r>
          </w:p>
        </w:tc>
        <w:tc>
          <w:tcPr>
            <w:tcW w:w="11057" w:type="dxa"/>
          </w:tcPr>
          <w:p w:rsidR="00962575" w:rsidRDefault="00962575" w:rsidP="001C2A96">
            <w:r>
              <w:t>Janusz Kurczak</w:t>
            </w:r>
          </w:p>
          <w:p w:rsidR="00962575" w:rsidRPr="008511C5" w:rsidRDefault="00FF351F" w:rsidP="001C2A96">
            <w:hyperlink r:id="rId9" w:history="1">
              <w:r w:rsidR="00962575" w:rsidRPr="003930D3">
                <w:rPr>
                  <w:rStyle w:val="Hipercze"/>
                </w:rPr>
                <w:t>janusz.kurczak@muzeumwarszawy.pl</w:t>
              </w:r>
            </w:hyperlink>
            <w:r w:rsidR="00962575">
              <w:t xml:space="preserve">; tel. 605 649 464; </w:t>
            </w:r>
          </w:p>
        </w:tc>
      </w:tr>
      <w:tr w:rsidR="00962575" w:rsidTr="00962575">
        <w:trPr>
          <w:trHeight w:val="416"/>
        </w:trPr>
        <w:tc>
          <w:tcPr>
            <w:tcW w:w="15168" w:type="dxa"/>
            <w:gridSpan w:val="2"/>
            <w:shd w:val="clear" w:color="auto" w:fill="CCFFFF"/>
          </w:tcPr>
          <w:p w:rsidR="00962575" w:rsidRPr="00133205" w:rsidRDefault="00962575" w:rsidP="001C2A96">
            <w:pPr>
              <w:jc w:val="both"/>
              <w:rPr>
                <w:b/>
                <w:i/>
              </w:rPr>
            </w:pPr>
            <w:r>
              <w:rPr>
                <w:b/>
                <w:i/>
              </w:rPr>
              <w:t>10)</w:t>
            </w:r>
            <w:r w:rsidRPr="00421036">
              <w:rPr>
                <w:b/>
                <w:i/>
              </w:rPr>
              <w:t xml:space="preserve">Muzeum Warszawy </w:t>
            </w:r>
            <w:r w:rsidRPr="00133205">
              <w:rPr>
                <w:b/>
                <w:i/>
              </w:rPr>
              <w:t xml:space="preserve">w przypadku zaakceptowania zakupu przez kierownika jednostki i zagwarantowania finansowania realizacji zamówienia, spośród prawidłowo  zgłoszonych kandydatur wybierze podmiot, któremu powierzy realizację zamówienia. </w:t>
            </w:r>
          </w:p>
          <w:p w:rsidR="00962575" w:rsidRPr="00133205" w:rsidRDefault="00962575" w:rsidP="001C2A96">
            <w:pPr>
              <w:jc w:val="both"/>
              <w:rPr>
                <w:b/>
                <w:i/>
              </w:rPr>
            </w:pPr>
            <w:r>
              <w:rPr>
                <w:b/>
                <w:i/>
              </w:rPr>
              <w:t>11)</w:t>
            </w:r>
            <w:r w:rsidRPr="00421036">
              <w:rPr>
                <w:b/>
                <w:i/>
              </w:rPr>
              <w:t xml:space="preserve">Muzeum Warszawy </w:t>
            </w:r>
            <w:r w:rsidRPr="00133205">
              <w:rPr>
                <w:b/>
                <w:i/>
              </w:rPr>
              <w:t xml:space="preserve">zastrzega sobie prawo kontaktu jedynie z wybranymi podmiotami. </w:t>
            </w:r>
          </w:p>
          <w:p w:rsidR="00962575" w:rsidRPr="00E96E03" w:rsidRDefault="00962575" w:rsidP="001C2A96">
            <w:pPr>
              <w:jc w:val="both"/>
              <w:rPr>
                <w:b/>
              </w:rPr>
            </w:pPr>
            <w:r>
              <w:rPr>
                <w:b/>
                <w:i/>
              </w:rPr>
              <w:t>12)</w:t>
            </w:r>
            <w:r w:rsidRPr="00133205">
              <w:rPr>
                <w:b/>
                <w:i/>
              </w:rPr>
              <w:t xml:space="preserve">Niniejsze ogłoszenie nie stanowi oferty w rozumieniu kodeksu cywilnego i nie może stanowić podstawy do wysuwania roszczeń względem </w:t>
            </w:r>
            <w:r w:rsidRPr="00421036">
              <w:rPr>
                <w:b/>
                <w:i/>
              </w:rPr>
              <w:t xml:space="preserve">Muzeum Warszawy </w:t>
            </w:r>
          </w:p>
          <w:p w:rsidR="00962575" w:rsidRPr="00205E60" w:rsidRDefault="00962575" w:rsidP="001C2A96">
            <w:pPr>
              <w:jc w:val="both"/>
              <w:rPr>
                <w:b/>
                <w:i/>
              </w:rPr>
            </w:pPr>
            <w:r>
              <w:rPr>
                <w:b/>
                <w:i/>
              </w:rPr>
              <w:t>13)</w:t>
            </w:r>
            <w:r w:rsidRPr="00205E60">
              <w:rPr>
                <w:b/>
                <w:i/>
              </w:rPr>
              <w:t>Muzeum</w:t>
            </w:r>
            <w:r>
              <w:rPr>
                <w:b/>
                <w:i/>
              </w:rPr>
              <w:t xml:space="preserve"> nie ponosi kosztów sporządzenia oferty.</w:t>
            </w:r>
          </w:p>
        </w:tc>
      </w:tr>
    </w:tbl>
    <w:p w:rsidR="009B2AEA" w:rsidRDefault="009B2AEA" w:rsidP="00962575">
      <w:pPr>
        <w:rPr>
          <w:rFonts w:ascii="Arial" w:hAnsi="Arial" w:cs="Arial"/>
          <w:b/>
          <w:sz w:val="20"/>
          <w:szCs w:val="20"/>
          <w:u w:val="single"/>
        </w:rPr>
      </w:pPr>
    </w:p>
    <w:p w:rsidR="009C0201" w:rsidRDefault="009C0201" w:rsidP="00962575">
      <w:pPr>
        <w:rPr>
          <w:rFonts w:ascii="Arial" w:hAnsi="Arial" w:cs="Arial"/>
          <w:b/>
          <w:sz w:val="20"/>
          <w:szCs w:val="20"/>
          <w:u w:val="single"/>
        </w:rPr>
      </w:pPr>
    </w:p>
    <w:p w:rsidR="00962575" w:rsidRDefault="00962575" w:rsidP="00962575">
      <w:pPr>
        <w:rPr>
          <w:rFonts w:ascii="Arial" w:hAnsi="Arial" w:cs="Arial"/>
          <w:sz w:val="20"/>
          <w:szCs w:val="20"/>
          <w:u w:val="single"/>
        </w:rPr>
      </w:pPr>
      <w:r>
        <w:rPr>
          <w:rFonts w:ascii="Arial" w:hAnsi="Arial" w:cs="Arial"/>
          <w:b/>
          <w:sz w:val="20"/>
          <w:szCs w:val="20"/>
          <w:u w:val="single"/>
        </w:rPr>
        <w:t>Załącznik numer 1. Formularz ofertowy.</w:t>
      </w:r>
    </w:p>
    <w:p w:rsidR="00962575" w:rsidRDefault="00962575" w:rsidP="00962575">
      <w:pPr>
        <w:jc w:val="both"/>
        <w:rPr>
          <w:rFonts w:ascii="Arial" w:hAnsi="Arial" w:cs="Arial"/>
          <w:sz w:val="20"/>
          <w:szCs w:val="20"/>
        </w:rPr>
      </w:pPr>
    </w:p>
    <w:p w:rsidR="00962575" w:rsidRDefault="00962575" w:rsidP="00962575">
      <w:pPr>
        <w:jc w:val="both"/>
        <w:rPr>
          <w:rFonts w:ascii="Arial" w:hAnsi="Arial" w:cs="Arial"/>
          <w:sz w:val="20"/>
          <w:szCs w:val="20"/>
        </w:rPr>
      </w:pPr>
      <w:r>
        <w:rPr>
          <w:rFonts w:ascii="Arial" w:hAnsi="Arial" w:cs="Arial"/>
          <w:b/>
          <w:bCs/>
          <w:sz w:val="20"/>
          <w:szCs w:val="20"/>
          <w:u w:val="single"/>
        </w:rPr>
        <w:t>Zamawiający</w:t>
      </w:r>
      <w:r>
        <w:rPr>
          <w:rFonts w:ascii="Arial" w:hAnsi="Arial" w:cs="Arial"/>
          <w:sz w:val="20"/>
          <w:szCs w:val="20"/>
        </w:rPr>
        <w:t xml:space="preserve">:                                                                                                          </w:t>
      </w:r>
      <w:r w:rsidR="009B2AEA">
        <w:rPr>
          <w:rFonts w:ascii="Arial" w:hAnsi="Arial" w:cs="Arial"/>
          <w:sz w:val="20"/>
          <w:szCs w:val="20"/>
        </w:rPr>
        <w:tab/>
      </w:r>
      <w:r w:rsidR="009B2AEA">
        <w:rPr>
          <w:rFonts w:ascii="Arial" w:hAnsi="Arial" w:cs="Arial"/>
          <w:sz w:val="20"/>
          <w:szCs w:val="20"/>
        </w:rPr>
        <w:tab/>
      </w:r>
      <w:r w:rsidR="009B2AEA">
        <w:rPr>
          <w:rFonts w:ascii="Arial" w:hAnsi="Arial" w:cs="Arial"/>
          <w:sz w:val="20"/>
          <w:szCs w:val="20"/>
        </w:rPr>
        <w:tab/>
      </w:r>
      <w:r w:rsidR="009B2AEA">
        <w:rPr>
          <w:rFonts w:ascii="Arial" w:hAnsi="Arial" w:cs="Arial"/>
          <w:sz w:val="20"/>
          <w:szCs w:val="20"/>
        </w:rPr>
        <w:tab/>
      </w:r>
      <w:r w:rsidR="009B2AEA">
        <w:rPr>
          <w:rFonts w:ascii="Arial" w:hAnsi="Arial" w:cs="Arial"/>
          <w:sz w:val="20"/>
          <w:szCs w:val="20"/>
        </w:rPr>
        <w:tab/>
      </w:r>
      <w:r w:rsidR="009B2AEA">
        <w:rPr>
          <w:rFonts w:ascii="Arial" w:hAnsi="Arial" w:cs="Arial"/>
          <w:sz w:val="20"/>
          <w:szCs w:val="20"/>
        </w:rPr>
        <w:tab/>
      </w:r>
      <w:r>
        <w:rPr>
          <w:rFonts w:ascii="Arial" w:hAnsi="Arial" w:cs="Arial"/>
          <w:sz w:val="20"/>
          <w:szCs w:val="20"/>
        </w:rPr>
        <w:t>( miejscowość, data )</w:t>
      </w:r>
    </w:p>
    <w:p w:rsidR="00962575" w:rsidRDefault="00962575" w:rsidP="00962575">
      <w:pPr>
        <w:jc w:val="both"/>
        <w:rPr>
          <w:rFonts w:ascii="Arial" w:hAnsi="Arial" w:cs="Arial"/>
          <w:b/>
          <w:bCs/>
          <w:sz w:val="20"/>
          <w:szCs w:val="20"/>
        </w:rPr>
      </w:pPr>
      <w:r>
        <w:rPr>
          <w:rFonts w:ascii="Arial" w:hAnsi="Arial" w:cs="Arial"/>
          <w:b/>
          <w:bCs/>
          <w:sz w:val="20"/>
          <w:szCs w:val="20"/>
        </w:rPr>
        <w:t xml:space="preserve">Muzeum Warszawy </w:t>
      </w:r>
    </w:p>
    <w:p w:rsidR="00962575" w:rsidRDefault="00962575" w:rsidP="00962575">
      <w:pPr>
        <w:jc w:val="both"/>
        <w:rPr>
          <w:rFonts w:ascii="Arial" w:hAnsi="Arial" w:cs="Arial"/>
          <w:b/>
          <w:bCs/>
          <w:sz w:val="20"/>
          <w:szCs w:val="20"/>
        </w:rPr>
      </w:pPr>
      <w:r>
        <w:rPr>
          <w:rFonts w:ascii="Arial" w:hAnsi="Arial" w:cs="Arial"/>
          <w:b/>
          <w:bCs/>
          <w:sz w:val="20"/>
          <w:szCs w:val="20"/>
        </w:rPr>
        <w:t>ul. Rynek Starego Miasta 28-42,</w:t>
      </w:r>
    </w:p>
    <w:p w:rsidR="00962575" w:rsidRDefault="00962575" w:rsidP="00962575">
      <w:pPr>
        <w:jc w:val="both"/>
        <w:rPr>
          <w:rFonts w:ascii="Arial" w:hAnsi="Arial" w:cs="Arial"/>
          <w:sz w:val="20"/>
          <w:szCs w:val="20"/>
        </w:rPr>
      </w:pPr>
      <w:r>
        <w:rPr>
          <w:rFonts w:ascii="Arial" w:hAnsi="Arial" w:cs="Arial"/>
          <w:b/>
          <w:bCs/>
          <w:sz w:val="20"/>
          <w:szCs w:val="20"/>
        </w:rPr>
        <w:t>00-272 Warszawa</w:t>
      </w:r>
    </w:p>
    <w:p w:rsidR="00962575" w:rsidRDefault="00962575" w:rsidP="00962575">
      <w:pPr>
        <w:jc w:val="both"/>
        <w:rPr>
          <w:rFonts w:ascii="Arial" w:hAnsi="Arial" w:cs="Arial"/>
          <w:b/>
          <w:sz w:val="20"/>
          <w:szCs w:val="20"/>
        </w:rPr>
      </w:pPr>
      <w:r>
        <w:rPr>
          <w:rFonts w:ascii="Arial" w:hAnsi="Arial" w:cs="Arial"/>
          <w:b/>
          <w:sz w:val="20"/>
          <w:szCs w:val="20"/>
        </w:rPr>
        <w:t>Nazwa i adres zgłaszającego</w:t>
      </w:r>
    </w:p>
    <w:p w:rsidR="00962575" w:rsidRDefault="00962575" w:rsidP="00962575">
      <w:pPr>
        <w:ind w:left="4248" w:firstLine="708"/>
        <w:jc w:val="both"/>
        <w:rPr>
          <w:rFonts w:ascii="Arial" w:hAnsi="Arial" w:cs="Arial"/>
          <w:b/>
          <w:bCs/>
          <w:sz w:val="20"/>
          <w:szCs w:val="20"/>
        </w:rPr>
      </w:pPr>
      <w:r>
        <w:rPr>
          <w:rFonts w:ascii="Arial" w:hAnsi="Arial" w:cs="Arial"/>
          <w:sz w:val="20"/>
          <w:szCs w:val="20"/>
        </w:rPr>
        <w:t xml:space="preserve">  </w:t>
      </w:r>
      <w:r w:rsidR="009B2AEA">
        <w:rPr>
          <w:rFonts w:ascii="Arial" w:hAnsi="Arial" w:cs="Arial"/>
          <w:sz w:val="20"/>
          <w:szCs w:val="20"/>
        </w:rPr>
        <w:tab/>
      </w:r>
      <w:r w:rsidR="009B2AEA">
        <w:rPr>
          <w:rFonts w:ascii="Arial" w:hAnsi="Arial" w:cs="Arial"/>
          <w:sz w:val="20"/>
          <w:szCs w:val="20"/>
        </w:rPr>
        <w:tab/>
      </w:r>
      <w:r w:rsidR="009B2AEA">
        <w:rPr>
          <w:rFonts w:ascii="Arial" w:hAnsi="Arial" w:cs="Arial"/>
          <w:sz w:val="20"/>
          <w:szCs w:val="20"/>
        </w:rPr>
        <w:tab/>
      </w:r>
      <w:r w:rsidR="009B2AEA">
        <w:rPr>
          <w:rFonts w:ascii="Arial" w:hAnsi="Arial" w:cs="Arial"/>
          <w:sz w:val="20"/>
          <w:szCs w:val="20"/>
        </w:rPr>
        <w:tab/>
      </w:r>
      <w:r>
        <w:rPr>
          <w:rFonts w:ascii="Arial" w:hAnsi="Arial" w:cs="Arial"/>
          <w:sz w:val="20"/>
          <w:szCs w:val="20"/>
        </w:rPr>
        <w:t>Nr telefonu, e-mail: …………………………</w:t>
      </w:r>
    </w:p>
    <w:p w:rsidR="00962575" w:rsidRDefault="00962575" w:rsidP="00962575">
      <w:pPr>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9B2AEA">
        <w:rPr>
          <w:rFonts w:ascii="Arial" w:hAnsi="Arial" w:cs="Arial"/>
          <w:sz w:val="20"/>
          <w:szCs w:val="20"/>
        </w:rPr>
        <w:tab/>
      </w:r>
      <w:r w:rsidR="009B2AEA">
        <w:rPr>
          <w:rFonts w:ascii="Arial" w:hAnsi="Arial" w:cs="Arial"/>
          <w:sz w:val="20"/>
          <w:szCs w:val="20"/>
        </w:rPr>
        <w:tab/>
      </w:r>
      <w:r w:rsidR="009B2AEA">
        <w:rPr>
          <w:rFonts w:ascii="Arial" w:hAnsi="Arial" w:cs="Arial"/>
          <w:sz w:val="20"/>
          <w:szCs w:val="20"/>
        </w:rPr>
        <w:tab/>
      </w:r>
      <w:r>
        <w:rPr>
          <w:rFonts w:ascii="Arial" w:hAnsi="Arial" w:cs="Arial"/>
          <w:sz w:val="20"/>
          <w:szCs w:val="20"/>
        </w:rPr>
        <w:t>Osoba do kontaktu: …………………</w:t>
      </w:r>
    </w:p>
    <w:p w:rsidR="00962575" w:rsidRDefault="00962575" w:rsidP="00962575">
      <w:pPr>
        <w:keepNext/>
        <w:ind w:firstLine="708"/>
        <w:jc w:val="both"/>
        <w:outlineLvl w:val="0"/>
        <w:rPr>
          <w:rFonts w:ascii="Arial" w:hAnsi="Arial" w:cs="Arial"/>
          <w:sz w:val="20"/>
          <w:szCs w:val="20"/>
          <w:u w:val="single"/>
        </w:rPr>
      </w:pPr>
      <w:r>
        <w:rPr>
          <w:rFonts w:ascii="Arial" w:hAnsi="Arial" w:cs="Arial"/>
          <w:sz w:val="20"/>
          <w:szCs w:val="20"/>
          <w:u w:val="single"/>
        </w:rPr>
        <w:t>(pieczątka)</w:t>
      </w:r>
    </w:p>
    <w:p w:rsidR="00962575" w:rsidRDefault="00962575" w:rsidP="00962575">
      <w:pPr>
        <w:keepNext/>
        <w:ind w:left="2832" w:firstLine="708"/>
        <w:jc w:val="both"/>
        <w:outlineLvl w:val="0"/>
        <w:rPr>
          <w:rFonts w:ascii="Arial" w:hAnsi="Arial" w:cs="Arial"/>
          <w:sz w:val="20"/>
          <w:szCs w:val="20"/>
          <w:u w:val="single"/>
        </w:rPr>
      </w:pPr>
      <w:r>
        <w:rPr>
          <w:rFonts w:ascii="Arial" w:hAnsi="Arial" w:cs="Arial"/>
          <w:b/>
          <w:sz w:val="20"/>
          <w:szCs w:val="20"/>
          <w:u w:val="single"/>
        </w:rPr>
        <w:t>FORMULARZ  OFERTOWY</w:t>
      </w:r>
    </w:p>
    <w:p w:rsidR="00962575" w:rsidRDefault="00962575" w:rsidP="00962575">
      <w:pPr>
        <w:spacing w:after="120"/>
        <w:jc w:val="both"/>
        <w:rPr>
          <w:rFonts w:ascii="Arial" w:hAnsi="Arial" w:cs="Arial"/>
          <w:sz w:val="20"/>
          <w:szCs w:val="20"/>
        </w:rPr>
      </w:pPr>
      <w:r>
        <w:rPr>
          <w:rFonts w:ascii="Arial" w:hAnsi="Arial" w:cs="Arial"/>
          <w:sz w:val="20"/>
          <w:szCs w:val="20"/>
        </w:rPr>
        <w:t xml:space="preserve">Oferujemy wykonanie </w:t>
      </w:r>
      <w:r w:rsidR="009B2AEA">
        <w:rPr>
          <w:rFonts w:ascii="Arial" w:hAnsi="Arial" w:cs="Arial"/>
          <w:sz w:val="20"/>
          <w:szCs w:val="20"/>
        </w:rPr>
        <w:t xml:space="preserve">zamówienia pod nazwą: </w:t>
      </w:r>
      <w:r>
        <w:rPr>
          <w:rFonts w:ascii="Arial" w:hAnsi="Arial" w:cs="Arial"/>
          <w:sz w:val="20"/>
          <w:szCs w:val="20"/>
        </w:rPr>
        <w:t xml:space="preserve"> </w:t>
      </w:r>
      <w:r w:rsidR="009B2AEA" w:rsidRPr="005F2EC9">
        <w:rPr>
          <w:b/>
          <w:u w:val="single"/>
        </w:rPr>
        <w:t>Dostaw</w:t>
      </w:r>
      <w:r w:rsidR="009B2AEA">
        <w:rPr>
          <w:b/>
          <w:u w:val="single"/>
        </w:rPr>
        <w:t xml:space="preserve">a i montaż biurowego </w:t>
      </w:r>
      <w:r w:rsidR="009B2AEA">
        <w:rPr>
          <w:rFonts w:cstheme="minorHAnsi"/>
          <w:b/>
          <w:color w:val="000000"/>
          <w:u w:val="single"/>
        </w:rPr>
        <w:t xml:space="preserve">wyposażenia uzupełniającego do </w:t>
      </w:r>
      <w:r w:rsidR="009B2AEA" w:rsidRPr="005F2EC9">
        <w:rPr>
          <w:rFonts w:cstheme="minorHAnsi"/>
          <w:b/>
          <w:color w:val="000000"/>
          <w:u w:val="single"/>
        </w:rPr>
        <w:t>siedziby głównej Muzeum Warszawy przy Rynku Starego Miasta 28</w:t>
      </w:r>
      <w:r w:rsidR="009B2AEA">
        <w:rPr>
          <w:rFonts w:cstheme="minorHAnsi"/>
          <w:b/>
          <w:color w:val="000000"/>
          <w:u w:val="single"/>
        </w:rPr>
        <w:t xml:space="preserve"> w Warszawie</w:t>
      </w:r>
      <w:r w:rsidR="009B2AEA">
        <w:rPr>
          <w:rFonts w:cstheme="minorHAnsi"/>
          <w:b/>
          <w:color w:val="000000"/>
          <w:u w:val="single"/>
        </w:rPr>
        <w:t xml:space="preserve">, </w:t>
      </w:r>
      <w:r w:rsidR="009B2AEA">
        <w:rPr>
          <w:rFonts w:ascii="Arial" w:hAnsi="Arial" w:cs="Arial"/>
          <w:sz w:val="20"/>
          <w:szCs w:val="20"/>
        </w:rPr>
        <w:t xml:space="preserve"> </w:t>
      </w:r>
      <w:r>
        <w:rPr>
          <w:rFonts w:ascii="Arial" w:hAnsi="Arial" w:cs="Arial"/>
          <w:sz w:val="20"/>
          <w:szCs w:val="20"/>
        </w:rPr>
        <w:t xml:space="preserve">zgodnie  z opisem przedmiotu zamówienia i na warunkach zawartych  w  zapytaniu ofertowym za </w:t>
      </w:r>
    </w:p>
    <w:p w:rsidR="00962575" w:rsidRDefault="00962575" w:rsidP="00962575">
      <w:pPr>
        <w:spacing w:after="120"/>
        <w:jc w:val="both"/>
        <w:rPr>
          <w:rFonts w:ascii="Arial" w:hAnsi="Arial" w:cs="Arial"/>
          <w:sz w:val="20"/>
          <w:szCs w:val="20"/>
        </w:rPr>
      </w:pPr>
      <w:r>
        <w:rPr>
          <w:rFonts w:ascii="Arial" w:hAnsi="Arial" w:cs="Arial"/>
          <w:b/>
          <w:sz w:val="20"/>
          <w:szCs w:val="20"/>
        </w:rPr>
        <w:t>wynagrodzeniem:</w:t>
      </w:r>
    </w:p>
    <w:p w:rsidR="009B2AEA" w:rsidRDefault="00962575" w:rsidP="00962575">
      <w:pPr>
        <w:spacing w:after="100" w:afterAutospacing="1"/>
        <w:rPr>
          <w:rFonts w:ascii="Arial" w:hAnsi="Arial" w:cs="Arial"/>
          <w:sz w:val="20"/>
          <w:szCs w:val="20"/>
        </w:rPr>
      </w:pPr>
      <w:r>
        <w:rPr>
          <w:rFonts w:ascii="Arial" w:hAnsi="Arial" w:cs="Arial"/>
          <w:sz w:val="20"/>
          <w:szCs w:val="20"/>
        </w:rPr>
        <w:t xml:space="preserve">............................................zł </w:t>
      </w:r>
      <w:r>
        <w:rPr>
          <w:rFonts w:ascii="Arial" w:hAnsi="Arial" w:cs="Arial"/>
          <w:b/>
          <w:sz w:val="20"/>
          <w:szCs w:val="20"/>
        </w:rPr>
        <w:t xml:space="preserve">brutto  </w:t>
      </w:r>
      <w:r>
        <w:rPr>
          <w:rFonts w:ascii="Arial" w:hAnsi="Arial" w:cs="Arial"/>
          <w:sz w:val="20"/>
          <w:szCs w:val="20"/>
        </w:rPr>
        <w:t>(słownie brutto zł: ..................................................................................................................................</w:t>
      </w:r>
      <w:r w:rsidR="009B2AEA">
        <w:rPr>
          <w:rFonts w:ascii="Arial" w:hAnsi="Arial" w:cs="Arial"/>
          <w:sz w:val="20"/>
          <w:szCs w:val="20"/>
        </w:rPr>
        <w:t xml:space="preserve">.................. , </w:t>
      </w:r>
    </w:p>
    <w:p w:rsidR="00962575" w:rsidRDefault="009B2AEA" w:rsidP="00962575">
      <w:pPr>
        <w:spacing w:after="100" w:afterAutospacing="1"/>
        <w:rPr>
          <w:rFonts w:ascii="Arial" w:hAnsi="Arial" w:cs="Arial"/>
          <w:sz w:val="20"/>
          <w:szCs w:val="20"/>
        </w:rPr>
      </w:pPr>
      <w:r>
        <w:rPr>
          <w:rFonts w:ascii="Arial" w:hAnsi="Arial" w:cs="Arial"/>
          <w:sz w:val="20"/>
          <w:szCs w:val="20"/>
        </w:rPr>
        <w:t>obliczonym na podstawie cen jednostkowych zgodnie z tabelą numer 2.</w:t>
      </w:r>
    </w:p>
    <w:p w:rsidR="00962575" w:rsidRDefault="00962575" w:rsidP="00962575">
      <w:pPr>
        <w:spacing w:after="100" w:afterAutospacing="1"/>
        <w:rPr>
          <w:rFonts w:ascii="Arial" w:hAnsi="Arial" w:cs="Arial"/>
          <w:sz w:val="20"/>
          <w:szCs w:val="20"/>
        </w:rPr>
      </w:pPr>
      <w:r>
        <w:rPr>
          <w:rFonts w:ascii="Arial" w:hAnsi="Arial" w:cs="Arial"/>
          <w:b/>
          <w:sz w:val="20"/>
          <w:szCs w:val="20"/>
        </w:rPr>
        <w:t>Podana kwota uwzględnia wartość całego przedmiotu zamówienia, z uwzględnieniem transportu i montażu oraz rozmieszczenia we wskazanych przez Zamawiającego pomieszczeniach.</w:t>
      </w:r>
      <w:r>
        <w:rPr>
          <w:rFonts w:ascii="Arial" w:hAnsi="Arial" w:cs="Arial"/>
          <w:sz w:val="20"/>
          <w:szCs w:val="20"/>
        </w:rPr>
        <w:t xml:space="preserve"> </w:t>
      </w:r>
      <w:r>
        <w:rPr>
          <w:rFonts w:ascii="Arial" w:hAnsi="Arial" w:cs="Arial"/>
          <w:b/>
          <w:sz w:val="20"/>
          <w:szCs w:val="20"/>
        </w:rPr>
        <w:t xml:space="preserve">Ponadto: </w:t>
      </w:r>
      <w:r>
        <w:rPr>
          <w:rFonts w:ascii="Arial" w:hAnsi="Arial" w:cs="Arial"/>
          <w:sz w:val="20"/>
          <w:szCs w:val="20"/>
        </w:rPr>
        <w:t>Oświadczamy, że reprezentowana przez nas firma zrealizowała w ciągu ostatnich 3  lat (przed upływem terminu składania ofert wstępn</w:t>
      </w:r>
      <w:r w:rsidR="009B2AEA">
        <w:rPr>
          <w:rFonts w:ascii="Arial" w:hAnsi="Arial" w:cs="Arial"/>
          <w:sz w:val="20"/>
          <w:szCs w:val="20"/>
        </w:rPr>
        <w:t>ych) następujące podobne dostawy i montaż,</w:t>
      </w:r>
      <w:r>
        <w:rPr>
          <w:rFonts w:ascii="Arial" w:hAnsi="Arial" w:cs="Arial"/>
          <w:sz w:val="20"/>
          <w:szCs w:val="20"/>
        </w:rPr>
        <w:t xml:space="preserve"> związane z tematem objętym zapytaniem ofertowym: </w:t>
      </w:r>
    </w:p>
    <w:p w:rsidR="009A7325" w:rsidRDefault="009A7325" w:rsidP="009A7325">
      <w:pPr>
        <w:tabs>
          <w:tab w:val="left" w:pos="5860"/>
        </w:tabs>
        <w:spacing w:after="100" w:afterAutospacing="1"/>
        <w:rPr>
          <w:rFonts w:ascii="Arial" w:hAnsi="Arial" w:cs="Arial"/>
          <w:sz w:val="20"/>
          <w:szCs w:val="20"/>
        </w:rPr>
      </w:pPr>
      <w:r>
        <w:rPr>
          <w:rFonts w:ascii="Arial" w:hAnsi="Arial" w:cs="Arial"/>
          <w:sz w:val="20"/>
          <w:szCs w:val="20"/>
        </w:rPr>
        <w:lastRenderedPageBreak/>
        <w:tab/>
      </w:r>
    </w:p>
    <w:p w:rsidR="009B2AEA" w:rsidRPr="009A7325" w:rsidRDefault="009B2AEA" w:rsidP="00962575">
      <w:pPr>
        <w:spacing w:after="100" w:afterAutospacing="1"/>
        <w:rPr>
          <w:rFonts w:ascii="Arial" w:hAnsi="Arial" w:cs="Arial"/>
          <w:b/>
          <w:sz w:val="20"/>
          <w:szCs w:val="20"/>
        </w:rPr>
      </w:pPr>
      <w:r w:rsidRPr="009A7325">
        <w:rPr>
          <w:rFonts w:ascii="Arial" w:hAnsi="Arial" w:cs="Arial"/>
          <w:b/>
          <w:sz w:val="20"/>
          <w:szCs w:val="20"/>
        </w:rPr>
        <w:t>Tabela nr 1.  Wykaz dostaw – na potwierdzenie spełniania warunku udziału w postępowaniu w zakresie wiedzy i doświadczenia</w:t>
      </w:r>
      <w:r w:rsidR="009A7325" w:rsidRPr="009A7325">
        <w:rPr>
          <w:rFonts w:ascii="Arial" w:hAnsi="Arial" w:cs="Arial"/>
          <w:b/>
          <w:sz w:val="20"/>
          <w:szCs w:val="20"/>
        </w:rPr>
        <w:t xml:space="preserve"> (pkt 5.1. Zapytania ofertowego:</w:t>
      </w: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681"/>
        <w:gridCol w:w="3827"/>
        <w:gridCol w:w="3260"/>
        <w:gridCol w:w="3402"/>
      </w:tblGrid>
      <w:tr w:rsidR="00962575" w:rsidTr="00962575">
        <w:trPr>
          <w:trHeight w:val="413"/>
        </w:trPr>
        <w:tc>
          <w:tcPr>
            <w:tcW w:w="856" w:type="dxa"/>
            <w:tcBorders>
              <w:top w:val="single" w:sz="4" w:space="0" w:color="auto"/>
              <w:left w:val="single" w:sz="4" w:space="0" w:color="auto"/>
              <w:bottom w:val="single" w:sz="4" w:space="0" w:color="auto"/>
              <w:right w:val="single" w:sz="4" w:space="0" w:color="auto"/>
            </w:tcBorders>
            <w:vAlign w:val="center"/>
            <w:hideMark/>
          </w:tcPr>
          <w:p w:rsidR="00962575" w:rsidRDefault="00962575" w:rsidP="001C2A96">
            <w:pPr>
              <w:rPr>
                <w:rFonts w:ascii="Arial" w:hAnsi="Arial" w:cs="Arial"/>
                <w:b/>
                <w:sz w:val="20"/>
                <w:szCs w:val="20"/>
              </w:rPr>
            </w:pPr>
            <w:r>
              <w:rPr>
                <w:rFonts w:ascii="Arial" w:hAnsi="Arial" w:cs="Arial"/>
                <w:b/>
                <w:sz w:val="20"/>
                <w:szCs w:val="20"/>
              </w:rPr>
              <w:t xml:space="preserve">  L.p.</w:t>
            </w:r>
          </w:p>
        </w:tc>
        <w:tc>
          <w:tcPr>
            <w:tcW w:w="3681" w:type="dxa"/>
            <w:tcBorders>
              <w:top w:val="single" w:sz="4" w:space="0" w:color="auto"/>
              <w:left w:val="single" w:sz="4" w:space="0" w:color="auto"/>
              <w:bottom w:val="single" w:sz="4" w:space="0" w:color="auto"/>
              <w:right w:val="single" w:sz="4" w:space="0" w:color="auto"/>
            </w:tcBorders>
            <w:vAlign w:val="center"/>
            <w:hideMark/>
          </w:tcPr>
          <w:p w:rsidR="00962575" w:rsidRDefault="009A7325" w:rsidP="001C2A96">
            <w:pPr>
              <w:jc w:val="both"/>
              <w:rPr>
                <w:rFonts w:ascii="Arial" w:hAnsi="Arial" w:cs="Arial"/>
                <w:b/>
                <w:sz w:val="20"/>
                <w:szCs w:val="20"/>
              </w:rPr>
            </w:pPr>
            <w:r>
              <w:rPr>
                <w:rFonts w:ascii="Arial" w:hAnsi="Arial" w:cs="Arial"/>
                <w:b/>
                <w:sz w:val="20"/>
                <w:szCs w:val="20"/>
              </w:rPr>
              <w:t xml:space="preserve">Przedmiot </w:t>
            </w:r>
            <w:r w:rsidR="00962575">
              <w:rPr>
                <w:rFonts w:ascii="Arial" w:hAnsi="Arial" w:cs="Arial"/>
                <w:b/>
                <w:sz w:val="20"/>
                <w:szCs w:val="20"/>
              </w:rPr>
              <w:t>dostawy</w:t>
            </w:r>
          </w:p>
        </w:tc>
        <w:tc>
          <w:tcPr>
            <w:tcW w:w="3827" w:type="dxa"/>
            <w:tcBorders>
              <w:top w:val="single" w:sz="4" w:space="0" w:color="auto"/>
              <w:left w:val="single" w:sz="4" w:space="0" w:color="auto"/>
              <w:bottom w:val="single" w:sz="4" w:space="0" w:color="auto"/>
              <w:right w:val="single" w:sz="4" w:space="0" w:color="auto"/>
            </w:tcBorders>
            <w:vAlign w:val="center"/>
            <w:hideMark/>
          </w:tcPr>
          <w:p w:rsidR="00962575" w:rsidRDefault="00962575" w:rsidP="001C2A96">
            <w:pPr>
              <w:jc w:val="both"/>
              <w:rPr>
                <w:rFonts w:ascii="Arial" w:hAnsi="Arial" w:cs="Arial"/>
                <w:b/>
                <w:sz w:val="20"/>
                <w:szCs w:val="20"/>
              </w:rPr>
            </w:pPr>
            <w:r>
              <w:rPr>
                <w:rFonts w:ascii="Arial" w:hAnsi="Arial" w:cs="Arial"/>
                <w:b/>
                <w:sz w:val="20"/>
                <w:szCs w:val="20"/>
              </w:rPr>
              <w:t xml:space="preserve">Odbiorca  </w:t>
            </w:r>
            <w:r w:rsidR="009A7325">
              <w:rPr>
                <w:rFonts w:ascii="Arial" w:hAnsi="Arial" w:cs="Arial"/>
                <w:b/>
                <w:sz w:val="20"/>
                <w:szCs w:val="20"/>
              </w:rPr>
              <w:t xml:space="preserve">- </w:t>
            </w:r>
            <w:r>
              <w:rPr>
                <w:rFonts w:ascii="Arial" w:hAnsi="Arial" w:cs="Arial"/>
                <w:b/>
                <w:sz w:val="20"/>
                <w:szCs w:val="20"/>
              </w:rPr>
              <w:t>nazwa, adres</w:t>
            </w:r>
          </w:p>
        </w:tc>
        <w:tc>
          <w:tcPr>
            <w:tcW w:w="3260" w:type="dxa"/>
            <w:tcBorders>
              <w:top w:val="single" w:sz="4" w:space="0" w:color="auto"/>
              <w:left w:val="single" w:sz="4" w:space="0" w:color="auto"/>
              <w:bottom w:val="single" w:sz="4" w:space="0" w:color="auto"/>
              <w:right w:val="single" w:sz="4" w:space="0" w:color="auto"/>
            </w:tcBorders>
            <w:vAlign w:val="center"/>
            <w:hideMark/>
          </w:tcPr>
          <w:p w:rsidR="00962575" w:rsidRDefault="00962575" w:rsidP="001C2A96">
            <w:pPr>
              <w:jc w:val="center"/>
              <w:rPr>
                <w:rFonts w:ascii="Arial" w:hAnsi="Arial" w:cs="Arial"/>
                <w:b/>
                <w:sz w:val="20"/>
                <w:szCs w:val="20"/>
              </w:rPr>
            </w:pPr>
            <w:r>
              <w:rPr>
                <w:rFonts w:ascii="Arial" w:hAnsi="Arial" w:cs="Arial"/>
                <w:b/>
                <w:sz w:val="20"/>
                <w:szCs w:val="20"/>
              </w:rPr>
              <w:t>Wartość brutto w zł</w:t>
            </w:r>
          </w:p>
        </w:tc>
        <w:tc>
          <w:tcPr>
            <w:tcW w:w="3402" w:type="dxa"/>
            <w:tcBorders>
              <w:top w:val="single" w:sz="4" w:space="0" w:color="auto"/>
              <w:left w:val="single" w:sz="4" w:space="0" w:color="auto"/>
              <w:bottom w:val="single" w:sz="4" w:space="0" w:color="auto"/>
              <w:right w:val="single" w:sz="4" w:space="0" w:color="auto"/>
            </w:tcBorders>
            <w:vAlign w:val="center"/>
            <w:hideMark/>
          </w:tcPr>
          <w:p w:rsidR="00962575" w:rsidRDefault="00962575" w:rsidP="001C2A96">
            <w:pPr>
              <w:jc w:val="center"/>
              <w:rPr>
                <w:rFonts w:ascii="Arial" w:hAnsi="Arial" w:cs="Arial"/>
                <w:b/>
                <w:sz w:val="20"/>
                <w:szCs w:val="20"/>
              </w:rPr>
            </w:pPr>
            <w:r>
              <w:rPr>
                <w:rFonts w:ascii="Arial" w:hAnsi="Arial" w:cs="Arial"/>
                <w:b/>
                <w:sz w:val="20"/>
                <w:szCs w:val="20"/>
              </w:rPr>
              <w:t xml:space="preserve">Data wykonywania </w:t>
            </w:r>
          </w:p>
          <w:p w:rsidR="00962575" w:rsidRDefault="00962575" w:rsidP="001C2A96">
            <w:pPr>
              <w:jc w:val="center"/>
              <w:rPr>
                <w:rFonts w:ascii="Arial" w:hAnsi="Arial" w:cs="Arial"/>
                <w:b/>
                <w:sz w:val="20"/>
                <w:szCs w:val="20"/>
              </w:rPr>
            </w:pPr>
            <w:r>
              <w:rPr>
                <w:rFonts w:ascii="Arial" w:hAnsi="Arial" w:cs="Arial"/>
                <w:b/>
                <w:sz w:val="20"/>
                <w:szCs w:val="20"/>
              </w:rPr>
              <w:t>(dz-m-rok)</w:t>
            </w:r>
          </w:p>
        </w:tc>
      </w:tr>
      <w:tr w:rsidR="00962575" w:rsidTr="00962575">
        <w:tc>
          <w:tcPr>
            <w:tcW w:w="856" w:type="dxa"/>
            <w:tcBorders>
              <w:top w:val="single" w:sz="4" w:space="0" w:color="auto"/>
              <w:left w:val="single" w:sz="4" w:space="0" w:color="auto"/>
              <w:bottom w:val="single" w:sz="4" w:space="0" w:color="auto"/>
              <w:right w:val="single" w:sz="4" w:space="0" w:color="auto"/>
            </w:tcBorders>
            <w:vAlign w:val="center"/>
            <w:hideMark/>
          </w:tcPr>
          <w:p w:rsidR="00962575" w:rsidRDefault="00962575" w:rsidP="001C2A96">
            <w:pPr>
              <w:jc w:val="center"/>
              <w:rPr>
                <w:rFonts w:ascii="Arial" w:hAnsi="Arial" w:cs="Arial"/>
                <w:sz w:val="20"/>
                <w:szCs w:val="20"/>
              </w:rPr>
            </w:pPr>
            <w:r>
              <w:rPr>
                <w:rFonts w:ascii="Arial" w:hAnsi="Arial" w:cs="Arial"/>
                <w:sz w:val="20"/>
                <w:szCs w:val="20"/>
              </w:rPr>
              <w:t>1</w:t>
            </w:r>
          </w:p>
        </w:tc>
        <w:tc>
          <w:tcPr>
            <w:tcW w:w="3681" w:type="dxa"/>
            <w:tcBorders>
              <w:top w:val="single" w:sz="4" w:space="0" w:color="auto"/>
              <w:left w:val="single" w:sz="4" w:space="0" w:color="auto"/>
              <w:bottom w:val="single" w:sz="4" w:space="0" w:color="auto"/>
              <w:right w:val="single" w:sz="4" w:space="0" w:color="auto"/>
            </w:tcBorders>
            <w:vAlign w:val="center"/>
            <w:hideMark/>
          </w:tcPr>
          <w:p w:rsidR="00962575" w:rsidRDefault="00962575" w:rsidP="001C2A96">
            <w:pPr>
              <w:jc w:val="both"/>
              <w:rPr>
                <w:rFonts w:ascii="Arial" w:hAnsi="Arial" w:cs="Arial"/>
                <w:sz w:val="20"/>
                <w:szCs w:val="20"/>
              </w:rPr>
            </w:pPr>
            <w:r>
              <w:rPr>
                <w:rFonts w:ascii="Arial" w:hAnsi="Arial" w:cs="Arial"/>
                <w:sz w:val="20"/>
                <w:szCs w:val="20"/>
              </w:rPr>
              <w:t>……………………….</w:t>
            </w:r>
          </w:p>
          <w:p w:rsidR="00962575" w:rsidRDefault="00962575" w:rsidP="001C2A96">
            <w:pPr>
              <w:jc w:val="both"/>
              <w:rPr>
                <w:rFonts w:ascii="Arial" w:hAnsi="Arial" w:cs="Arial"/>
                <w:sz w:val="20"/>
                <w:szCs w:val="20"/>
              </w:rPr>
            </w:pPr>
            <w:r>
              <w:rPr>
                <w:rFonts w:ascii="Arial" w:hAnsi="Arial" w:cs="Arial"/>
                <w:sz w:val="20"/>
                <w:szCs w:val="20"/>
              </w:rPr>
              <w:t>………………………..</w:t>
            </w:r>
          </w:p>
        </w:tc>
        <w:tc>
          <w:tcPr>
            <w:tcW w:w="3827" w:type="dxa"/>
            <w:tcBorders>
              <w:top w:val="single" w:sz="4" w:space="0" w:color="auto"/>
              <w:left w:val="single" w:sz="4" w:space="0" w:color="auto"/>
              <w:bottom w:val="single" w:sz="4" w:space="0" w:color="auto"/>
              <w:right w:val="single" w:sz="4" w:space="0" w:color="auto"/>
            </w:tcBorders>
            <w:vAlign w:val="center"/>
            <w:hideMark/>
          </w:tcPr>
          <w:p w:rsidR="00962575" w:rsidRDefault="00962575" w:rsidP="001C2A96">
            <w:pPr>
              <w:jc w:val="both"/>
              <w:rPr>
                <w:rFonts w:ascii="Arial" w:hAnsi="Arial" w:cs="Arial"/>
                <w:sz w:val="20"/>
                <w:szCs w:val="20"/>
              </w:rPr>
            </w:pPr>
            <w:r>
              <w:rPr>
                <w:rFonts w:ascii="Arial" w:hAnsi="Arial" w:cs="Arial"/>
                <w:sz w:val="20"/>
                <w:szCs w:val="20"/>
              </w:rPr>
              <w:t>…………………….</w:t>
            </w:r>
          </w:p>
          <w:p w:rsidR="00962575" w:rsidRDefault="00962575" w:rsidP="001C2A96">
            <w:pPr>
              <w:jc w:val="both"/>
              <w:rPr>
                <w:rFonts w:ascii="Arial" w:hAnsi="Arial" w:cs="Arial"/>
                <w:sz w:val="20"/>
                <w:szCs w:val="20"/>
              </w:rPr>
            </w:pPr>
            <w:r>
              <w:rPr>
                <w:rFonts w:ascii="Arial" w:hAnsi="Arial" w:cs="Arial"/>
                <w:sz w:val="20"/>
                <w:szCs w:val="20"/>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962575" w:rsidRDefault="00962575" w:rsidP="001C2A96">
            <w:pPr>
              <w:jc w:val="both"/>
              <w:rPr>
                <w:rFonts w:ascii="Arial" w:hAnsi="Arial" w:cs="Arial"/>
                <w:sz w:val="20"/>
                <w:szCs w:val="20"/>
              </w:rPr>
            </w:pPr>
            <w:r>
              <w:rPr>
                <w:rFonts w:ascii="Arial" w:hAnsi="Arial" w:cs="Arial"/>
                <w:sz w:val="20"/>
                <w:szCs w:val="20"/>
              </w:rPr>
              <w:t>…….…………….zł</w:t>
            </w:r>
          </w:p>
        </w:tc>
        <w:tc>
          <w:tcPr>
            <w:tcW w:w="3402" w:type="dxa"/>
            <w:tcBorders>
              <w:top w:val="single" w:sz="4" w:space="0" w:color="auto"/>
              <w:left w:val="single" w:sz="4" w:space="0" w:color="auto"/>
              <w:bottom w:val="single" w:sz="4" w:space="0" w:color="auto"/>
              <w:right w:val="single" w:sz="4" w:space="0" w:color="auto"/>
            </w:tcBorders>
            <w:vAlign w:val="center"/>
            <w:hideMark/>
          </w:tcPr>
          <w:p w:rsidR="00962575" w:rsidRDefault="00962575" w:rsidP="001C2A96">
            <w:pPr>
              <w:jc w:val="both"/>
              <w:rPr>
                <w:rFonts w:ascii="Arial" w:hAnsi="Arial" w:cs="Arial"/>
                <w:sz w:val="20"/>
                <w:szCs w:val="20"/>
              </w:rPr>
            </w:pPr>
            <w:r>
              <w:rPr>
                <w:rFonts w:ascii="Arial" w:hAnsi="Arial" w:cs="Arial"/>
                <w:sz w:val="20"/>
                <w:szCs w:val="20"/>
              </w:rPr>
              <w:t>...................................</w:t>
            </w:r>
          </w:p>
        </w:tc>
      </w:tr>
      <w:tr w:rsidR="00962575" w:rsidTr="00962575">
        <w:trPr>
          <w:trHeight w:val="860"/>
        </w:trPr>
        <w:tc>
          <w:tcPr>
            <w:tcW w:w="856" w:type="dxa"/>
            <w:tcBorders>
              <w:top w:val="single" w:sz="4" w:space="0" w:color="auto"/>
              <w:left w:val="single" w:sz="4" w:space="0" w:color="auto"/>
              <w:bottom w:val="single" w:sz="4" w:space="0" w:color="auto"/>
              <w:right w:val="single" w:sz="4" w:space="0" w:color="auto"/>
            </w:tcBorders>
            <w:vAlign w:val="center"/>
            <w:hideMark/>
          </w:tcPr>
          <w:p w:rsidR="00962575" w:rsidRDefault="00962575" w:rsidP="001C2A96">
            <w:pPr>
              <w:jc w:val="center"/>
              <w:rPr>
                <w:rFonts w:ascii="Arial" w:hAnsi="Arial" w:cs="Arial"/>
                <w:sz w:val="20"/>
                <w:szCs w:val="20"/>
              </w:rPr>
            </w:pPr>
            <w:r>
              <w:rPr>
                <w:rFonts w:ascii="Arial" w:hAnsi="Arial" w:cs="Arial"/>
                <w:sz w:val="20"/>
                <w:szCs w:val="20"/>
              </w:rPr>
              <w:t>2</w:t>
            </w:r>
          </w:p>
        </w:tc>
        <w:tc>
          <w:tcPr>
            <w:tcW w:w="3681" w:type="dxa"/>
            <w:tcBorders>
              <w:top w:val="single" w:sz="4" w:space="0" w:color="auto"/>
              <w:left w:val="single" w:sz="4" w:space="0" w:color="auto"/>
              <w:bottom w:val="single" w:sz="4" w:space="0" w:color="auto"/>
              <w:right w:val="single" w:sz="4" w:space="0" w:color="auto"/>
            </w:tcBorders>
            <w:vAlign w:val="center"/>
            <w:hideMark/>
          </w:tcPr>
          <w:p w:rsidR="00962575" w:rsidRDefault="00962575" w:rsidP="001C2A96">
            <w:pPr>
              <w:jc w:val="both"/>
              <w:rPr>
                <w:rFonts w:ascii="Arial" w:hAnsi="Arial" w:cs="Arial"/>
                <w:sz w:val="20"/>
                <w:szCs w:val="20"/>
              </w:rPr>
            </w:pPr>
            <w:r>
              <w:rPr>
                <w:rFonts w:ascii="Arial" w:hAnsi="Arial" w:cs="Arial"/>
                <w:sz w:val="20"/>
                <w:szCs w:val="20"/>
              </w:rPr>
              <w:t>……………………….</w:t>
            </w:r>
          </w:p>
          <w:p w:rsidR="00962575" w:rsidRDefault="00962575" w:rsidP="001C2A96">
            <w:pPr>
              <w:jc w:val="both"/>
              <w:rPr>
                <w:rFonts w:ascii="Arial" w:hAnsi="Arial" w:cs="Arial"/>
                <w:sz w:val="20"/>
                <w:szCs w:val="20"/>
              </w:rPr>
            </w:pPr>
            <w:r>
              <w:rPr>
                <w:rFonts w:ascii="Arial" w:hAnsi="Arial" w:cs="Arial"/>
                <w:sz w:val="20"/>
                <w:szCs w:val="20"/>
              </w:rPr>
              <w:t>……………………….</w:t>
            </w:r>
          </w:p>
        </w:tc>
        <w:tc>
          <w:tcPr>
            <w:tcW w:w="3827" w:type="dxa"/>
            <w:tcBorders>
              <w:top w:val="single" w:sz="4" w:space="0" w:color="auto"/>
              <w:left w:val="single" w:sz="4" w:space="0" w:color="auto"/>
              <w:bottom w:val="single" w:sz="4" w:space="0" w:color="auto"/>
              <w:right w:val="single" w:sz="4" w:space="0" w:color="auto"/>
            </w:tcBorders>
            <w:vAlign w:val="center"/>
            <w:hideMark/>
          </w:tcPr>
          <w:p w:rsidR="00962575" w:rsidRDefault="00962575" w:rsidP="001C2A96">
            <w:pPr>
              <w:jc w:val="both"/>
              <w:rPr>
                <w:rFonts w:ascii="Arial" w:hAnsi="Arial" w:cs="Arial"/>
                <w:sz w:val="20"/>
                <w:szCs w:val="20"/>
              </w:rPr>
            </w:pPr>
            <w:r>
              <w:rPr>
                <w:rFonts w:ascii="Arial" w:hAnsi="Arial" w:cs="Arial"/>
                <w:sz w:val="20"/>
                <w:szCs w:val="20"/>
              </w:rPr>
              <w:t>……………………</w:t>
            </w:r>
          </w:p>
          <w:p w:rsidR="00962575" w:rsidRDefault="00962575" w:rsidP="001C2A96">
            <w:pPr>
              <w:jc w:val="both"/>
              <w:rPr>
                <w:rFonts w:ascii="Arial" w:hAnsi="Arial" w:cs="Arial"/>
                <w:sz w:val="20"/>
                <w:szCs w:val="20"/>
              </w:rPr>
            </w:pPr>
            <w:r>
              <w:rPr>
                <w:rFonts w:ascii="Arial" w:hAnsi="Arial" w:cs="Arial"/>
                <w:sz w:val="20"/>
                <w:szCs w:val="20"/>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962575" w:rsidRDefault="00962575" w:rsidP="001C2A96">
            <w:pPr>
              <w:jc w:val="both"/>
              <w:rPr>
                <w:rFonts w:ascii="Arial" w:hAnsi="Arial" w:cs="Arial"/>
                <w:sz w:val="20"/>
                <w:szCs w:val="20"/>
              </w:rPr>
            </w:pPr>
            <w:r>
              <w:rPr>
                <w:rFonts w:ascii="Arial" w:hAnsi="Arial" w:cs="Arial"/>
                <w:sz w:val="20"/>
                <w:szCs w:val="20"/>
              </w:rPr>
              <w:t>……..…………….zł</w:t>
            </w:r>
          </w:p>
        </w:tc>
        <w:tc>
          <w:tcPr>
            <w:tcW w:w="3402" w:type="dxa"/>
            <w:tcBorders>
              <w:top w:val="single" w:sz="4" w:space="0" w:color="auto"/>
              <w:left w:val="single" w:sz="4" w:space="0" w:color="auto"/>
              <w:bottom w:val="single" w:sz="4" w:space="0" w:color="auto"/>
              <w:right w:val="single" w:sz="4" w:space="0" w:color="auto"/>
            </w:tcBorders>
            <w:vAlign w:val="center"/>
            <w:hideMark/>
          </w:tcPr>
          <w:p w:rsidR="00962575" w:rsidRDefault="00962575" w:rsidP="001C2A96">
            <w:pPr>
              <w:jc w:val="both"/>
              <w:rPr>
                <w:rFonts w:ascii="Arial" w:hAnsi="Arial" w:cs="Arial"/>
                <w:sz w:val="20"/>
                <w:szCs w:val="20"/>
              </w:rPr>
            </w:pPr>
            <w:r>
              <w:rPr>
                <w:rFonts w:ascii="Arial" w:hAnsi="Arial" w:cs="Arial"/>
                <w:sz w:val="20"/>
                <w:szCs w:val="20"/>
              </w:rPr>
              <w:t>...................................</w:t>
            </w:r>
          </w:p>
        </w:tc>
      </w:tr>
    </w:tbl>
    <w:p w:rsidR="009C0201" w:rsidRDefault="009C0201" w:rsidP="009A7325">
      <w:pPr>
        <w:tabs>
          <w:tab w:val="left" w:pos="540"/>
        </w:tabs>
        <w:rPr>
          <w:rFonts w:ascii="Arial" w:hAnsi="Arial" w:cs="Arial"/>
          <w:iCs/>
        </w:rPr>
      </w:pPr>
    </w:p>
    <w:p w:rsidR="009A7325" w:rsidRPr="009C0201" w:rsidRDefault="009A7325" w:rsidP="009A7325">
      <w:pPr>
        <w:tabs>
          <w:tab w:val="left" w:pos="540"/>
        </w:tabs>
        <w:rPr>
          <w:rFonts w:ascii="Arial" w:hAnsi="Arial" w:cs="Arial"/>
          <w:color w:val="000000"/>
          <w:sz w:val="20"/>
          <w:szCs w:val="20"/>
        </w:rPr>
      </w:pPr>
      <w:r w:rsidRPr="009C0201">
        <w:rPr>
          <w:rFonts w:ascii="Arial" w:hAnsi="Arial" w:cs="Arial"/>
          <w:iCs/>
        </w:rPr>
        <w:t xml:space="preserve">Wraz z ofertą Wykonawca zobowiązany jest złożyć referencje lub inne dokumenty na  potwierdzenie spełniania warunku wiedzy i doświadczenia. </w:t>
      </w:r>
    </w:p>
    <w:p w:rsidR="00962575" w:rsidRPr="009A7325" w:rsidRDefault="009A7325" w:rsidP="00962575">
      <w:pPr>
        <w:tabs>
          <w:tab w:val="left" w:pos="540"/>
        </w:tabs>
        <w:rPr>
          <w:rFonts w:ascii="Arial" w:hAnsi="Arial" w:cs="Arial"/>
          <w:b/>
          <w:sz w:val="20"/>
          <w:szCs w:val="20"/>
        </w:rPr>
      </w:pPr>
      <w:r w:rsidRPr="009A7325">
        <w:rPr>
          <w:rFonts w:ascii="Arial" w:hAnsi="Arial" w:cs="Arial"/>
          <w:b/>
          <w:color w:val="000000"/>
          <w:sz w:val="20"/>
          <w:szCs w:val="20"/>
        </w:rPr>
        <w:t>Tabela numer 2: c</w:t>
      </w:r>
      <w:r w:rsidR="00962575" w:rsidRPr="009A7325">
        <w:rPr>
          <w:rFonts w:ascii="Arial" w:hAnsi="Arial" w:cs="Arial"/>
          <w:b/>
          <w:color w:val="000000"/>
          <w:sz w:val="20"/>
          <w:szCs w:val="20"/>
        </w:rPr>
        <w:t>zęści składowe ceny ofertowej:</w:t>
      </w:r>
      <w:r w:rsidR="00962575" w:rsidRPr="009A7325">
        <w:rPr>
          <w:rFonts w:ascii="Arial" w:hAnsi="Arial" w:cs="Arial"/>
          <w:b/>
          <w:sz w:val="20"/>
          <w:szCs w:val="20"/>
        </w:rPr>
        <w:tab/>
      </w:r>
    </w:p>
    <w:tbl>
      <w:tblPr>
        <w:tblStyle w:val="Tabela-Siatka"/>
        <w:tblW w:w="15026" w:type="dxa"/>
        <w:tblInd w:w="-289" w:type="dxa"/>
        <w:tblLook w:val="04A0" w:firstRow="1" w:lastRow="0" w:firstColumn="1" w:lastColumn="0" w:noHBand="0" w:noVBand="1"/>
      </w:tblPr>
      <w:tblGrid>
        <w:gridCol w:w="851"/>
        <w:gridCol w:w="6804"/>
        <w:gridCol w:w="1276"/>
        <w:gridCol w:w="1985"/>
        <w:gridCol w:w="2126"/>
        <w:gridCol w:w="1984"/>
      </w:tblGrid>
      <w:tr w:rsidR="00962575" w:rsidTr="00962575">
        <w:tc>
          <w:tcPr>
            <w:tcW w:w="851"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b/>
                <w:sz w:val="20"/>
                <w:szCs w:val="20"/>
              </w:rPr>
            </w:pPr>
            <w:r w:rsidRPr="00C74EB7">
              <w:rPr>
                <w:rFonts w:ascii="Arial" w:hAnsi="Arial" w:cs="Arial"/>
                <w:b/>
                <w:sz w:val="20"/>
                <w:szCs w:val="20"/>
              </w:rPr>
              <w:t xml:space="preserve">Poz. </w:t>
            </w:r>
          </w:p>
        </w:tc>
        <w:tc>
          <w:tcPr>
            <w:tcW w:w="6804"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b/>
                <w:sz w:val="20"/>
                <w:szCs w:val="20"/>
              </w:rPr>
            </w:pPr>
            <w:r w:rsidRPr="00C74EB7">
              <w:rPr>
                <w:rFonts w:ascii="Arial" w:hAnsi="Arial" w:cs="Arial"/>
                <w:b/>
                <w:sz w:val="20"/>
                <w:szCs w:val="20"/>
              </w:rPr>
              <w:t>Nazwa produktu</w:t>
            </w:r>
          </w:p>
        </w:tc>
        <w:tc>
          <w:tcPr>
            <w:tcW w:w="1276"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b/>
                <w:sz w:val="20"/>
                <w:szCs w:val="20"/>
              </w:rPr>
            </w:pPr>
            <w:r w:rsidRPr="00C74EB7">
              <w:rPr>
                <w:rFonts w:ascii="Arial" w:hAnsi="Arial" w:cs="Arial"/>
                <w:b/>
                <w:sz w:val="20"/>
                <w:szCs w:val="20"/>
              </w:rPr>
              <w:t>Ilość szt.</w:t>
            </w:r>
          </w:p>
        </w:tc>
        <w:tc>
          <w:tcPr>
            <w:tcW w:w="1985"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b/>
                <w:sz w:val="20"/>
                <w:szCs w:val="20"/>
              </w:rPr>
            </w:pPr>
            <w:r>
              <w:rPr>
                <w:rFonts w:ascii="Arial" w:hAnsi="Arial" w:cs="Arial"/>
                <w:b/>
                <w:sz w:val="20"/>
                <w:szCs w:val="20"/>
              </w:rPr>
              <w:t>Cena/1szt. netto zł</w:t>
            </w:r>
          </w:p>
        </w:tc>
        <w:tc>
          <w:tcPr>
            <w:tcW w:w="2126"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b/>
                <w:sz w:val="20"/>
                <w:szCs w:val="20"/>
              </w:rPr>
            </w:pPr>
            <w:r>
              <w:rPr>
                <w:rFonts w:ascii="Arial" w:hAnsi="Arial" w:cs="Arial"/>
                <w:b/>
                <w:sz w:val="20"/>
                <w:szCs w:val="20"/>
              </w:rPr>
              <w:t>Wartość netto zł</w:t>
            </w:r>
          </w:p>
        </w:tc>
        <w:tc>
          <w:tcPr>
            <w:tcW w:w="1984"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b/>
                <w:sz w:val="20"/>
                <w:szCs w:val="20"/>
              </w:rPr>
            </w:pPr>
            <w:r>
              <w:rPr>
                <w:rFonts w:ascii="Arial" w:hAnsi="Arial" w:cs="Arial"/>
                <w:b/>
                <w:sz w:val="20"/>
                <w:szCs w:val="20"/>
              </w:rPr>
              <w:t>Wartość brutto zł</w:t>
            </w:r>
          </w:p>
        </w:tc>
      </w:tr>
      <w:tr w:rsidR="00962575" w:rsidTr="00962575">
        <w:tc>
          <w:tcPr>
            <w:tcW w:w="851"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Pr>
                <w:rFonts w:ascii="Arial" w:hAnsi="Arial" w:cs="Arial"/>
                <w:sz w:val="20"/>
                <w:szCs w:val="20"/>
              </w:rPr>
              <w:t>Krzesło biurowe K</w:t>
            </w:r>
          </w:p>
        </w:tc>
        <w:tc>
          <w:tcPr>
            <w:tcW w:w="1276"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Pr>
                <w:rFonts w:ascii="Arial" w:hAnsi="Arial" w:cs="Arial"/>
                <w:sz w:val="20"/>
                <w:szCs w:val="20"/>
              </w:rPr>
              <w:t>6</w:t>
            </w:r>
          </w:p>
        </w:tc>
        <w:tc>
          <w:tcPr>
            <w:tcW w:w="1985"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r>
      <w:tr w:rsidR="00962575" w:rsidTr="00962575">
        <w:tc>
          <w:tcPr>
            <w:tcW w:w="851"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tabs>
                <w:tab w:val="left" w:pos="720"/>
              </w:tabs>
              <w:rPr>
                <w:rFonts w:ascii="Arial" w:hAnsi="Arial" w:cs="Arial"/>
                <w:sz w:val="20"/>
                <w:szCs w:val="20"/>
              </w:rPr>
            </w:pPr>
            <w:r w:rsidRPr="00C74EB7">
              <w:rPr>
                <w:rFonts w:ascii="Arial" w:hAnsi="Arial" w:cs="Arial"/>
                <w:sz w:val="20"/>
                <w:szCs w:val="20"/>
              </w:rPr>
              <w:t>2.</w:t>
            </w:r>
          </w:p>
        </w:tc>
        <w:tc>
          <w:tcPr>
            <w:tcW w:w="6804"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Kontener KN1</w:t>
            </w:r>
          </w:p>
        </w:tc>
        <w:tc>
          <w:tcPr>
            <w:tcW w:w="1276"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7</w:t>
            </w:r>
          </w:p>
        </w:tc>
        <w:tc>
          <w:tcPr>
            <w:tcW w:w="1985"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r>
      <w:tr w:rsidR="00962575" w:rsidTr="00962575">
        <w:tc>
          <w:tcPr>
            <w:tcW w:w="851"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3.</w:t>
            </w:r>
          </w:p>
        </w:tc>
        <w:tc>
          <w:tcPr>
            <w:tcW w:w="6804"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Stół  S1</w:t>
            </w:r>
          </w:p>
        </w:tc>
        <w:tc>
          <w:tcPr>
            <w:tcW w:w="1276"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6</w:t>
            </w:r>
          </w:p>
        </w:tc>
        <w:tc>
          <w:tcPr>
            <w:tcW w:w="1985"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r>
      <w:tr w:rsidR="00962575" w:rsidTr="00962575">
        <w:tc>
          <w:tcPr>
            <w:tcW w:w="851"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4.</w:t>
            </w:r>
          </w:p>
        </w:tc>
        <w:tc>
          <w:tcPr>
            <w:tcW w:w="6804"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Stół S2</w:t>
            </w:r>
          </w:p>
        </w:tc>
        <w:tc>
          <w:tcPr>
            <w:tcW w:w="1276"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r>
      <w:tr w:rsidR="00962575" w:rsidTr="00962575">
        <w:tc>
          <w:tcPr>
            <w:tcW w:w="851"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5.</w:t>
            </w:r>
          </w:p>
        </w:tc>
        <w:tc>
          <w:tcPr>
            <w:tcW w:w="6804"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Lampa biurkowa z żarówkami</w:t>
            </w:r>
          </w:p>
        </w:tc>
        <w:tc>
          <w:tcPr>
            <w:tcW w:w="1276"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3</w:t>
            </w:r>
          </w:p>
        </w:tc>
        <w:tc>
          <w:tcPr>
            <w:tcW w:w="1985"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r>
      <w:tr w:rsidR="00962575" w:rsidTr="00962575">
        <w:tc>
          <w:tcPr>
            <w:tcW w:w="851"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lastRenderedPageBreak/>
              <w:t>6.</w:t>
            </w:r>
          </w:p>
        </w:tc>
        <w:tc>
          <w:tcPr>
            <w:tcW w:w="6804"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 xml:space="preserve">Podnóżek </w:t>
            </w:r>
          </w:p>
        </w:tc>
        <w:tc>
          <w:tcPr>
            <w:tcW w:w="1276"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Pr>
                <w:rFonts w:ascii="Arial" w:hAnsi="Arial" w:cs="Arial"/>
                <w:sz w:val="20"/>
                <w:szCs w:val="20"/>
              </w:rPr>
              <w:t>27</w:t>
            </w:r>
          </w:p>
        </w:tc>
        <w:tc>
          <w:tcPr>
            <w:tcW w:w="1985"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r>
      <w:tr w:rsidR="00962575" w:rsidTr="00962575">
        <w:tc>
          <w:tcPr>
            <w:tcW w:w="851"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7.</w:t>
            </w:r>
          </w:p>
        </w:tc>
        <w:tc>
          <w:tcPr>
            <w:tcW w:w="6804"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Krzesło składane z funkcją stolika</w:t>
            </w:r>
          </w:p>
        </w:tc>
        <w:tc>
          <w:tcPr>
            <w:tcW w:w="1276"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36</w:t>
            </w:r>
          </w:p>
        </w:tc>
        <w:tc>
          <w:tcPr>
            <w:tcW w:w="1985"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r>
      <w:tr w:rsidR="00962575" w:rsidTr="00962575">
        <w:tc>
          <w:tcPr>
            <w:tcW w:w="851"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8.</w:t>
            </w:r>
          </w:p>
        </w:tc>
        <w:tc>
          <w:tcPr>
            <w:tcW w:w="6804"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Wózek do transportu krzeseł składanych z funkcją stolika</w:t>
            </w:r>
          </w:p>
        </w:tc>
        <w:tc>
          <w:tcPr>
            <w:tcW w:w="1276"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3</w:t>
            </w:r>
          </w:p>
        </w:tc>
        <w:tc>
          <w:tcPr>
            <w:tcW w:w="1985"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r>
      <w:tr w:rsidR="00962575" w:rsidTr="00962575">
        <w:tc>
          <w:tcPr>
            <w:tcW w:w="851"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9.</w:t>
            </w:r>
          </w:p>
        </w:tc>
        <w:tc>
          <w:tcPr>
            <w:tcW w:w="6804"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Kosz do segregacji odpadów</w:t>
            </w:r>
          </w:p>
        </w:tc>
        <w:tc>
          <w:tcPr>
            <w:tcW w:w="1276"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30</w:t>
            </w:r>
          </w:p>
        </w:tc>
        <w:tc>
          <w:tcPr>
            <w:tcW w:w="1985"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r>
      <w:tr w:rsidR="00962575" w:rsidTr="00962575">
        <w:tc>
          <w:tcPr>
            <w:tcW w:w="851"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10.</w:t>
            </w:r>
          </w:p>
        </w:tc>
        <w:tc>
          <w:tcPr>
            <w:tcW w:w="6804"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Szafa dzielona na ubraniową i z półkami</w:t>
            </w:r>
          </w:p>
        </w:tc>
        <w:tc>
          <w:tcPr>
            <w:tcW w:w="1276"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r>
      <w:tr w:rsidR="00962575" w:rsidTr="00962575">
        <w:tc>
          <w:tcPr>
            <w:tcW w:w="851"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11.</w:t>
            </w:r>
          </w:p>
        </w:tc>
        <w:tc>
          <w:tcPr>
            <w:tcW w:w="6804"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Wentylator stojący biurowy</w:t>
            </w:r>
          </w:p>
        </w:tc>
        <w:tc>
          <w:tcPr>
            <w:tcW w:w="1276"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8</w:t>
            </w:r>
          </w:p>
        </w:tc>
        <w:tc>
          <w:tcPr>
            <w:tcW w:w="1985"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r>
      <w:tr w:rsidR="00962575" w:rsidTr="00962575">
        <w:tc>
          <w:tcPr>
            <w:tcW w:w="851"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12.</w:t>
            </w:r>
          </w:p>
        </w:tc>
        <w:tc>
          <w:tcPr>
            <w:tcW w:w="6804"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Szafa aktowa otwarta</w:t>
            </w:r>
          </w:p>
        </w:tc>
        <w:tc>
          <w:tcPr>
            <w:tcW w:w="1276" w:type="dxa"/>
            <w:tcBorders>
              <w:top w:val="single" w:sz="4" w:space="0" w:color="auto"/>
              <w:left w:val="single" w:sz="4" w:space="0" w:color="auto"/>
              <w:bottom w:val="single" w:sz="4" w:space="0" w:color="auto"/>
              <w:right w:val="single" w:sz="4" w:space="0" w:color="auto"/>
            </w:tcBorders>
            <w:hideMark/>
          </w:tcPr>
          <w:p w:rsidR="00962575" w:rsidRPr="00C74EB7" w:rsidRDefault="00962575" w:rsidP="001C2A96">
            <w:pPr>
              <w:rPr>
                <w:rFonts w:ascii="Arial" w:hAnsi="Arial" w:cs="Arial"/>
                <w:sz w:val="20"/>
                <w:szCs w:val="20"/>
              </w:rPr>
            </w:pPr>
            <w:r w:rsidRPr="00C74EB7">
              <w:rPr>
                <w:rFonts w:ascii="Arial" w:hAnsi="Arial" w:cs="Arial"/>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962575" w:rsidRPr="00C74EB7" w:rsidRDefault="00962575" w:rsidP="001C2A96">
            <w:pPr>
              <w:rPr>
                <w:rFonts w:ascii="Arial" w:hAnsi="Arial" w:cs="Arial"/>
                <w:sz w:val="20"/>
                <w:szCs w:val="20"/>
              </w:rPr>
            </w:pPr>
          </w:p>
        </w:tc>
      </w:tr>
    </w:tbl>
    <w:p w:rsidR="00962575" w:rsidRDefault="009A7325" w:rsidP="009A7325">
      <w:pPr>
        <w:jc w:val="both"/>
        <w:rPr>
          <w:rFonts w:ascii="Arial" w:hAnsi="Arial" w:cs="Arial"/>
          <w:color w:val="000000"/>
          <w:sz w:val="20"/>
          <w:szCs w:val="20"/>
        </w:rPr>
      </w:pPr>
      <w:r>
        <w:rPr>
          <w:rFonts w:ascii="Arial" w:hAnsi="Arial" w:cs="Arial"/>
          <w:color w:val="000000"/>
          <w:sz w:val="20"/>
          <w:szCs w:val="20"/>
        </w:rPr>
        <w:t xml:space="preserve">Oświadczamy, że spełniamy warunki udziału w postępowaniu o udzielenie </w:t>
      </w:r>
      <w:r>
        <w:rPr>
          <w:rFonts w:ascii="Arial" w:hAnsi="Arial" w:cs="Arial"/>
          <w:color w:val="000000"/>
          <w:sz w:val="20"/>
          <w:szCs w:val="20"/>
        </w:rPr>
        <w:t>zamówienia publicznego.</w:t>
      </w:r>
    </w:p>
    <w:p w:rsidR="009A7325" w:rsidRDefault="009A7325" w:rsidP="009A7325">
      <w:pPr>
        <w:jc w:val="both"/>
        <w:rPr>
          <w:rFonts w:ascii="Arial" w:hAnsi="Arial" w:cs="Arial"/>
          <w:color w:val="000000"/>
          <w:sz w:val="20"/>
          <w:szCs w:val="20"/>
        </w:rPr>
      </w:pPr>
      <w:r>
        <w:rPr>
          <w:rFonts w:ascii="Arial" w:hAnsi="Arial" w:cs="Arial"/>
          <w:color w:val="000000"/>
          <w:sz w:val="20"/>
          <w:szCs w:val="20"/>
        </w:rPr>
        <w:t>Załączniki:</w:t>
      </w:r>
    </w:p>
    <w:p w:rsidR="00962575" w:rsidRDefault="00962575" w:rsidP="009A7325">
      <w:pPr>
        <w:jc w:val="both"/>
        <w:rPr>
          <w:rFonts w:ascii="Arial" w:hAnsi="Arial" w:cs="Arial"/>
          <w:sz w:val="20"/>
          <w:szCs w:val="20"/>
        </w:rPr>
      </w:pPr>
      <w:r>
        <w:rPr>
          <w:rFonts w:ascii="Arial" w:hAnsi="Arial" w:cs="Arial"/>
          <w:sz w:val="20"/>
          <w:szCs w:val="20"/>
        </w:rPr>
        <w:t>……………………………………</w:t>
      </w:r>
    </w:p>
    <w:p w:rsidR="009A7325" w:rsidRPr="009A7325" w:rsidRDefault="009A7325" w:rsidP="009A7325">
      <w:pPr>
        <w:jc w:val="both"/>
        <w:rPr>
          <w:rFonts w:ascii="Arial" w:hAnsi="Arial" w:cs="Arial"/>
          <w:color w:val="000000"/>
          <w:sz w:val="20"/>
          <w:szCs w:val="20"/>
        </w:rPr>
      </w:pPr>
      <w:r>
        <w:rPr>
          <w:rFonts w:ascii="Arial" w:hAnsi="Arial" w:cs="Arial"/>
          <w:sz w:val="20"/>
          <w:szCs w:val="20"/>
        </w:rPr>
        <w:t>……………………………………</w:t>
      </w:r>
    </w:p>
    <w:p w:rsidR="00962575" w:rsidRDefault="00962575" w:rsidP="009A7325">
      <w:pPr>
        <w:tabs>
          <w:tab w:val="left" w:pos="540"/>
        </w:tabs>
        <w:ind w:left="4680" w:hanging="468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i/>
          <w:sz w:val="20"/>
          <w:szCs w:val="20"/>
        </w:rPr>
        <w:t xml:space="preserve">    </w:t>
      </w:r>
      <w:r w:rsidR="009A7325">
        <w:rPr>
          <w:rFonts w:ascii="Arial" w:hAnsi="Arial" w:cs="Arial"/>
          <w:i/>
          <w:sz w:val="20"/>
          <w:szCs w:val="20"/>
        </w:rPr>
        <w:tab/>
      </w:r>
      <w:r w:rsidR="009A7325">
        <w:rPr>
          <w:rFonts w:ascii="Arial" w:hAnsi="Arial" w:cs="Arial"/>
          <w:i/>
          <w:sz w:val="20"/>
          <w:szCs w:val="20"/>
        </w:rPr>
        <w:tab/>
      </w:r>
      <w:r w:rsidR="009A7325">
        <w:rPr>
          <w:rFonts w:ascii="Arial" w:hAnsi="Arial" w:cs="Arial"/>
          <w:i/>
          <w:sz w:val="20"/>
          <w:szCs w:val="20"/>
        </w:rPr>
        <w:tab/>
      </w:r>
      <w:r>
        <w:rPr>
          <w:rFonts w:ascii="Arial" w:hAnsi="Arial" w:cs="Arial"/>
          <w:i/>
          <w:sz w:val="20"/>
          <w:szCs w:val="20"/>
        </w:rPr>
        <w:t xml:space="preserve"> </w:t>
      </w:r>
      <w:r>
        <w:rPr>
          <w:rFonts w:ascii="Arial" w:hAnsi="Arial" w:cs="Arial"/>
          <w:sz w:val="20"/>
          <w:szCs w:val="20"/>
        </w:rPr>
        <w:t>(Podp</w:t>
      </w:r>
      <w:r w:rsidR="009A7325">
        <w:rPr>
          <w:rFonts w:ascii="Arial" w:hAnsi="Arial" w:cs="Arial"/>
          <w:sz w:val="20"/>
          <w:szCs w:val="20"/>
        </w:rPr>
        <w:t xml:space="preserve">is i pieczątka upoważnionego </w:t>
      </w:r>
      <w:r>
        <w:rPr>
          <w:rFonts w:ascii="Arial" w:hAnsi="Arial" w:cs="Arial"/>
          <w:sz w:val="20"/>
          <w:szCs w:val="20"/>
        </w:rPr>
        <w:t xml:space="preserve">przedstawiciela wykonawcy)   </w:t>
      </w:r>
    </w:p>
    <w:p w:rsidR="00962575" w:rsidRDefault="00962575" w:rsidP="00962575">
      <w:pPr>
        <w:rPr>
          <w:rFonts w:ascii="Arial" w:hAnsi="Arial" w:cs="Arial"/>
          <w:sz w:val="20"/>
          <w:szCs w:val="20"/>
        </w:rPr>
      </w:pPr>
    </w:p>
    <w:p w:rsidR="00962575" w:rsidRDefault="00962575" w:rsidP="00962575">
      <w:pPr>
        <w:rPr>
          <w:rFonts w:ascii="Arial" w:hAnsi="Arial" w:cs="Arial"/>
          <w:b/>
          <w:sz w:val="20"/>
          <w:szCs w:val="20"/>
          <w:u w:val="single"/>
        </w:rPr>
      </w:pPr>
    </w:p>
    <w:p w:rsidR="00962575" w:rsidRDefault="00962575" w:rsidP="00546709">
      <w:pPr>
        <w:autoSpaceDE w:val="0"/>
        <w:autoSpaceDN w:val="0"/>
        <w:adjustRightInd w:val="0"/>
        <w:spacing w:after="0" w:line="240" w:lineRule="auto"/>
        <w:jc w:val="both"/>
        <w:rPr>
          <w:rFonts w:ascii="Times New Roman" w:hAnsi="Times New Roman"/>
          <w:color w:val="000000"/>
          <w:u w:val="single"/>
        </w:rPr>
      </w:pPr>
    </w:p>
    <w:p w:rsidR="00962575" w:rsidRDefault="00962575" w:rsidP="00546709">
      <w:pPr>
        <w:autoSpaceDE w:val="0"/>
        <w:autoSpaceDN w:val="0"/>
        <w:adjustRightInd w:val="0"/>
        <w:spacing w:after="0" w:line="240" w:lineRule="auto"/>
        <w:jc w:val="both"/>
        <w:rPr>
          <w:rFonts w:ascii="Times New Roman" w:hAnsi="Times New Roman"/>
          <w:color w:val="000000"/>
          <w:u w:val="single"/>
        </w:rPr>
      </w:pPr>
    </w:p>
    <w:p w:rsidR="00962575" w:rsidRDefault="00962575" w:rsidP="00546709">
      <w:pPr>
        <w:autoSpaceDE w:val="0"/>
        <w:autoSpaceDN w:val="0"/>
        <w:adjustRightInd w:val="0"/>
        <w:spacing w:after="0" w:line="240" w:lineRule="auto"/>
        <w:jc w:val="both"/>
        <w:rPr>
          <w:rFonts w:ascii="Times New Roman" w:hAnsi="Times New Roman"/>
          <w:color w:val="000000"/>
          <w:u w:val="single"/>
        </w:rPr>
      </w:pPr>
    </w:p>
    <w:p w:rsidR="00962575" w:rsidRDefault="00962575" w:rsidP="00546709">
      <w:pPr>
        <w:autoSpaceDE w:val="0"/>
        <w:autoSpaceDN w:val="0"/>
        <w:adjustRightInd w:val="0"/>
        <w:spacing w:after="0" w:line="240" w:lineRule="auto"/>
        <w:jc w:val="both"/>
        <w:rPr>
          <w:rFonts w:ascii="Times New Roman" w:hAnsi="Times New Roman"/>
          <w:color w:val="000000"/>
          <w:u w:val="single"/>
        </w:rPr>
      </w:pPr>
    </w:p>
    <w:p w:rsidR="00962575" w:rsidRDefault="00962575" w:rsidP="00546709">
      <w:pPr>
        <w:autoSpaceDE w:val="0"/>
        <w:autoSpaceDN w:val="0"/>
        <w:adjustRightInd w:val="0"/>
        <w:spacing w:after="0" w:line="240" w:lineRule="auto"/>
        <w:jc w:val="both"/>
        <w:rPr>
          <w:rFonts w:ascii="Times New Roman" w:hAnsi="Times New Roman"/>
          <w:color w:val="000000"/>
          <w:u w:val="single"/>
        </w:rPr>
      </w:pPr>
    </w:p>
    <w:p w:rsidR="00962575" w:rsidRDefault="00962575" w:rsidP="00546709">
      <w:pPr>
        <w:autoSpaceDE w:val="0"/>
        <w:autoSpaceDN w:val="0"/>
        <w:adjustRightInd w:val="0"/>
        <w:spacing w:after="0" w:line="240" w:lineRule="auto"/>
        <w:jc w:val="both"/>
        <w:rPr>
          <w:rFonts w:ascii="Times New Roman" w:hAnsi="Times New Roman"/>
          <w:color w:val="000000"/>
          <w:u w:val="single"/>
        </w:rPr>
      </w:pPr>
    </w:p>
    <w:p w:rsidR="00962575" w:rsidRDefault="00962575" w:rsidP="00546709">
      <w:pPr>
        <w:autoSpaceDE w:val="0"/>
        <w:autoSpaceDN w:val="0"/>
        <w:adjustRightInd w:val="0"/>
        <w:spacing w:after="0" w:line="240" w:lineRule="auto"/>
        <w:jc w:val="both"/>
        <w:rPr>
          <w:rFonts w:ascii="Times New Roman" w:hAnsi="Times New Roman"/>
          <w:color w:val="000000"/>
          <w:u w:val="single"/>
        </w:rPr>
      </w:pPr>
    </w:p>
    <w:p w:rsidR="00962575" w:rsidRDefault="00962575" w:rsidP="00546709">
      <w:pPr>
        <w:autoSpaceDE w:val="0"/>
        <w:autoSpaceDN w:val="0"/>
        <w:adjustRightInd w:val="0"/>
        <w:spacing w:after="0" w:line="240" w:lineRule="auto"/>
        <w:jc w:val="both"/>
        <w:rPr>
          <w:rFonts w:ascii="Times New Roman" w:hAnsi="Times New Roman"/>
          <w:color w:val="000000"/>
          <w:u w:val="single"/>
        </w:rPr>
      </w:pPr>
    </w:p>
    <w:p w:rsidR="001A00CE" w:rsidRPr="00962575" w:rsidRDefault="00962575" w:rsidP="00546709">
      <w:pPr>
        <w:autoSpaceDE w:val="0"/>
        <w:autoSpaceDN w:val="0"/>
        <w:adjustRightInd w:val="0"/>
        <w:spacing w:after="0" w:line="240" w:lineRule="auto"/>
        <w:jc w:val="both"/>
        <w:rPr>
          <w:rFonts w:ascii="Times New Roman" w:hAnsi="Times New Roman"/>
          <w:b/>
          <w:color w:val="000000"/>
          <w:sz w:val="28"/>
          <w:szCs w:val="28"/>
          <w:u w:val="single"/>
        </w:rPr>
      </w:pPr>
      <w:r w:rsidRPr="00962575">
        <w:rPr>
          <w:rFonts w:ascii="Times New Roman" w:hAnsi="Times New Roman"/>
          <w:b/>
          <w:color w:val="000000"/>
          <w:sz w:val="28"/>
          <w:szCs w:val="28"/>
          <w:u w:val="single"/>
        </w:rPr>
        <w:t>Załącznik numer 2</w:t>
      </w:r>
      <w:r w:rsidR="008C0817" w:rsidRPr="00962575">
        <w:rPr>
          <w:rFonts w:ascii="Times New Roman" w:hAnsi="Times New Roman"/>
          <w:b/>
          <w:color w:val="000000"/>
          <w:sz w:val="28"/>
          <w:szCs w:val="28"/>
          <w:u w:val="single"/>
        </w:rPr>
        <w:t xml:space="preserve">. </w:t>
      </w:r>
    </w:p>
    <w:p w:rsidR="004024F9" w:rsidRPr="00962575" w:rsidRDefault="007D368D" w:rsidP="008445C8">
      <w:pPr>
        <w:autoSpaceDE w:val="0"/>
        <w:autoSpaceDN w:val="0"/>
        <w:adjustRightInd w:val="0"/>
        <w:spacing w:after="0" w:line="240" w:lineRule="auto"/>
        <w:jc w:val="both"/>
        <w:rPr>
          <w:rFonts w:ascii="Times New Roman" w:hAnsi="Times New Roman"/>
          <w:b/>
          <w:color w:val="000000"/>
          <w:sz w:val="28"/>
          <w:szCs w:val="28"/>
        </w:rPr>
      </w:pPr>
      <w:r w:rsidRPr="00962575">
        <w:rPr>
          <w:rFonts w:ascii="Times New Roman" w:hAnsi="Times New Roman"/>
          <w:b/>
          <w:color w:val="000000"/>
          <w:sz w:val="28"/>
          <w:szCs w:val="28"/>
        </w:rPr>
        <w:t>Opis przedmiotu zamówienia:</w:t>
      </w:r>
    </w:p>
    <w:p w:rsidR="001640C1" w:rsidRPr="008445C8" w:rsidRDefault="00227956" w:rsidP="008445C8">
      <w:pPr>
        <w:autoSpaceDE w:val="0"/>
        <w:autoSpaceDN w:val="0"/>
        <w:adjustRightInd w:val="0"/>
        <w:spacing w:after="0" w:line="240" w:lineRule="auto"/>
        <w:jc w:val="both"/>
        <w:rPr>
          <w:rFonts w:ascii="Times New Roman" w:hAnsi="Times New Roman"/>
          <w:b/>
          <w:color w:val="000000"/>
        </w:rPr>
      </w:pPr>
      <w:r>
        <w:rPr>
          <w:rFonts w:ascii="Times New Roman" w:hAnsi="Times New Roman"/>
          <w:b/>
          <w:color w:val="000000"/>
        </w:rPr>
        <w:t>Dostawa i montaż</w:t>
      </w:r>
      <w:r w:rsidR="009A7325">
        <w:rPr>
          <w:rFonts w:ascii="Times New Roman" w:hAnsi="Times New Roman"/>
          <w:b/>
          <w:color w:val="000000"/>
        </w:rPr>
        <w:t xml:space="preserve"> biurowego</w:t>
      </w:r>
      <w:r>
        <w:rPr>
          <w:rFonts w:ascii="Times New Roman" w:hAnsi="Times New Roman"/>
          <w:b/>
          <w:color w:val="000000"/>
        </w:rPr>
        <w:t xml:space="preserve"> wyposażenia</w:t>
      </w:r>
      <w:r w:rsidR="00421A17" w:rsidRPr="008445C8">
        <w:rPr>
          <w:rFonts w:ascii="Times New Roman" w:hAnsi="Times New Roman"/>
          <w:b/>
          <w:color w:val="000000"/>
        </w:rPr>
        <w:t xml:space="preserve"> </w:t>
      </w:r>
      <w:r w:rsidR="009A7325">
        <w:rPr>
          <w:rFonts w:ascii="Times New Roman" w:hAnsi="Times New Roman"/>
          <w:b/>
          <w:color w:val="000000"/>
        </w:rPr>
        <w:t xml:space="preserve">uzupełniającego </w:t>
      </w:r>
      <w:r w:rsidR="00421A17" w:rsidRPr="008445C8">
        <w:rPr>
          <w:rFonts w:ascii="Times New Roman" w:hAnsi="Times New Roman"/>
          <w:b/>
          <w:color w:val="000000"/>
        </w:rPr>
        <w:t xml:space="preserve">do </w:t>
      </w:r>
      <w:r w:rsidR="00E652D7" w:rsidRPr="008445C8">
        <w:rPr>
          <w:rFonts w:ascii="Times New Roman" w:hAnsi="Times New Roman"/>
          <w:b/>
          <w:color w:val="000000"/>
        </w:rPr>
        <w:t>siedziby głównej Muzeum Warszawy</w:t>
      </w:r>
      <w:r w:rsidR="008C0817" w:rsidRPr="008445C8">
        <w:rPr>
          <w:rFonts w:ascii="Times New Roman" w:hAnsi="Times New Roman"/>
          <w:b/>
          <w:color w:val="000000"/>
        </w:rPr>
        <w:t xml:space="preserve"> przy Rynku Starego Miasta 28</w:t>
      </w:r>
      <w:r>
        <w:rPr>
          <w:rFonts w:ascii="Times New Roman" w:hAnsi="Times New Roman"/>
          <w:b/>
          <w:color w:val="000000"/>
        </w:rPr>
        <w:t>.</w:t>
      </w:r>
      <w:r w:rsidR="00D5249B" w:rsidRPr="008445C8">
        <w:rPr>
          <w:rFonts w:ascii="Times New Roman" w:hAnsi="Times New Roman"/>
          <w:b/>
          <w:color w:val="000000"/>
        </w:rPr>
        <w:t xml:space="preserve"> </w:t>
      </w:r>
    </w:p>
    <w:p w:rsidR="009C0201" w:rsidRDefault="009C0201" w:rsidP="001640C1">
      <w:pPr>
        <w:spacing w:after="0"/>
        <w:rPr>
          <w:rFonts w:ascii="Times New Roman" w:hAnsi="Times New Roman"/>
        </w:rPr>
      </w:pPr>
    </w:p>
    <w:p w:rsidR="009A7325" w:rsidRDefault="001640C1" w:rsidP="009C0201">
      <w:pPr>
        <w:spacing w:after="0"/>
        <w:rPr>
          <w:rFonts w:ascii="Times New Roman" w:hAnsi="Times New Roman"/>
          <w:b/>
        </w:rPr>
      </w:pPr>
      <w:r w:rsidRPr="009C0201">
        <w:rPr>
          <w:rFonts w:ascii="Times New Roman" w:hAnsi="Times New Roman"/>
          <w:b/>
        </w:rPr>
        <w:t xml:space="preserve">UWAGI:  </w:t>
      </w:r>
    </w:p>
    <w:p w:rsidR="009A7325" w:rsidRDefault="009A7325" w:rsidP="009A7325">
      <w:pPr>
        <w:pStyle w:val="Akapitzlist"/>
        <w:numPr>
          <w:ilvl w:val="0"/>
          <w:numId w:val="12"/>
        </w:numPr>
        <w:spacing w:after="0" w:line="240" w:lineRule="auto"/>
        <w:jc w:val="both"/>
        <w:rPr>
          <w:rFonts w:ascii="Times New Roman" w:hAnsi="Times New Roman"/>
        </w:rPr>
      </w:pPr>
      <w:r>
        <w:rPr>
          <w:rFonts w:ascii="Times New Roman" w:hAnsi="Times New Roman"/>
        </w:rPr>
        <w:t xml:space="preserve">Dla poz. 1-5, i 12 </w:t>
      </w:r>
      <w:r>
        <w:rPr>
          <w:rFonts w:ascii="Times New Roman" w:hAnsi="Times New Roman"/>
        </w:rPr>
        <w:t xml:space="preserve">podanych w załączniku nr 1 i załączniku nr 2, Zamawiający wymaga dostarczenia mebli o parametrach i charakterystyce podanej w opisie przedmiotu zamówienia (załącznik nr 2), ponieważ meble opisane w wym. pozycjach  stanowią uzupełnienie mebli będących na wyposażeniu siedziby głównej Muzeum Warszawy. </w:t>
      </w:r>
    </w:p>
    <w:p w:rsidR="009A7325" w:rsidRPr="007B0253" w:rsidRDefault="009A7325" w:rsidP="009A7325">
      <w:pPr>
        <w:pStyle w:val="Akapitzlist"/>
        <w:spacing w:after="0" w:line="240" w:lineRule="auto"/>
        <w:jc w:val="both"/>
        <w:rPr>
          <w:rFonts w:ascii="Times New Roman" w:hAnsi="Times New Roman"/>
        </w:rPr>
      </w:pPr>
      <w:r>
        <w:rPr>
          <w:rFonts w:ascii="Times New Roman" w:hAnsi="Times New Roman"/>
        </w:rPr>
        <w:t>Dla poz.6-11</w:t>
      </w:r>
      <w:r>
        <w:rPr>
          <w:rFonts w:ascii="Times New Roman" w:hAnsi="Times New Roman"/>
        </w:rPr>
        <w:t xml:space="preserve"> </w:t>
      </w:r>
      <w:r w:rsidRPr="008139B4">
        <w:rPr>
          <w:rFonts w:ascii="Times New Roman" w:hAnsi="Times New Roman"/>
        </w:rPr>
        <w:t>podanych w załączniku nr 1 i załączniku nr 2</w:t>
      </w:r>
      <w:r>
        <w:rPr>
          <w:rFonts w:ascii="Times New Roman" w:hAnsi="Times New Roman"/>
        </w:rPr>
        <w:t>, Zamawiający d</w:t>
      </w:r>
      <w:r w:rsidRPr="00CC5132">
        <w:rPr>
          <w:rFonts w:ascii="Times New Roman" w:hAnsi="Times New Roman"/>
        </w:rPr>
        <w:t xml:space="preserve">opuszcza </w:t>
      </w:r>
      <w:r>
        <w:rPr>
          <w:rFonts w:ascii="Times New Roman" w:hAnsi="Times New Roman"/>
        </w:rPr>
        <w:t xml:space="preserve">wyposażenie </w:t>
      </w:r>
      <w:r w:rsidRPr="00CC5132">
        <w:rPr>
          <w:rFonts w:ascii="Times New Roman" w:hAnsi="Times New Roman"/>
        </w:rPr>
        <w:t>równoważn</w:t>
      </w:r>
      <w:r>
        <w:rPr>
          <w:rFonts w:ascii="Times New Roman" w:hAnsi="Times New Roman"/>
        </w:rPr>
        <w:t>e</w:t>
      </w:r>
      <w:r w:rsidRPr="00CC5132">
        <w:rPr>
          <w:rFonts w:ascii="Times New Roman" w:hAnsi="Times New Roman"/>
        </w:rPr>
        <w:t>, o nie gorszych parametrach, zgodnych</w:t>
      </w:r>
      <w:r>
        <w:rPr>
          <w:rFonts w:ascii="Times New Roman" w:hAnsi="Times New Roman"/>
        </w:rPr>
        <w:t xml:space="preserve"> </w:t>
      </w:r>
      <w:r w:rsidRPr="007B0253">
        <w:rPr>
          <w:rFonts w:ascii="Times New Roman" w:hAnsi="Times New Roman"/>
        </w:rPr>
        <w:t>w pełni funkcjonalnie z przedstawionymi w poniższej specyfikacji.</w:t>
      </w:r>
    </w:p>
    <w:p w:rsidR="009A7325" w:rsidRPr="00CC5132" w:rsidRDefault="009C0201" w:rsidP="009A7325">
      <w:pPr>
        <w:pStyle w:val="Akapitzlist"/>
        <w:numPr>
          <w:ilvl w:val="0"/>
          <w:numId w:val="12"/>
        </w:numPr>
        <w:spacing w:after="0" w:line="240" w:lineRule="auto"/>
        <w:jc w:val="both"/>
        <w:rPr>
          <w:rFonts w:ascii="Times New Roman" w:hAnsi="Times New Roman"/>
        </w:rPr>
      </w:pPr>
      <w:r>
        <w:rPr>
          <w:rFonts w:ascii="Times New Roman" w:hAnsi="Times New Roman"/>
        </w:rPr>
        <w:t>Przedstawione w specyfikacji</w:t>
      </w:r>
      <w:r w:rsidR="009A7325">
        <w:rPr>
          <w:rFonts w:ascii="Times New Roman" w:hAnsi="Times New Roman"/>
        </w:rPr>
        <w:t xml:space="preserve"> wyposażenie </w:t>
      </w:r>
      <w:r w:rsidR="009A7325" w:rsidRPr="00CC5132">
        <w:rPr>
          <w:rFonts w:ascii="Times New Roman" w:hAnsi="Times New Roman"/>
        </w:rPr>
        <w:t>należy traktować jako urządzenia wzorcowe, spełniające minimalne wymagania.</w:t>
      </w:r>
    </w:p>
    <w:p w:rsidR="009A7325" w:rsidRPr="00CB1923" w:rsidRDefault="009A7325" w:rsidP="009A7325">
      <w:pPr>
        <w:pStyle w:val="Akapitzlist"/>
        <w:numPr>
          <w:ilvl w:val="0"/>
          <w:numId w:val="12"/>
        </w:numPr>
        <w:spacing w:after="0" w:line="240" w:lineRule="auto"/>
        <w:jc w:val="both"/>
        <w:rPr>
          <w:rFonts w:ascii="Times New Roman" w:hAnsi="Times New Roman"/>
        </w:rPr>
      </w:pPr>
      <w:r w:rsidRPr="00CB1923">
        <w:rPr>
          <w:rFonts w:ascii="Times New Roman" w:hAnsi="Times New Roman"/>
        </w:rPr>
        <w:t>Przy oferowaniu rozwiązań innych niż wymienione jako wzorcowe</w:t>
      </w:r>
      <w:r w:rsidR="009C0201">
        <w:rPr>
          <w:rFonts w:ascii="Times New Roman" w:hAnsi="Times New Roman"/>
        </w:rPr>
        <w:t>,</w:t>
      </w:r>
      <w:r w:rsidRPr="00CB1923">
        <w:rPr>
          <w:rFonts w:ascii="Times New Roman" w:hAnsi="Times New Roman"/>
        </w:rPr>
        <w:t xml:space="preserve"> Wykonawca musi wykazać ich równoważność z warunkami </w:t>
      </w:r>
      <w:r>
        <w:rPr>
          <w:rFonts w:ascii="Times New Roman" w:hAnsi="Times New Roman"/>
        </w:rPr>
        <w:t>okreś</w:t>
      </w:r>
      <w:r>
        <w:rPr>
          <w:rFonts w:ascii="Times New Roman" w:hAnsi="Times New Roman"/>
        </w:rPr>
        <w:t>lonymi w opisie przedmiotu zamówienia.</w:t>
      </w:r>
    </w:p>
    <w:p w:rsidR="009A7325" w:rsidRPr="00CC5132" w:rsidRDefault="009A7325" w:rsidP="009A7325">
      <w:pPr>
        <w:pStyle w:val="Akapitzlist"/>
        <w:numPr>
          <w:ilvl w:val="0"/>
          <w:numId w:val="12"/>
        </w:numPr>
        <w:spacing w:after="0" w:line="240" w:lineRule="auto"/>
        <w:jc w:val="both"/>
        <w:rPr>
          <w:rFonts w:ascii="Times New Roman" w:hAnsi="Times New Roman"/>
        </w:rPr>
      </w:pPr>
      <w:r w:rsidRPr="00CC5132">
        <w:rPr>
          <w:rFonts w:ascii="Times New Roman" w:hAnsi="Times New Roman"/>
        </w:rPr>
        <w:t xml:space="preserve"> </w:t>
      </w:r>
      <w:r w:rsidR="009C0201">
        <w:rPr>
          <w:rFonts w:ascii="Times New Roman" w:hAnsi="Times New Roman"/>
        </w:rPr>
        <w:t>W</w:t>
      </w:r>
      <w:r>
        <w:rPr>
          <w:rFonts w:ascii="Times New Roman" w:hAnsi="Times New Roman"/>
        </w:rPr>
        <w:t xml:space="preserve">yposażenie </w:t>
      </w:r>
      <w:r w:rsidRPr="00CC5132">
        <w:rPr>
          <w:rFonts w:ascii="Times New Roman" w:hAnsi="Times New Roman"/>
        </w:rPr>
        <w:t>mus</w:t>
      </w:r>
      <w:r>
        <w:rPr>
          <w:rFonts w:ascii="Times New Roman" w:hAnsi="Times New Roman"/>
        </w:rPr>
        <w:t>i</w:t>
      </w:r>
      <w:r w:rsidRPr="00CC5132">
        <w:rPr>
          <w:rFonts w:ascii="Times New Roman" w:hAnsi="Times New Roman"/>
        </w:rPr>
        <w:t xml:space="preserve"> być fabrycznie nowe i być wyprodukowane nie wcześniej niż 6 miesięcy przed ich dostarczeniem Zamawiającemu.</w:t>
      </w:r>
    </w:p>
    <w:p w:rsidR="009A7325" w:rsidRPr="00CC5132" w:rsidRDefault="009A7325" w:rsidP="009A7325">
      <w:pPr>
        <w:pStyle w:val="Akapitzlist"/>
        <w:numPr>
          <w:ilvl w:val="0"/>
          <w:numId w:val="12"/>
        </w:numPr>
        <w:spacing w:after="0" w:line="240" w:lineRule="auto"/>
        <w:jc w:val="both"/>
        <w:rPr>
          <w:rFonts w:ascii="Times New Roman" w:hAnsi="Times New Roman"/>
        </w:rPr>
      </w:pPr>
      <w:r w:rsidRPr="00CC5132">
        <w:rPr>
          <w:rFonts w:ascii="Times New Roman" w:hAnsi="Times New Roman"/>
        </w:rPr>
        <w:t>W ofercie wymagane jest podanie modelu, symbolu oraz producenta oferowan</w:t>
      </w:r>
      <w:r w:rsidR="009C0201">
        <w:rPr>
          <w:rFonts w:ascii="Times New Roman" w:hAnsi="Times New Roman"/>
        </w:rPr>
        <w:t xml:space="preserve">ego </w:t>
      </w:r>
      <w:r>
        <w:rPr>
          <w:rFonts w:ascii="Times New Roman" w:hAnsi="Times New Roman"/>
        </w:rPr>
        <w:t>wyposażenia</w:t>
      </w:r>
      <w:r w:rsidR="009C0201">
        <w:rPr>
          <w:rFonts w:ascii="Times New Roman" w:hAnsi="Times New Roman"/>
        </w:rPr>
        <w:t>.</w:t>
      </w:r>
      <w:r>
        <w:rPr>
          <w:rFonts w:ascii="Times New Roman" w:hAnsi="Times New Roman"/>
        </w:rPr>
        <w:t xml:space="preserve"> </w:t>
      </w:r>
    </w:p>
    <w:p w:rsidR="009C0201" w:rsidRDefault="009C0201" w:rsidP="00BF103D">
      <w:pPr>
        <w:autoSpaceDE w:val="0"/>
        <w:autoSpaceDN w:val="0"/>
        <w:adjustRightInd w:val="0"/>
        <w:spacing w:after="0" w:line="240" w:lineRule="auto"/>
        <w:jc w:val="both"/>
        <w:rPr>
          <w:rFonts w:ascii="Times New Roman" w:hAnsi="Times New Roman"/>
          <w:b/>
          <w:lang w:eastAsia="pl-PL"/>
        </w:rPr>
      </w:pPr>
    </w:p>
    <w:p w:rsidR="004B48A1" w:rsidRPr="00BF103D" w:rsidRDefault="001A00CE" w:rsidP="00BF103D">
      <w:pPr>
        <w:autoSpaceDE w:val="0"/>
        <w:autoSpaceDN w:val="0"/>
        <w:adjustRightInd w:val="0"/>
        <w:spacing w:after="0" w:line="240" w:lineRule="auto"/>
        <w:jc w:val="both"/>
        <w:rPr>
          <w:rFonts w:ascii="Times New Roman" w:hAnsi="Times New Roman"/>
          <w:b/>
          <w:lang w:eastAsia="pl-PL"/>
        </w:rPr>
      </w:pPr>
      <w:r w:rsidRPr="006C2E71">
        <w:rPr>
          <w:rFonts w:ascii="Times New Roman" w:hAnsi="Times New Roman"/>
          <w:b/>
          <w:lang w:eastAsia="pl-PL"/>
        </w:rPr>
        <w:t xml:space="preserve">Poz. </w:t>
      </w:r>
      <w:r w:rsidR="008F5DD0">
        <w:rPr>
          <w:rFonts w:ascii="Times New Roman" w:hAnsi="Times New Roman"/>
          <w:b/>
          <w:lang w:eastAsia="pl-PL"/>
        </w:rPr>
        <w:t>1</w:t>
      </w:r>
      <w:r w:rsidR="00962575">
        <w:rPr>
          <w:rFonts w:ascii="Times New Roman" w:hAnsi="Times New Roman"/>
          <w:b/>
          <w:lang w:eastAsia="pl-PL"/>
        </w:rPr>
        <w:t>. Krzesło biurowe K</w:t>
      </w:r>
      <w:r w:rsidR="00A311FD" w:rsidRPr="006C2E71">
        <w:rPr>
          <w:rFonts w:ascii="Times New Roman" w:hAnsi="Times New Roman"/>
          <w:b/>
          <w:lang w:eastAsia="pl-PL"/>
        </w:rPr>
        <w:t xml:space="preserve"> </w:t>
      </w:r>
      <w:r w:rsidR="001A7776">
        <w:rPr>
          <w:rFonts w:ascii="Times New Roman" w:hAnsi="Times New Roman"/>
          <w:b/>
          <w:lang w:eastAsia="pl-PL"/>
        </w:rPr>
        <w:t>– łącznie 6</w:t>
      </w:r>
      <w:r w:rsidRPr="006C2E71">
        <w:rPr>
          <w:rFonts w:ascii="Times New Roman" w:hAnsi="Times New Roman"/>
          <w:b/>
          <w:lang w:eastAsia="pl-PL"/>
        </w:rPr>
        <w:t xml:space="preserve"> szt</w:t>
      </w:r>
      <w:r w:rsidR="00EF3891">
        <w:rPr>
          <w:rFonts w:ascii="Times New Roman" w:hAnsi="Times New Roman"/>
          <w:b/>
          <w:lang w:eastAsia="pl-PL"/>
        </w:rPr>
        <w:t>.</w:t>
      </w:r>
    </w:p>
    <w:p w:rsidR="00546709" w:rsidRPr="00BF103D" w:rsidRDefault="00962575" w:rsidP="00BF103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line="240" w:lineRule="auto"/>
        <w:rPr>
          <w:rFonts w:ascii="Times New Roman" w:hAnsi="Times New Roman"/>
          <w:b/>
        </w:rPr>
      </w:pPr>
      <w:r>
        <w:rPr>
          <w:rFonts w:ascii="Times New Roman" w:hAnsi="Times New Roman"/>
          <w:b/>
          <w:noProof/>
          <w:lang w:eastAsia="pl-PL"/>
        </w:rPr>
        <w:t>KRZESŁO - SYMBOL K</w:t>
      </w:r>
    </w:p>
    <w:p w:rsidR="00546709" w:rsidRPr="00421A17" w:rsidRDefault="00546709" w:rsidP="00546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u w:val="single"/>
        </w:rPr>
      </w:pPr>
    </w:p>
    <w:p w:rsidR="00546709" w:rsidRPr="00421A17" w:rsidRDefault="00546709" w:rsidP="00546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rPr>
      </w:pPr>
      <w:r w:rsidRPr="00421A17">
        <w:rPr>
          <w:rFonts w:ascii="Times New Roman" w:hAnsi="Times New Roman"/>
          <w:b/>
          <w:noProof/>
          <w:lang w:eastAsia="pl-PL"/>
        </w:rPr>
        <w:lastRenderedPageBreak/>
        <w:drawing>
          <wp:inline distT="0" distB="0" distL="0" distR="0">
            <wp:extent cx="1796400" cy="24444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6400" cy="2444400"/>
                    </a:xfrm>
                    <a:prstGeom prst="rect">
                      <a:avLst/>
                    </a:prstGeom>
                    <a:noFill/>
                    <a:ln>
                      <a:noFill/>
                    </a:ln>
                  </pic:spPr>
                </pic:pic>
              </a:graphicData>
            </a:graphic>
          </wp:inline>
        </w:drawing>
      </w:r>
    </w:p>
    <w:p w:rsidR="00421A17" w:rsidRPr="00CC5132" w:rsidRDefault="00546709" w:rsidP="00CC513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Times New Roman" w:hAnsi="Times New Roman"/>
          <w:b/>
          <w:u w:val="single"/>
        </w:rPr>
      </w:pPr>
      <w:r w:rsidRPr="00421A17">
        <w:rPr>
          <w:rFonts w:ascii="Times New Roman" w:hAnsi="Times New Roman"/>
          <w:b/>
        </w:rPr>
        <w:t>Rysunek poglądowy</w:t>
      </w:r>
    </w:p>
    <w:p w:rsidR="00546709" w:rsidRPr="00CC5132" w:rsidRDefault="00461710" w:rsidP="00546709">
      <w:pPr>
        <w:autoSpaceDE w:val="0"/>
        <w:autoSpaceDN w:val="0"/>
        <w:adjustRightInd w:val="0"/>
        <w:spacing w:after="0" w:line="240" w:lineRule="auto"/>
        <w:jc w:val="both"/>
        <w:rPr>
          <w:rFonts w:ascii="Times New Roman" w:hAnsi="Times New Roman"/>
          <w:b/>
          <w:lang w:eastAsia="pl-PL"/>
        </w:rPr>
      </w:pPr>
      <w:r w:rsidRPr="00421A17">
        <w:rPr>
          <w:rFonts w:ascii="Times New Roman" w:hAnsi="Times New Roman"/>
          <w:b/>
          <w:lang w:eastAsia="pl-PL"/>
        </w:rPr>
        <w:t xml:space="preserve">Opis wymaganych parametrów minimalnych </w:t>
      </w:r>
    </w:p>
    <w:p w:rsidR="00546709" w:rsidRPr="00421A17" w:rsidRDefault="00546709" w:rsidP="0046171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lang w:eastAsia="pl-PL"/>
        </w:rPr>
      </w:pPr>
      <w:r w:rsidRPr="00421A17">
        <w:rPr>
          <w:rFonts w:ascii="Times New Roman" w:hAnsi="Times New Roman"/>
          <w:lang w:eastAsia="pl-PL"/>
        </w:rPr>
        <w:t xml:space="preserve">Wymiary: </w:t>
      </w:r>
      <w:r w:rsidR="00BF103D">
        <w:rPr>
          <w:rFonts w:ascii="Times New Roman" w:hAnsi="Times New Roman"/>
          <w:lang w:eastAsia="pl-PL"/>
        </w:rPr>
        <w:t xml:space="preserve">zgodnie z załączonym rysunkiem; </w:t>
      </w:r>
      <w:r w:rsidRPr="00421A17">
        <w:rPr>
          <w:rFonts w:ascii="Times New Roman" w:hAnsi="Times New Roman"/>
          <w:lang w:eastAsia="pl-PL"/>
        </w:rPr>
        <w:t>tolerancja (+/-10mm)</w:t>
      </w:r>
    </w:p>
    <w:p w:rsidR="00546709" w:rsidRPr="00421A17" w:rsidRDefault="00546709" w:rsidP="00546709">
      <w:pPr>
        <w:autoSpaceDE w:val="0"/>
        <w:autoSpaceDN w:val="0"/>
        <w:adjustRightInd w:val="0"/>
        <w:spacing w:after="0" w:line="240" w:lineRule="auto"/>
        <w:jc w:val="both"/>
        <w:rPr>
          <w:rFonts w:ascii="Times New Roman" w:hAnsi="Times New Roman"/>
          <w:lang w:eastAsia="pl-PL"/>
        </w:rPr>
      </w:pPr>
      <w:r w:rsidRPr="00421A17">
        <w:rPr>
          <w:rFonts w:ascii="Times New Roman" w:hAnsi="Times New Roman"/>
          <w:lang w:eastAsia="pl-PL"/>
        </w:rPr>
        <w:t>Fotel obrotowy.</w:t>
      </w:r>
    </w:p>
    <w:p w:rsidR="00962575" w:rsidRDefault="00546709" w:rsidP="00EF3891">
      <w:pPr>
        <w:autoSpaceDE w:val="0"/>
        <w:autoSpaceDN w:val="0"/>
        <w:adjustRightInd w:val="0"/>
        <w:spacing w:after="0" w:line="240" w:lineRule="auto"/>
        <w:jc w:val="both"/>
        <w:rPr>
          <w:rFonts w:ascii="Times New Roman" w:hAnsi="Times New Roman"/>
          <w:lang w:eastAsia="pl-PL"/>
        </w:rPr>
      </w:pPr>
      <w:r w:rsidRPr="00421A17">
        <w:rPr>
          <w:rFonts w:ascii="Times New Roman" w:hAnsi="Times New Roman"/>
          <w:lang w:eastAsia="pl-PL"/>
        </w:rPr>
        <w:t>Podstawa pięcioramienna, wykonana z poliamidu z dodatkiem włókna szklanego, czarna</w:t>
      </w:r>
      <w:r w:rsidR="00962575">
        <w:rPr>
          <w:rFonts w:ascii="Times New Roman" w:hAnsi="Times New Roman"/>
          <w:lang w:eastAsia="pl-PL"/>
        </w:rPr>
        <w:t xml:space="preserve">. </w:t>
      </w:r>
      <w:r w:rsidRPr="00421A17">
        <w:rPr>
          <w:rFonts w:ascii="Times New Roman" w:hAnsi="Times New Roman"/>
          <w:lang w:eastAsia="pl-PL"/>
        </w:rPr>
        <w:t>Samohamowne kółka jezdne fi 65mm Kółka miękkie w zastosowaniu do podłóg twardych (np. parkiet,</w:t>
      </w:r>
      <w:r w:rsidR="002952DF" w:rsidRPr="00421A17">
        <w:rPr>
          <w:rFonts w:ascii="Times New Roman" w:hAnsi="Times New Roman"/>
          <w:lang w:eastAsia="pl-PL"/>
        </w:rPr>
        <w:t xml:space="preserve"> </w:t>
      </w:r>
      <w:r w:rsidRPr="00421A17">
        <w:rPr>
          <w:rFonts w:ascii="Times New Roman" w:hAnsi="Times New Roman"/>
          <w:lang w:eastAsia="pl-PL"/>
        </w:rPr>
        <w:t>panele, PCV) zabezpieczające przed zadrapaniem powierzchni parkietów, paneli, podłóg kamiennych, po</w:t>
      </w:r>
      <w:r w:rsidR="002952DF" w:rsidRPr="00421A17">
        <w:rPr>
          <w:rFonts w:ascii="Times New Roman" w:hAnsi="Times New Roman"/>
          <w:lang w:eastAsia="pl-PL"/>
        </w:rPr>
        <w:t xml:space="preserve"> </w:t>
      </w:r>
      <w:r w:rsidR="00CF724E" w:rsidRPr="00421A17">
        <w:rPr>
          <w:rFonts w:ascii="Times New Roman" w:hAnsi="Times New Roman"/>
          <w:lang w:eastAsia="pl-PL"/>
        </w:rPr>
        <w:t>których porusza się</w:t>
      </w:r>
      <w:r w:rsidRPr="00421A17">
        <w:rPr>
          <w:rFonts w:ascii="Times New Roman" w:hAnsi="Times New Roman"/>
          <w:lang w:eastAsia="pl-PL"/>
        </w:rPr>
        <w:t xml:space="preserve"> krzesło, w przypadku podłóg miękkich należy zastosować kółka twarde.</w:t>
      </w:r>
      <w:r w:rsidR="00962575">
        <w:rPr>
          <w:rFonts w:ascii="Times New Roman" w:hAnsi="Times New Roman"/>
          <w:lang w:eastAsia="pl-PL"/>
        </w:rPr>
        <w:t xml:space="preserve"> </w:t>
      </w:r>
      <w:r w:rsidRPr="00421A17">
        <w:rPr>
          <w:rFonts w:ascii="Times New Roman" w:hAnsi="Times New Roman"/>
          <w:lang w:eastAsia="pl-PL"/>
        </w:rPr>
        <w:t>Amortyzator gazowy umożliwiający płynną regulację wysokości siedziska</w:t>
      </w:r>
      <w:r w:rsidR="00EF3891">
        <w:rPr>
          <w:rFonts w:ascii="Times New Roman" w:hAnsi="Times New Roman"/>
          <w:lang w:eastAsia="pl-PL"/>
        </w:rPr>
        <w:t xml:space="preserve">. </w:t>
      </w:r>
      <w:r w:rsidR="005922A4" w:rsidRPr="00421A17">
        <w:rPr>
          <w:rFonts w:ascii="Times New Roman" w:hAnsi="Times New Roman"/>
          <w:lang w:eastAsia="pl-PL"/>
        </w:rPr>
        <w:t xml:space="preserve">Mechanizm </w:t>
      </w:r>
      <w:r w:rsidRPr="00421A17">
        <w:rPr>
          <w:rFonts w:ascii="Times New Roman" w:hAnsi="Times New Roman"/>
          <w:lang w:eastAsia="pl-PL"/>
        </w:rPr>
        <w:t>umożliwiający synchroniczne odchylanie oparcia i siedziska z</w:t>
      </w:r>
      <w:r w:rsidR="002952DF" w:rsidRPr="00421A17">
        <w:rPr>
          <w:rFonts w:ascii="Times New Roman" w:hAnsi="Times New Roman"/>
          <w:lang w:eastAsia="pl-PL"/>
        </w:rPr>
        <w:t xml:space="preserve"> </w:t>
      </w:r>
      <w:r w:rsidRPr="00421A17">
        <w:rPr>
          <w:rFonts w:ascii="Times New Roman" w:hAnsi="Times New Roman"/>
          <w:lang w:eastAsia="pl-PL"/>
        </w:rPr>
        <w:t>regulacją sprężystości odchylania w zależności od ciężaru siedzącego oraz blokadę tego ruchu,</w:t>
      </w:r>
      <w:r w:rsidR="002952DF" w:rsidRPr="00421A17">
        <w:rPr>
          <w:rFonts w:ascii="Times New Roman" w:hAnsi="Times New Roman"/>
          <w:lang w:eastAsia="pl-PL"/>
        </w:rPr>
        <w:t xml:space="preserve"> </w:t>
      </w:r>
      <w:r w:rsidRPr="00421A17">
        <w:rPr>
          <w:rFonts w:ascii="Times New Roman" w:hAnsi="Times New Roman"/>
          <w:lang w:eastAsia="pl-PL"/>
        </w:rPr>
        <w:t>zapobiegający uderzeniu oparcia w plecy siedzącego po zwolnieniu</w:t>
      </w:r>
      <w:r w:rsidR="002952DF" w:rsidRPr="00421A17">
        <w:rPr>
          <w:rFonts w:ascii="Times New Roman" w:hAnsi="Times New Roman"/>
          <w:lang w:eastAsia="pl-PL"/>
        </w:rPr>
        <w:t xml:space="preserve"> </w:t>
      </w:r>
      <w:r w:rsidRPr="00421A17">
        <w:rPr>
          <w:rFonts w:ascii="Times New Roman" w:hAnsi="Times New Roman"/>
          <w:lang w:eastAsia="pl-PL"/>
        </w:rPr>
        <w:t>blokady mechanizmu.</w:t>
      </w:r>
      <w:r w:rsidR="00EF3891">
        <w:rPr>
          <w:rFonts w:ascii="Times New Roman" w:hAnsi="Times New Roman"/>
          <w:lang w:eastAsia="pl-PL"/>
        </w:rPr>
        <w:t xml:space="preserve"> </w:t>
      </w:r>
      <w:r w:rsidRPr="00421A17">
        <w:rPr>
          <w:rFonts w:ascii="Times New Roman" w:hAnsi="Times New Roman"/>
          <w:lang w:eastAsia="pl-PL"/>
        </w:rPr>
        <w:t>Siedzisko wyściełane trudnopalną wylewaną pianką PU, gęstość pianki siedziska 80 kg/m3</w:t>
      </w:r>
      <w:r w:rsidR="005922A4" w:rsidRPr="00421A17">
        <w:rPr>
          <w:rFonts w:ascii="Times New Roman" w:hAnsi="Times New Roman"/>
          <w:lang w:eastAsia="pl-PL"/>
        </w:rPr>
        <w:t xml:space="preserve"> (+-5%)</w:t>
      </w:r>
      <w:r w:rsidR="00EF3891">
        <w:rPr>
          <w:rFonts w:ascii="Times New Roman" w:hAnsi="Times New Roman"/>
          <w:lang w:eastAsia="pl-PL"/>
        </w:rPr>
        <w:t xml:space="preserve">. </w:t>
      </w:r>
      <w:r w:rsidRPr="00421A17">
        <w:rPr>
          <w:rFonts w:ascii="Times New Roman" w:hAnsi="Times New Roman"/>
          <w:lang w:eastAsia="pl-PL"/>
        </w:rPr>
        <w:t xml:space="preserve">Siedzisko wyposażone w mechanizm regulacji </w:t>
      </w:r>
      <w:r w:rsidR="002952DF" w:rsidRPr="00421A17">
        <w:rPr>
          <w:rFonts w:ascii="Times New Roman" w:hAnsi="Times New Roman"/>
          <w:lang w:eastAsia="pl-PL"/>
        </w:rPr>
        <w:t>głębokości</w:t>
      </w:r>
      <w:r w:rsidRPr="00421A17">
        <w:rPr>
          <w:rFonts w:ascii="Times New Roman" w:hAnsi="Times New Roman"/>
          <w:lang w:eastAsia="pl-PL"/>
        </w:rPr>
        <w:t xml:space="preserve"> w zakresie 60mm</w:t>
      </w:r>
      <w:r w:rsidR="005922A4" w:rsidRPr="00421A17">
        <w:rPr>
          <w:rFonts w:ascii="Times New Roman" w:hAnsi="Times New Roman"/>
          <w:lang w:eastAsia="pl-PL"/>
        </w:rPr>
        <w:t>(+-5%)</w:t>
      </w:r>
      <w:r w:rsidRPr="00421A17">
        <w:rPr>
          <w:rFonts w:ascii="Times New Roman" w:hAnsi="Times New Roman"/>
          <w:lang w:eastAsia="pl-PL"/>
        </w:rPr>
        <w:t>, oraz dodatkową regulację</w:t>
      </w:r>
      <w:r w:rsidR="001A00CE" w:rsidRPr="00421A17">
        <w:rPr>
          <w:rFonts w:ascii="Times New Roman" w:hAnsi="Times New Roman"/>
          <w:lang w:eastAsia="pl-PL"/>
        </w:rPr>
        <w:t xml:space="preserve"> </w:t>
      </w:r>
      <w:r w:rsidRPr="00421A17">
        <w:rPr>
          <w:rFonts w:ascii="Times New Roman" w:hAnsi="Times New Roman"/>
          <w:lang w:eastAsia="pl-PL"/>
        </w:rPr>
        <w:t>kąta jego nachylenia</w:t>
      </w:r>
      <w:r w:rsidR="00CC35F4" w:rsidRPr="00421A17">
        <w:rPr>
          <w:rFonts w:ascii="Times New Roman" w:hAnsi="Times New Roman"/>
          <w:lang w:eastAsia="pl-PL"/>
        </w:rPr>
        <w:t>.</w:t>
      </w:r>
      <w:r w:rsidR="00EF3891">
        <w:rPr>
          <w:rFonts w:ascii="Times New Roman" w:hAnsi="Times New Roman"/>
          <w:lang w:eastAsia="pl-PL"/>
        </w:rPr>
        <w:t xml:space="preserve"> </w:t>
      </w:r>
      <w:r w:rsidRPr="00421A17">
        <w:rPr>
          <w:rFonts w:ascii="Times New Roman" w:hAnsi="Times New Roman"/>
          <w:lang w:eastAsia="pl-PL"/>
        </w:rPr>
        <w:t>Dla podniesienia funkcjonalności krzesła wymagana możliwość samodzielnego demontażu i wymiany</w:t>
      </w:r>
      <w:r w:rsidR="002952DF" w:rsidRPr="00421A17">
        <w:rPr>
          <w:rFonts w:ascii="Times New Roman" w:hAnsi="Times New Roman"/>
          <w:lang w:eastAsia="pl-PL"/>
        </w:rPr>
        <w:t xml:space="preserve"> </w:t>
      </w:r>
      <w:r w:rsidRPr="00421A17">
        <w:rPr>
          <w:rFonts w:ascii="Times New Roman" w:hAnsi="Times New Roman"/>
          <w:lang w:eastAsia="pl-PL"/>
        </w:rPr>
        <w:t>poduszki siedziska wraz z pianką</w:t>
      </w:r>
      <w:r w:rsidR="00EF3891">
        <w:rPr>
          <w:rFonts w:ascii="Times New Roman" w:hAnsi="Times New Roman"/>
          <w:lang w:eastAsia="pl-PL"/>
        </w:rPr>
        <w:t xml:space="preserve">. </w:t>
      </w:r>
      <w:r w:rsidRPr="00421A17">
        <w:rPr>
          <w:rFonts w:ascii="Times New Roman" w:hAnsi="Times New Roman"/>
          <w:lang w:eastAsia="pl-PL"/>
        </w:rPr>
        <w:t>Plastikowe, elastyczne oparcie krzesła wykonane z materiału stanowiącego mieszankę PP oraz GB(polipropylenu z kulkami szklanymi), wraz z zintegrowanym powyżej części podparcia lędźwiowego</w:t>
      </w:r>
      <w:r w:rsidR="002952DF" w:rsidRPr="00421A17">
        <w:rPr>
          <w:rFonts w:ascii="Times New Roman" w:hAnsi="Times New Roman"/>
          <w:lang w:eastAsia="pl-PL"/>
        </w:rPr>
        <w:t xml:space="preserve"> </w:t>
      </w:r>
      <w:r w:rsidRPr="00421A17">
        <w:rPr>
          <w:rFonts w:ascii="Times New Roman" w:hAnsi="Times New Roman"/>
          <w:lang w:eastAsia="pl-PL"/>
        </w:rPr>
        <w:t>tworzywem polimerowym doskonale przystosowuje się do wszelkich ruchów: rotacyjnych, bocznych i</w:t>
      </w:r>
      <w:r w:rsidR="002952DF" w:rsidRPr="00421A17">
        <w:rPr>
          <w:rFonts w:ascii="Times New Roman" w:hAnsi="Times New Roman"/>
          <w:lang w:eastAsia="pl-PL"/>
        </w:rPr>
        <w:t xml:space="preserve"> </w:t>
      </w:r>
      <w:r w:rsidRPr="00421A17">
        <w:rPr>
          <w:rFonts w:ascii="Times New Roman" w:hAnsi="Times New Roman"/>
          <w:lang w:eastAsia="pl-PL"/>
        </w:rPr>
        <w:t>wstecznych tułowia, co wymiernie wpływa na zwiększenie komfortu siedzenia. Połączenie elastyczności</w:t>
      </w:r>
      <w:r w:rsidR="002952DF" w:rsidRPr="00421A17">
        <w:rPr>
          <w:rFonts w:ascii="Times New Roman" w:hAnsi="Times New Roman"/>
          <w:lang w:eastAsia="pl-PL"/>
        </w:rPr>
        <w:t xml:space="preserve"> </w:t>
      </w:r>
      <w:r w:rsidRPr="00421A17">
        <w:rPr>
          <w:rFonts w:ascii="Times New Roman" w:hAnsi="Times New Roman"/>
          <w:lang w:eastAsia="pl-PL"/>
        </w:rPr>
        <w:t>oparcia z szerokim zakr</w:t>
      </w:r>
      <w:r w:rsidR="00CC35F4" w:rsidRPr="00421A17">
        <w:rPr>
          <w:rFonts w:ascii="Times New Roman" w:hAnsi="Times New Roman"/>
          <w:lang w:eastAsia="pl-PL"/>
        </w:rPr>
        <w:t xml:space="preserve">esem kąta odchylenia mechanizmu </w:t>
      </w:r>
      <w:r w:rsidRPr="00421A17">
        <w:rPr>
          <w:rFonts w:ascii="Times New Roman" w:hAnsi="Times New Roman"/>
          <w:lang w:eastAsia="pl-PL"/>
        </w:rPr>
        <w:t>skutkuje możliwością odchylenia</w:t>
      </w:r>
      <w:r w:rsidR="002952DF" w:rsidRPr="00421A17">
        <w:rPr>
          <w:rFonts w:ascii="Times New Roman" w:hAnsi="Times New Roman"/>
          <w:lang w:eastAsia="pl-PL"/>
        </w:rPr>
        <w:t xml:space="preserve"> </w:t>
      </w:r>
      <w:r w:rsidRPr="00421A17">
        <w:rPr>
          <w:rFonts w:ascii="Times New Roman" w:hAnsi="Times New Roman"/>
          <w:lang w:eastAsia="pl-PL"/>
        </w:rPr>
        <w:t>oparcia do 45 stopni</w:t>
      </w:r>
      <w:r w:rsidR="00CC35F4" w:rsidRPr="00421A17">
        <w:rPr>
          <w:rFonts w:ascii="Times New Roman" w:hAnsi="Times New Roman"/>
          <w:lang w:eastAsia="pl-PL"/>
        </w:rPr>
        <w:t>(+-5%)</w:t>
      </w:r>
      <w:r w:rsidRPr="00421A17">
        <w:rPr>
          <w:rFonts w:ascii="Times New Roman" w:hAnsi="Times New Roman"/>
          <w:lang w:eastAsia="pl-PL"/>
        </w:rPr>
        <w:t>. Oparcie posiada zapadkową, pięciostopniową regulację wysokości oraz zagłówek</w:t>
      </w:r>
      <w:r w:rsidR="002952DF" w:rsidRPr="00421A17">
        <w:rPr>
          <w:rFonts w:ascii="Times New Roman" w:hAnsi="Times New Roman"/>
          <w:lang w:eastAsia="pl-PL"/>
        </w:rPr>
        <w:t xml:space="preserve"> </w:t>
      </w:r>
      <w:r w:rsidRPr="00421A17">
        <w:rPr>
          <w:rFonts w:ascii="Times New Roman" w:hAnsi="Times New Roman"/>
          <w:lang w:eastAsia="pl-PL"/>
        </w:rPr>
        <w:t>regulowany w zakresie wysokości i głębokości względem oparcia, wyściełane trudnopalną wylewaną</w:t>
      </w:r>
      <w:r w:rsidR="002952DF" w:rsidRPr="00421A17">
        <w:rPr>
          <w:rFonts w:ascii="Times New Roman" w:hAnsi="Times New Roman"/>
          <w:lang w:eastAsia="pl-PL"/>
        </w:rPr>
        <w:t xml:space="preserve"> </w:t>
      </w:r>
      <w:r w:rsidRPr="00421A17">
        <w:rPr>
          <w:rFonts w:ascii="Times New Roman" w:hAnsi="Times New Roman"/>
          <w:lang w:eastAsia="pl-PL"/>
        </w:rPr>
        <w:t>pianką PU, gęstość pianki oparcia 75 kg/m3</w:t>
      </w:r>
      <w:r w:rsidR="00CC35F4" w:rsidRPr="00421A17">
        <w:rPr>
          <w:rFonts w:ascii="Times New Roman" w:hAnsi="Times New Roman"/>
          <w:lang w:eastAsia="pl-PL"/>
        </w:rPr>
        <w:t xml:space="preserve"> (+-5%)</w:t>
      </w:r>
      <w:r w:rsidR="00666FE2" w:rsidRPr="00421A17">
        <w:rPr>
          <w:rFonts w:ascii="Times New Roman" w:hAnsi="Times New Roman"/>
          <w:lang w:eastAsia="pl-PL"/>
        </w:rPr>
        <w:t xml:space="preserve">. </w:t>
      </w:r>
      <w:r w:rsidRPr="00421A17">
        <w:rPr>
          <w:rFonts w:ascii="Times New Roman" w:hAnsi="Times New Roman"/>
          <w:lang w:eastAsia="pl-PL"/>
        </w:rPr>
        <w:t>Dla podniesienia funkcjonalności krzesła oparcie posiada możliwość samodzielnego demontażu i</w:t>
      </w:r>
      <w:r w:rsidR="002952DF" w:rsidRPr="00421A17">
        <w:rPr>
          <w:rFonts w:ascii="Times New Roman" w:hAnsi="Times New Roman"/>
          <w:lang w:eastAsia="pl-PL"/>
        </w:rPr>
        <w:t xml:space="preserve"> </w:t>
      </w:r>
      <w:r w:rsidRPr="00421A17">
        <w:rPr>
          <w:rFonts w:ascii="Times New Roman" w:hAnsi="Times New Roman"/>
          <w:lang w:eastAsia="pl-PL"/>
        </w:rPr>
        <w:t>wymiany pokrowca wraz z pianką.</w:t>
      </w:r>
      <w:r w:rsidR="00666FE2" w:rsidRPr="00421A17">
        <w:rPr>
          <w:rFonts w:ascii="Times New Roman" w:hAnsi="Times New Roman"/>
          <w:lang w:eastAsia="pl-PL"/>
        </w:rPr>
        <w:t xml:space="preserve"> </w:t>
      </w:r>
      <w:r w:rsidR="000D58DA" w:rsidRPr="00421A17">
        <w:rPr>
          <w:rFonts w:ascii="Times New Roman" w:hAnsi="Times New Roman"/>
        </w:rPr>
        <w:t>Regulacja pochylenia oparcia w zakresie: 5° do przodu i 30° do tyłu.</w:t>
      </w:r>
      <w:r w:rsidR="00666FE2" w:rsidRPr="00421A17">
        <w:rPr>
          <w:rFonts w:ascii="Times New Roman" w:hAnsi="Times New Roman"/>
          <w:lang w:eastAsia="pl-PL"/>
        </w:rPr>
        <w:t xml:space="preserve"> </w:t>
      </w:r>
      <w:r w:rsidRPr="00421A17">
        <w:rPr>
          <w:rFonts w:ascii="Times New Roman" w:hAnsi="Times New Roman"/>
          <w:lang w:eastAsia="pl-PL"/>
        </w:rPr>
        <w:t>Pianki siedziska i oparcia krzesła wykonane w technologii pianek trudnopalnych. Klasa trudnopalności</w:t>
      </w:r>
      <w:r w:rsidR="002952DF" w:rsidRPr="00421A17">
        <w:rPr>
          <w:rFonts w:ascii="Times New Roman" w:hAnsi="Times New Roman"/>
          <w:lang w:eastAsia="pl-PL"/>
        </w:rPr>
        <w:t xml:space="preserve"> </w:t>
      </w:r>
      <w:r w:rsidRPr="00421A17">
        <w:rPr>
          <w:rFonts w:ascii="Times New Roman" w:hAnsi="Times New Roman"/>
          <w:lang w:eastAsia="pl-PL"/>
        </w:rPr>
        <w:t>pianek potwierdzona świadectwem z badań zgodnych z normą PN EN 1021:1:2</w:t>
      </w:r>
      <w:r w:rsidR="00CC35F4" w:rsidRPr="00421A17">
        <w:rPr>
          <w:rFonts w:ascii="Times New Roman" w:hAnsi="Times New Roman"/>
          <w:lang w:eastAsia="pl-PL"/>
        </w:rPr>
        <w:t xml:space="preserve"> </w:t>
      </w:r>
      <w:r w:rsidRPr="00421A17">
        <w:rPr>
          <w:rFonts w:ascii="Times New Roman" w:hAnsi="Times New Roman"/>
          <w:lang w:eastAsia="pl-PL"/>
        </w:rPr>
        <w:t xml:space="preserve">lub równoważne. </w:t>
      </w:r>
      <w:r w:rsidR="000D58DA" w:rsidRPr="00421A17">
        <w:rPr>
          <w:rFonts w:ascii="Times New Roman" w:hAnsi="Times New Roman"/>
          <w:lang w:eastAsia="pl-PL"/>
        </w:rPr>
        <w:t>Wykonawca musi posiadać</w:t>
      </w:r>
      <w:r w:rsidRPr="00421A17">
        <w:rPr>
          <w:rFonts w:ascii="Times New Roman" w:hAnsi="Times New Roman"/>
          <w:lang w:eastAsia="pl-PL"/>
        </w:rPr>
        <w:t xml:space="preserve"> oświadczenie producenta </w:t>
      </w:r>
    </w:p>
    <w:p w:rsidR="00962575" w:rsidRDefault="00962575" w:rsidP="00EF3891">
      <w:pPr>
        <w:autoSpaceDE w:val="0"/>
        <w:autoSpaceDN w:val="0"/>
        <w:adjustRightInd w:val="0"/>
        <w:spacing w:after="0" w:line="240" w:lineRule="auto"/>
        <w:jc w:val="both"/>
        <w:rPr>
          <w:rFonts w:ascii="Times New Roman" w:hAnsi="Times New Roman"/>
          <w:lang w:eastAsia="pl-PL"/>
        </w:rPr>
      </w:pPr>
    </w:p>
    <w:p w:rsidR="001A7776" w:rsidRPr="00EF3891" w:rsidRDefault="00546709" w:rsidP="00EF3891">
      <w:pPr>
        <w:autoSpaceDE w:val="0"/>
        <w:autoSpaceDN w:val="0"/>
        <w:adjustRightInd w:val="0"/>
        <w:spacing w:after="0" w:line="240" w:lineRule="auto"/>
        <w:jc w:val="both"/>
        <w:rPr>
          <w:rFonts w:ascii="Times New Roman" w:hAnsi="Times New Roman"/>
          <w:lang w:eastAsia="pl-PL"/>
        </w:rPr>
      </w:pPr>
      <w:r w:rsidRPr="00421A17">
        <w:rPr>
          <w:rFonts w:ascii="Times New Roman" w:hAnsi="Times New Roman"/>
          <w:lang w:eastAsia="pl-PL"/>
        </w:rPr>
        <w:t xml:space="preserve">o możliwości wykonania przedmiotowych krzeseł z pianek trudnopalnych wg wskazanej </w:t>
      </w:r>
      <w:r w:rsidR="000D58DA" w:rsidRPr="00421A17">
        <w:rPr>
          <w:rFonts w:ascii="Times New Roman" w:hAnsi="Times New Roman"/>
          <w:lang w:eastAsia="pl-PL"/>
        </w:rPr>
        <w:t>technologii.</w:t>
      </w:r>
      <w:r w:rsidR="006C2E71">
        <w:rPr>
          <w:rFonts w:ascii="Times New Roman" w:hAnsi="Times New Roman"/>
          <w:lang w:eastAsia="pl-PL"/>
        </w:rPr>
        <w:t xml:space="preserve"> </w:t>
      </w:r>
      <w:r w:rsidRPr="00421A17">
        <w:rPr>
          <w:rFonts w:ascii="Times New Roman" w:hAnsi="Times New Roman"/>
          <w:lang w:eastAsia="pl-PL"/>
        </w:rPr>
        <w:t>Oparcie z siedziskiem połączone dwoma bardzo stabilnymi i estetycznymi prowadnicami stanowiącymi</w:t>
      </w:r>
      <w:r w:rsidR="002952DF" w:rsidRPr="00421A17">
        <w:rPr>
          <w:rFonts w:ascii="Times New Roman" w:hAnsi="Times New Roman"/>
          <w:lang w:eastAsia="pl-PL"/>
        </w:rPr>
        <w:t xml:space="preserve"> </w:t>
      </w:r>
      <w:r w:rsidRPr="00421A17">
        <w:rPr>
          <w:rFonts w:ascii="Times New Roman" w:hAnsi="Times New Roman"/>
          <w:lang w:eastAsia="pl-PL"/>
        </w:rPr>
        <w:t>odlew aluminiowy, w kolorze czarnym</w:t>
      </w:r>
      <w:r w:rsidR="00421A17">
        <w:rPr>
          <w:rFonts w:ascii="Times New Roman" w:hAnsi="Times New Roman"/>
          <w:lang w:eastAsia="pl-PL"/>
        </w:rPr>
        <w:t>.</w:t>
      </w:r>
      <w:r w:rsidR="00EF3891">
        <w:rPr>
          <w:rFonts w:ascii="Times New Roman" w:hAnsi="Times New Roman"/>
          <w:lang w:eastAsia="pl-PL"/>
        </w:rPr>
        <w:t xml:space="preserve"> </w:t>
      </w:r>
      <w:r w:rsidRPr="00421A17">
        <w:rPr>
          <w:rFonts w:ascii="Times New Roman" w:hAnsi="Times New Roman"/>
          <w:lang w:eastAsia="pl-PL"/>
        </w:rPr>
        <w:t>Podłokietniki krzesła czarne, na wsporniku ze stopu metalu lekkiego w kolorze czarnym, z nakładką</w:t>
      </w:r>
      <w:r w:rsidR="002952DF" w:rsidRPr="00421A17">
        <w:rPr>
          <w:rFonts w:ascii="Times New Roman" w:hAnsi="Times New Roman"/>
          <w:lang w:eastAsia="pl-PL"/>
        </w:rPr>
        <w:t xml:space="preserve"> </w:t>
      </w:r>
      <w:r w:rsidRPr="00421A17">
        <w:rPr>
          <w:rFonts w:ascii="Times New Roman" w:hAnsi="Times New Roman"/>
          <w:lang w:eastAsia="pl-PL"/>
        </w:rPr>
        <w:t xml:space="preserve">wykonaną z </w:t>
      </w:r>
      <w:r w:rsidR="002952DF" w:rsidRPr="00421A17">
        <w:rPr>
          <w:rFonts w:ascii="Times New Roman" w:hAnsi="Times New Roman"/>
          <w:lang w:eastAsia="pl-PL"/>
        </w:rPr>
        <w:t>miękkiego</w:t>
      </w:r>
      <w:r w:rsidRPr="00421A17">
        <w:rPr>
          <w:rFonts w:ascii="Times New Roman" w:hAnsi="Times New Roman"/>
          <w:lang w:eastAsia="pl-PL"/>
        </w:rPr>
        <w:t xml:space="preserve"> poliuretanu, z możliwością regulacji w zakresie: wysokości i </w:t>
      </w:r>
      <w:r w:rsidR="002952DF" w:rsidRPr="00421A17">
        <w:rPr>
          <w:rFonts w:ascii="Times New Roman" w:hAnsi="Times New Roman"/>
          <w:lang w:eastAsia="pl-PL"/>
        </w:rPr>
        <w:t xml:space="preserve">szerokości </w:t>
      </w:r>
      <w:r w:rsidRPr="00421A17">
        <w:rPr>
          <w:rFonts w:ascii="Times New Roman" w:hAnsi="Times New Roman"/>
          <w:lang w:eastAsia="pl-PL"/>
        </w:rPr>
        <w:t>względem</w:t>
      </w:r>
      <w:r w:rsidR="002952DF" w:rsidRPr="00421A17">
        <w:rPr>
          <w:rFonts w:ascii="Times New Roman" w:hAnsi="Times New Roman"/>
          <w:lang w:eastAsia="pl-PL"/>
        </w:rPr>
        <w:t xml:space="preserve"> </w:t>
      </w:r>
      <w:r w:rsidRPr="00421A17">
        <w:rPr>
          <w:rFonts w:ascii="Times New Roman" w:hAnsi="Times New Roman"/>
          <w:lang w:eastAsia="pl-PL"/>
        </w:rPr>
        <w:t>siedziska, głębokości i kąta skrętu nakładki podłokietnika.</w:t>
      </w:r>
      <w:r w:rsidR="006C2E71">
        <w:rPr>
          <w:rFonts w:ascii="Times New Roman" w:hAnsi="Times New Roman"/>
          <w:lang w:eastAsia="pl-PL"/>
        </w:rPr>
        <w:t xml:space="preserve"> </w:t>
      </w:r>
      <w:r w:rsidRPr="00421A17">
        <w:rPr>
          <w:rFonts w:ascii="Times New Roman" w:hAnsi="Times New Roman"/>
          <w:lang w:eastAsia="pl-PL"/>
        </w:rPr>
        <w:t>Fotel tapicerowany tkaniną zmywalną z atestem higieniczności, trudnopalności EN 1021:1</w:t>
      </w:r>
      <w:r w:rsidR="00CC35F4" w:rsidRPr="00421A17">
        <w:rPr>
          <w:rFonts w:ascii="Times New Roman" w:hAnsi="Times New Roman"/>
          <w:lang w:eastAsia="pl-PL"/>
        </w:rPr>
        <w:t xml:space="preserve"> lub równoważne</w:t>
      </w:r>
      <w:r w:rsidRPr="00421A17">
        <w:rPr>
          <w:rFonts w:ascii="Times New Roman" w:hAnsi="Times New Roman"/>
          <w:lang w:eastAsia="pl-PL"/>
        </w:rPr>
        <w:t>, osnowa lub równoważne 100%bawełna, lico 100% PU (poliuretan), o klasie ścieralności na poziomie 250 000 cykli (PN-EN ISO 12947-2</w:t>
      </w:r>
      <w:r w:rsidR="00CC35F4" w:rsidRPr="00421A17">
        <w:rPr>
          <w:rFonts w:ascii="Times New Roman" w:hAnsi="Times New Roman"/>
          <w:lang w:eastAsia="pl-PL"/>
        </w:rPr>
        <w:t xml:space="preserve"> lub równoważne</w:t>
      </w:r>
      <w:r w:rsidRPr="00421A17">
        <w:rPr>
          <w:rFonts w:ascii="Times New Roman" w:hAnsi="Times New Roman"/>
          <w:lang w:eastAsia="pl-PL"/>
        </w:rPr>
        <w:t>),gramatura 382g/m2</w:t>
      </w:r>
      <w:r w:rsidR="00CC35F4" w:rsidRPr="00421A17">
        <w:rPr>
          <w:rFonts w:ascii="Times New Roman" w:hAnsi="Times New Roman"/>
          <w:lang w:eastAsia="pl-PL"/>
        </w:rPr>
        <w:t xml:space="preserve"> (+-5%)</w:t>
      </w:r>
      <w:r w:rsidRPr="00421A17">
        <w:rPr>
          <w:rFonts w:ascii="Times New Roman" w:hAnsi="Times New Roman"/>
          <w:lang w:eastAsia="pl-PL"/>
        </w:rPr>
        <w:t xml:space="preserve"> w kolorze szarym. Dokładny odcień do ustalenia po okazaniu wzornika</w:t>
      </w:r>
      <w:r w:rsidR="002952DF" w:rsidRPr="00421A17">
        <w:rPr>
          <w:rFonts w:ascii="Times New Roman" w:hAnsi="Times New Roman"/>
          <w:lang w:eastAsia="pl-PL"/>
        </w:rPr>
        <w:t xml:space="preserve"> </w:t>
      </w:r>
      <w:r w:rsidRPr="00421A17">
        <w:rPr>
          <w:rFonts w:ascii="Times New Roman" w:hAnsi="Times New Roman"/>
          <w:lang w:eastAsia="pl-PL"/>
        </w:rPr>
        <w:t>przedstawionego zamawiającemu</w:t>
      </w:r>
      <w:r w:rsidR="00666FE2" w:rsidRPr="00421A17">
        <w:rPr>
          <w:rFonts w:ascii="Times New Roman" w:hAnsi="Times New Roman"/>
          <w:lang w:eastAsia="pl-PL"/>
        </w:rPr>
        <w:t xml:space="preserve">. </w:t>
      </w:r>
      <w:r w:rsidRPr="00421A17">
        <w:rPr>
          <w:rFonts w:ascii="Times New Roman" w:hAnsi="Times New Roman"/>
          <w:lang w:eastAsia="pl-PL"/>
        </w:rPr>
        <w:t>Wymagany protokół oceny ergonomicznej w zakresie zgodności z PN EN 1335-1 lub równoważne oraz rozporządzeniem</w:t>
      </w:r>
      <w:r w:rsidR="002952DF" w:rsidRPr="00421A17">
        <w:rPr>
          <w:rFonts w:ascii="Times New Roman" w:hAnsi="Times New Roman"/>
          <w:lang w:eastAsia="pl-PL"/>
        </w:rPr>
        <w:t xml:space="preserve"> </w:t>
      </w:r>
      <w:r w:rsidRPr="00421A17">
        <w:rPr>
          <w:rFonts w:ascii="Times New Roman" w:hAnsi="Times New Roman"/>
          <w:lang w:eastAsia="pl-PL"/>
        </w:rPr>
        <w:t>MPiPS z dnia 1.12.1998 (DZ.U. Nr 148, poz. 973)</w:t>
      </w:r>
      <w:r w:rsidR="00421A17">
        <w:rPr>
          <w:rFonts w:ascii="Times New Roman" w:hAnsi="Times New Roman"/>
          <w:lang w:eastAsia="pl-PL"/>
        </w:rPr>
        <w:t>.</w:t>
      </w:r>
      <w:r w:rsidR="00EF3891">
        <w:rPr>
          <w:rFonts w:ascii="Times New Roman" w:hAnsi="Times New Roman"/>
          <w:lang w:eastAsia="pl-PL"/>
        </w:rPr>
        <w:t xml:space="preserve"> </w:t>
      </w:r>
      <w:r w:rsidRPr="00421A17">
        <w:rPr>
          <w:rFonts w:ascii="Times New Roman" w:hAnsi="Times New Roman"/>
          <w:lang w:eastAsia="pl-PL"/>
        </w:rPr>
        <w:t>Wymagane potwierdzenie zgodność produktu z normą EN 1335:1:2:3 lub równoważne (wymiary, bezpieczeństwo,</w:t>
      </w:r>
      <w:r w:rsidR="002952DF" w:rsidRPr="00421A17">
        <w:rPr>
          <w:rFonts w:ascii="Times New Roman" w:hAnsi="Times New Roman"/>
          <w:lang w:eastAsia="pl-PL"/>
        </w:rPr>
        <w:t xml:space="preserve"> </w:t>
      </w:r>
      <w:r w:rsidRPr="00421A17">
        <w:rPr>
          <w:rFonts w:ascii="Times New Roman" w:hAnsi="Times New Roman"/>
          <w:lang w:eastAsia="pl-PL"/>
        </w:rPr>
        <w:t>stabilność i wytrzymałość)</w:t>
      </w:r>
      <w:r w:rsidR="00666FE2" w:rsidRPr="00421A17">
        <w:rPr>
          <w:rFonts w:ascii="Times New Roman" w:hAnsi="Times New Roman"/>
          <w:lang w:eastAsia="pl-PL"/>
        </w:rPr>
        <w:t xml:space="preserve">. </w:t>
      </w:r>
      <w:r w:rsidRPr="00421A17">
        <w:rPr>
          <w:rFonts w:ascii="Times New Roman" w:hAnsi="Times New Roman"/>
          <w:lang w:eastAsia="pl-PL"/>
        </w:rPr>
        <w:t>Wymagany okres 5 letniej gwarancji producenta, potwierdzony ramowymi warunkami gwarancji</w:t>
      </w:r>
      <w:r w:rsidR="000D58DA" w:rsidRPr="00421A17">
        <w:rPr>
          <w:rFonts w:ascii="Times New Roman" w:hAnsi="Times New Roman"/>
          <w:lang w:eastAsia="pl-PL"/>
        </w:rPr>
        <w:t>– do wglądu dla Zamawiającego.</w:t>
      </w:r>
      <w:r w:rsidR="006C2E71">
        <w:rPr>
          <w:rFonts w:ascii="Times New Roman" w:hAnsi="Times New Roman"/>
          <w:lang w:eastAsia="pl-PL"/>
        </w:rPr>
        <w:t xml:space="preserve"> </w:t>
      </w:r>
      <w:r w:rsidRPr="00421A17">
        <w:rPr>
          <w:rFonts w:ascii="Times New Roman" w:hAnsi="Times New Roman"/>
          <w:lang w:eastAsia="pl-PL"/>
        </w:rPr>
        <w:t>Producent posiada certyfikat ISO 9001:2008 oraz ISO 14001:2004+Cor 1:2009</w:t>
      </w:r>
      <w:r w:rsidR="00CC35F4" w:rsidRPr="00421A17">
        <w:rPr>
          <w:rFonts w:ascii="Times New Roman" w:hAnsi="Times New Roman"/>
          <w:lang w:eastAsia="pl-PL"/>
        </w:rPr>
        <w:t xml:space="preserve"> lub równoważne</w:t>
      </w:r>
      <w:r w:rsidRPr="00421A17">
        <w:rPr>
          <w:rFonts w:ascii="Times New Roman" w:hAnsi="Times New Roman"/>
          <w:lang w:eastAsia="pl-PL"/>
        </w:rPr>
        <w:t xml:space="preserve"> w zakresie stosowania:</w:t>
      </w:r>
      <w:r w:rsidR="002952DF" w:rsidRPr="00421A17">
        <w:rPr>
          <w:rFonts w:ascii="Times New Roman" w:hAnsi="Times New Roman"/>
          <w:lang w:eastAsia="pl-PL"/>
        </w:rPr>
        <w:t xml:space="preserve"> </w:t>
      </w:r>
      <w:r w:rsidRPr="00421A17">
        <w:rPr>
          <w:rFonts w:ascii="Times New Roman" w:hAnsi="Times New Roman"/>
          <w:lang w:eastAsia="pl-PL"/>
        </w:rPr>
        <w:t>projektowanie, produkcja, sprzedaż i serwis mebli biurowych oraz ich komponentów</w:t>
      </w:r>
      <w:r w:rsidR="006C2E71">
        <w:rPr>
          <w:rFonts w:ascii="Times New Roman" w:hAnsi="Times New Roman"/>
          <w:lang w:eastAsia="pl-PL"/>
        </w:rPr>
        <w:t xml:space="preserve">. </w:t>
      </w:r>
      <w:r w:rsidR="000D58DA" w:rsidRPr="00421A17">
        <w:rPr>
          <w:rFonts w:ascii="Times New Roman" w:hAnsi="Times New Roman"/>
          <w:lang w:eastAsia="pl-PL"/>
        </w:rPr>
        <w:t>Wykonawca musi posiadać wszystkie wymienione atesty i certyfikaty, wraz z podaniem nazwy, symbolu oraz producenta oferowanych krzeseł. Na każde żądanie Zamawiającego, Wyko</w:t>
      </w:r>
      <w:r w:rsidR="00421A17">
        <w:rPr>
          <w:rFonts w:ascii="Times New Roman" w:hAnsi="Times New Roman"/>
          <w:lang w:eastAsia="pl-PL"/>
        </w:rPr>
        <w:t>nawca zobowiązany jest okazać w</w:t>
      </w:r>
      <w:r w:rsidR="000D58DA" w:rsidRPr="00421A17">
        <w:rPr>
          <w:rFonts w:ascii="Times New Roman" w:hAnsi="Times New Roman"/>
          <w:lang w:eastAsia="pl-PL"/>
        </w:rPr>
        <w:t>w</w:t>
      </w:r>
      <w:r w:rsidR="00421A17">
        <w:rPr>
          <w:rFonts w:ascii="Times New Roman" w:hAnsi="Times New Roman"/>
          <w:lang w:eastAsia="pl-PL"/>
        </w:rPr>
        <w:t>.</w:t>
      </w:r>
      <w:r w:rsidR="000D58DA" w:rsidRPr="00421A17">
        <w:rPr>
          <w:rFonts w:ascii="Times New Roman" w:hAnsi="Times New Roman"/>
          <w:lang w:eastAsia="pl-PL"/>
        </w:rPr>
        <w:t xml:space="preserve"> dokumenty w oryginale lub kopii poświadc</w:t>
      </w:r>
      <w:r w:rsidR="00674521" w:rsidRPr="00421A17">
        <w:rPr>
          <w:rFonts w:ascii="Times New Roman" w:hAnsi="Times New Roman"/>
          <w:lang w:eastAsia="pl-PL"/>
        </w:rPr>
        <w:t>zonej za zgodność z oryginałem.</w:t>
      </w:r>
    </w:p>
    <w:p w:rsidR="001A7776" w:rsidRPr="001A7776" w:rsidRDefault="00922C74" w:rsidP="001A7776">
      <w:pPr>
        <w:tabs>
          <w:tab w:val="left" w:pos="3120"/>
        </w:tabs>
        <w:autoSpaceDE w:val="0"/>
        <w:spacing w:after="0" w:line="240" w:lineRule="auto"/>
        <w:jc w:val="both"/>
        <w:rPr>
          <w:rFonts w:ascii="Times New Roman" w:eastAsia="Arial" w:hAnsi="Times New Roman"/>
        </w:rPr>
      </w:pPr>
      <w:r w:rsidRPr="00421A17">
        <w:rPr>
          <w:rFonts w:ascii="Times New Roman" w:eastAsia="Times New Roman" w:hAnsi="Times New Roman"/>
          <w:b/>
          <w:color w:val="393939"/>
        </w:rPr>
        <w:t>P</w:t>
      </w:r>
      <w:r w:rsidR="00DE636B">
        <w:rPr>
          <w:rFonts w:ascii="Times New Roman" w:eastAsia="Times New Roman" w:hAnsi="Times New Roman"/>
          <w:b/>
          <w:color w:val="393939"/>
        </w:rPr>
        <w:t>oz. 2</w:t>
      </w:r>
      <w:r w:rsidR="003767FF">
        <w:rPr>
          <w:rFonts w:ascii="Times New Roman" w:eastAsia="Times New Roman" w:hAnsi="Times New Roman"/>
          <w:b/>
          <w:color w:val="393939"/>
        </w:rPr>
        <w:t>. Konte</w:t>
      </w:r>
      <w:r w:rsidR="00BF103D">
        <w:rPr>
          <w:rFonts w:ascii="Times New Roman" w:eastAsia="Times New Roman" w:hAnsi="Times New Roman"/>
          <w:b/>
          <w:color w:val="393939"/>
        </w:rPr>
        <w:t>ner KN1 – łącznie 7</w:t>
      </w:r>
      <w:r w:rsidR="00A41D10" w:rsidRPr="00421A17">
        <w:rPr>
          <w:rFonts w:ascii="Times New Roman" w:eastAsia="Times New Roman" w:hAnsi="Times New Roman"/>
          <w:b/>
          <w:color w:val="393939"/>
        </w:rPr>
        <w:t xml:space="preserve"> szt.</w:t>
      </w:r>
    </w:p>
    <w:p w:rsidR="00546709" w:rsidRPr="00216692" w:rsidRDefault="00546709" w:rsidP="0021669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line="240" w:lineRule="auto"/>
        <w:rPr>
          <w:rFonts w:ascii="Times New Roman" w:hAnsi="Times New Roman"/>
          <w:b/>
        </w:rPr>
      </w:pPr>
      <w:r w:rsidRPr="00421A17">
        <w:rPr>
          <w:rFonts w:ascii="Times New Roman" w:hAnsi="Times New Roman"/>
          <w:b/>
          <w:noProof/>
          <w:lang w:eastAsia="pl-PL"/>
        </w:rPr>
        <w:t>KONTENER – SYMBOL KN1</w:t>
      </w:r>
    </w:p>
    <w:p w:rsidR="00546709" w:rsidRPr="00421A17" w:rsidRDefault="00546709" w:rsidP="00546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rPr>
      </w:pPr>
      <w:r w:rsidRPr="00421A17">
        <w:rPr>
          <w:rFonts w:ascii="Times New Roman" w:hAnsi="Times New Roman"/>
          <w:b/>
          <w:noProof/>
          <w:lang w:eastAsia="pl-PL"/>
        </w:rPr>
        <w:drawing>
          <wp:inline distT="0" distB="0" distL="0" distR="0">
            <wp:extent cx="2059200" cy="1789200"/>
            <wp:effectExtent l="0" t="0" r="0" b="190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9200" cy="1789200"/>
                    </a:xfrm>
                    <a:prstGeom prst="rect">
                      <a:avLst/>
                    </a:prstGeom>
                    <a:noFill/>
                    <a:ln>
                      <a:noFill/>
                    </a:ln>
                  </pic:spPr>
                </pic:pic>
              </a:graphicData>
            </a:graphic>
          </wp:inline>
        </w:drawing>
      </w:r>
    </w:p>
    <w:p w:rsidR="00546709" w:rsidRPr="00421A17" w:rsidRDefault="00546709" w:rsidP="00546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Times New Roman" w:hAnsi="Times New Roman"/>
          <w:b/>
          <w:u w:val="single"/>
        </w:rPr>
      </w:pPr>
      <w:r w:rsidRPr="00421A17">
        <w:rPr>
          <w:rFonts w:ascii="Times New Roman" w:hAnsi="Times New Roman"/>
          <w:b/>
        </w:rPr>
        <w:t>Rysunek poglądowy</w:t>
      </w:r>
    </w:p>
    <w:p w:rsidR="00546709" w:rsidRPr="00687F02" w:rsidRDefault="00461710" w:rsidP="00687F02">
      <w:pPr>
        <w:autoSpaceDE w:val="0"/>
        <w:autoSpaceDN w:val="0"/>
        <w:adjustRightInd w:val="0"/>
        <w:spacing w:after="0" w:line="240" w:lineRule="auto"/>
        <w:jc w:val="both"/>
        <w:rPr>
          <w:rFonts w:ascii="Times New Roman" w:hAnsi="Times New Roman"/>
          <w:b/>
          <w:lang w:eastAsia="pl-PL"/>
        </w:rPr>
      </w:pPr>
      <w:r w:rsidRPr="00421A17">
        <w:rPr>
          <w:rFonts w:ascii="Times New Roman" w:hAnsi="Times New Roman"/>
          <w:b/>
          <w:lang w:eastAsia="pl-PL"/>
        </w:rPr>
        <w:t>Opis wy</w:t>
      </w:r>
      <w:r w:rsidR="00687F02">
        <w:rPr>
          <w:rFonts w:ascii="Times New Roman" w:hAnsi="Times New Roman"/>
          <w:b/>
          <w:lang w:eastAsia="pl-PL"/>
        </w:rPr>
        <w:t>maganych parametrów minimalnych:</w:t>
      </w:r>
    </w:p>
    <w:p w:rsidR="00546709" w:rsidRPr="00421A17" w:rsidRDefault="00546709" w:rsidP="00546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lang w:eastAsia="pl-PL"/>
        </w:rPr>
      </w:pPr>
      <w:r w:rsidRPr="00421A17">
        <w:rPr>
          <w:rFonts w:ascii="Times New Roman" w:hAnsi="Times New Roman"/>
          <w:lang w:eastAsia="pl-PL"/>
        </w:rPr>
        <w:t>WYMIARY:</w:t>
      </w:r>
    </w:p>
    <w:p w:rsidR="00546709" w:rsidRPr="00421A17" w:rsidRDefault="00546709" w:rsidP="00546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lang w:eastAsia="pl-PL"/>
        </w:rPr>
      </w:pPr>
      <w:r w:rsidRPr="00421A17">
        <w:rPr>
          <w:rFonts w:ascii="Times New Roman" w:hAnsi="Times New Roman"/>
          <w:lang w:eastAsia="pl-PL"/>
        </w:rPr>
        <w:t>wysokość: 540mm (+/-10mm)</w:t>
      </w:r>
    </w:p>
    <w:p w:rsidR="00546709" w:rsidRPr="00421A17" w:rsidRDefault="00546709" w:rsidP="00546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lang w:eastAsia="pl-PL"/>
        </w:rPr>
      </w:pPr>
      <w:r w:rsidRPr="00421A17">
        <w:rPr>
          <w:rFonts w:ascii="Times New Roman" w:hAnsi="Times New Roman"/>
          <w:lang w:eastAsia="pl-PL"/>
        </w:rPr>
        <w:t>szerokość: 428mm (+/-10mm)</w:t>
      </w:r>
    </w:p>
    <w:p w:rsidR="00546709" w:rsidRPr="00421A17" w:rsidRDefault="00546709" w:rsidP="00546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lang w:eastAsia="pl-PL"/>
        </w:rPr>
      </w:pPr>
      <w:r w:rsidRPr="00421A17">
        <w:rPr>
          <w:rFonts w:ascii="Times New Roman" w:hAnsi="Times New Roman"/>
          <w:lang w:eastAsia="pl-PL"/>
        </w:rPr>
        <w:t>głębokość: 600mm (+/-10mm)</w:t>
      </w:r>
    </w:p>
    <w:p w:rsidR="00962575" w:rsidRDefault="00962575" w:rsidP="00F7353F">
      <w:pPr>
        <w:autoSpaceDE w:val="0"/>
        <w:autoSpaceDN w:val="0"/>
        <w:adjustRightInd w:val="0"/>
        <w:spacing w:after="0" w:line="240" w:lineRule="auto"/>
        <w:jc w:val="both"/>
        <w:rPr>
          <w:rFonts w:ascii="Times New Roman" w:hAnsi="Times New Roman"/>
          <w:lang w:eastAsia="pl-PL"/>
        </w:rPr>
      </w:pPr>
    </w:p>
    <w:p w:rsidR="00962575" w:rsidRDefault="00962575" w:rsidP="00F7353F">
      <w:pPr>
        <w:autoSpaceDE w:val="0"/>
        <w:autoSpaceDN w:val="0"/>
        <w:adjustRightInd w:val="0"/>
        <w:spacing w:after="0" w:line="240" w:lineRule="auto"/>
        <w:jc w:val="both"/>
        <w:rPr>
          <w:rFonts w:ascii="Times New Roman" w:hAnsi="Times New Roman"/>
          <w:lang w:eastAsia="pl-PL"/>
        </w:rPr>
      </w:pPr>
    </w:p>
    <w:p w:rsidR="00F7353F" w:rsidRPr="00F7353F" w:rsidRDefault="00546709" w:rsidP="00F7353F">
      <w:pPr>
        <w:autoSpaceDE w:val="0"/>
        <w:autoSpaceDN w:val="0"/>
        <w:adjustRightInd w:val="0"/>
        <w:spacing w:after="0" w:line="240" w:lineRule="auto"/>
        <w:jc w:val="both"/>
        <w:rPr>
          <w:rFonts w:ascii="Times New Roman" w:hAnsi="Times New Roman"/>
          <w:lang w:eastAsia="pl-PL"/>
        </w:rPr>
      </w:pPr>
      <w:r w:rsidRPr="00421A17">
        <w:rPr>
          <w:rFonts w:ascii="Times New Roman" w:hAnsi="Times New Roman"/>
          <w:lang w:eastAsia="pl-PL"/>
        </w:rPr>
        <w:t>Elementy płytowe kontenera wykonane z płyty wiórowej o grubości 18mm (nie grubszej), Płyta</w:t>
      </w:r>
      <w:r w:rsidR="002952DF" w:rsidRPr="00421A17">
        <w:rPr>
          <w:rFonts w:ascii="Times New Roman" w:hAnsi="Times New Roman"/>
          <w:lang w:eastAsia="pl-PL"/>
        </w:rPr>
        <w:t xml:space="preserve"> </w:t>
      </w:r>
      <w:r w:rsidRPr="00421A17">
        <w:rPr>
          <w:rFonts w:ascii="Times New Roman" w:hAnsi="Times New Roman"/>
          <w:lang w:eastAsia="pl-PL"/>
        </w:rPr>
        <w:t>melaminowana w klasie higieniczności E1 o podwyższonej trwałości w kolorze białym. Płyta wiórowa w klasie</w:t>
      </w:r>
      <w:r w:rsidR="002952DF" w:rsidRPr="00421A17">
        <w:rPr>
          <w:rFonts w:ascii="Times New Roman" w:hAnsi="Times New Roman"/>
          <w:lang w:eastAsia="pl-PL"/>
        </w:rPr>
        <w:t xml:space="preserve"> </w:t>
      </w:r>
      <w:r w:rsidRPr="00421A17">
        <w:rPr>
          <w:rFonts w:ascii="Times New Roman" w:hAnsi="Times New Roman"/>
          <w:lang w:eastAsia="pl-PL"/>
        </w:rPr>
        <w:t>odporności na ścieranie 3A zgodnie z normą DIN EN 14322 lub równoważna.</w:t>
      </w:r>
      <w:r w:rsidR="00687F02">
        <w:rPr>
          <w:rFonts w:ascii="Times New Roman" w:hAnsi="Times New Roman"/>
          <w:lang w:eastAsia="pl-PL"/>
        </w:rPr>
        <w:t xml:space="preserve"> </w:t>
      </w:r>
      <w:r w:rsidRPr="00421A17">
        <w:rPr>
          <w:rFonts w:ascii="Times New Roman" w:hAnsi="Times New Roman"/>
          <w:lang w:eastAsia="pl-PL"/>
        </w:rPr>
        <w:t>Korpus kontenera tak skonstruowany, aby blat górny i wieniec do</w:t>
      </w:r>
      <w:r w:rsidR="00D9286E" w:rsidRPr="00421A17">
        <w:rPr>
          <w:rFonts w:ascii="Times New Roman" w:hAnsi="Times New Roman"/>
          <w:lang w:eastAsia="pl-PL"/>
        </w:rPr>
        <w:t>lny kontenera były widoczne.</w:t>
      </w:r>
      <w:r w:rsidR="00687F02">
        <w:rPr>
          <w:rFonts w:ascii="Times New Roman" w:hAnsi="Times New Roman"/>
          <w:lang w:eastAsia="pl-PL"/>
        </w:rPr>
        <w:t xml:space="preserve"> </w:t>
      </w:r>
      <w:r w:rsidRPr="00421A17">
        <w:rPr>
          <w:rFonts w:ascii="Times New Roman" w:hAnsi="Times New Roman"/>
          <w:lang w:eastAsia="pl-PL"/>
        </w:rPr>
        <w:t>Wszystkie krawędzie elementów płytowych mebla (również niewidoczne) zabezpieczone doklejką z</w:t>
      </w:r>
      <w:r w:rsidR="00A41D10" w:rsidRPr="00421A17">
        <w:rPr>
          <w:rFonts w:ascii="Times New Roman" w:hAnsi="Times New Roman"/>
          <w:lang w:eastAsia="pl-PL"/>
        </w:rPr>
        <w:t xml:space="preserve"> </w:t>
      </w:r>
      <w:r w:rsidRPr="00421A17">
        <w:rPr>
          <w:rFonts w:ascii="Times New Roman" w:hAnsi="Times New Roman"/>
          <w:lang w:eastAsia="pl-PL"/>
        </w:rPr>
        <w:t>tworzywa sztucznego o grubości 2</w:t>
      </w:r>
      <w:r w:rsidR="00D9286E" w:rsidRPr="00421A17">
        <w:rPr>
          <w:rFonts w:ascii="Times New Roman" w:hAnsi="Times New Roman"/>
          <w:lang w:eastAsia="pl-PL"/>
        </w:rPr>
        <w:t>-3</w:t>
      </w:r>
      <w:r w:rsidRPr="00421A17">
        <w:rPr>
          <w:rFonts w:ascii="Times New Roman" w:hAnsi="Times New Roman"/>
          <w:lang w:eastAsia="pl-PL"/>
        </w:rPr>
        <w:t>mm i promieniu r=3</w:t>
      </w:r>
      <w:r w:rsidR="00D9286E" w:rsidRPr="00421A17">
        <w:rPr>
          <w:rFonts w:ascii="Times New Roman" w:hAnsi="Times New Roman"/>
          <w:lang w:eastAsia="pl-PL"/>
        </w:rPr>
        <w:t>-4</w:t>
      </w:r>
      <w:r w:rsidRPr="00421A17">
        <w:rPr>
          <w:rFonts w:ascii="Times New Roman" w:hAnsi="Times New Roman"/>
          <w:lang w:eastAsia="pl-PL"/>
        </w:rPr>
        <w:t>mm. Nie dopuszcza się mocowanie doklejki do płyty naklej. Nie dopuszcza się mocowanie doklejki do płyty na klej. Ze względu na trwałość połączenia wymaga się</w:t>
      </w:r>
      <w:r w:rsidR="00A41D10" w:rsidRPr="00421A17">
        <w:rPr>
          <w:rFonts w:ascii="Times New Roman" w:hAnsi="Times New Roman"/>
          <w:lang w:eastAsia="pl-PL"/>
        </w:rPr>
        <w:t xml:space="preserve"> ,a</w:t>
      </w:r>
      <w:r w:rsidRPr="00421A17">
        <w:rPr>
          <w:rFonts w:ascii="Times New Roman" w:hAnsi="Times New Roman"/>
          <w:lang w:eastAsia="pl-PL"/>
        </w:rPr>
        <w:t>by doklejka była wtopiona w strukturę płyty za pomocą technologii laserowej</w:t>
      </w:r>
      <w:r w:rsidR="00421A17">
        <w:rPr>
          <w:rFonts w:ascii="Times New Roman" w:hAnsi="Times New Roman"/>
          <w:lang w:eastAsia="pl-PL"/>
        </w:rPr>
        <w:t>.</w:t>
      </w:r>
      <w:r w:rsidR="00687F02">
        <w:rPr>
          <w:rFonts w:ascii="Times New Roman" w:hAnsi="Times New Roman"/>
          <w:lang w:eastAsia="pl-PL"/>
        </w:rPr>
        <w:t xml:space="preserve"> </w:t>
      </w:r>
      <w:r w:rsidRPr="00421A17">
        <w:rPr>
          <w:rFonts w:ascii="Times New Roman" w:hAnsi="Times New Roman"/>
          <w:lang w:eastAsia="pl-PL"/>
        </w:rPr>
        <w:t>Kontener posiada listwę uchwytową (uchwyt boczny kontenera), która jednocześnie spełnia funkcję</w:t>
      </w:r>
      <w:r w:rsidR="002952DF" w:rsidRPr="00421A17">
        <w:rPr>
          <w:rFonts w:ascii="Times New Roman" w:hAnsi="Times New Roman"/>
          <w:lang w:eastAsia="pl-PL"/>
        </w:rPr>
        <w:t xml:space="preserve"> </w:t>
      </w:r>
      <w:r w:rsidR="00AF6AF3" w:rsidRPr="00421A17">
        <w:rPr>
          <w:rFonts w:ascii="Times New Roman" w:hAnsi="Times New Roman"/>
          <w:lang w:eastAsia="pl-PL"/>
        </w:rPr>
        <w:t>hamującą i odbijakową</w:t>
      </w:r>
      <w:r w:rsidR="00A41D10" w:rsidRPr="00421A17">
        <w:rPr>
          <w:rFonts w:ascii="Times New Roman" w:hAnsi="Times New Roman"/>
          <w:lang w:eastAsia="pl-PL"/>
        </w:rPr>
        <w:t>.</w:t>
      </w:r>
      <w:r w:rsidRPr="00421A17">
        <w:rPr>
          <w:rFonts w:ascii="Times New Roman" w:hAnsi="Times New Roman"/>
          <w:lang w:eastAsia="pl-PL"/>
        </w:rPr>
        <w:t xml:space="preserve"> Każda szuflada otwierana za pomocą uchwytu metalowego galwanizowanego Listwa</w:t>
      </w:r>
      <w:r w:rsidR="002952DF" w:rsidRPr="00421A17">
        <w:rPr>
          <w:rFonts w:ascii="Times New Roman" w:hAnsi="Times New Roman"/>
          <w:lang w:eastAsia="pl-PL"/>
        </w:rPr>
        <w:t xml:space="preserve"> </w:t>
      </w:r>
      <w:r w:rsidRPr="00421A17">
        <w:rPr>
          <w:rFonts w:ascii="Times New Roman" w:hAnsi="Times New Roman"/>
          <w:lang w:eastAsia="pl-PL"/>
        </w:rPr>
        <w:t>wykończona paskiem gumowym- eliminacja efektu trzasku szuflady</w:t>
      </w:r>
      <w:r w:rsidR="00421A17">
        <w:rPr>
          <w:rFonts w:ascii="Times New Roman" w:hAnsi="Times New Roman"/>
          <w:lang w:eastAsia="pl-PL"/>
        </w:rPr>
        <w:t>.</w:t>
      </w:r>
      <w:r w:rsidR="00687F02">
        <w:rPr>
          <w:rFonts w:ascii="Times New Roman" w:hAnsi="Times New Roman"/>
          <w:lang w:eastAsia="pl-PL"/>
        </w:rPr>
        <w:t xml:space="preserve"> </w:t>
      </w:r>
      <w:r w:rsidRPr="00421A17">
        <w:rPr>
          <w:rFonts w:ascii="Times New Roman" w:hAnsi="Times New Roman"/>
          <w:lang w:eastAsia="pl-PL"/>
        </w:rPr>
        <w:t>Kontener musi mieć zamontowane podwójne zakryte rolki o wysokości nie mniejszej niż 35mm.</w:t>
      </w:r>
      <w:r w:rsidR="00687F02">
        <w:rPr>
          <w:rFonts w:ascii="Times New Roman" w:hAnsi="Times New Roman"/>
          <w:lang w:eastAsia="pl-PL"/>
        </w:rPr>
        <w:t xml:space="preserve"> </w:t>
      </w:r>
      <w:r w:rsidRPr="00421A17">
        <w:rPr>
          <w:rFonts w:ascii="Times New Roman" w:hAnsi="Times New Roman"/>
          <w:lang w:eastAsia="pl-PL"/>
        </w:rPr>
        <w:t>Kontener musi mieć zamontowane 3 szuflady wykonane z tworzywa kompozytowego</w:t>
      </w:r>
      <w:r w:rsidR="00421A17">
        <w:rPr>
          <w:rFonts w:ascii="Times New Roman" w:hAnsi="Times New Roman"/>
          <w:lang w:eastAsia="pl-PL"/>
        </w:rPr>
        <w:t>.</w:t>
      </w:r>
      <w:r w:rsidR="00687F02">
        <w:rPr>
          <w:rFonts w:ascii="Times New Roman" w:hAnsi="Times New Roman"/>
          <w:lang w:eastAsia="pl-PL"/>
        </w:rPr>
        <w:t xml:space="preserve"> </w:t>
      </w:r>
      <w:r w:rsidRPr="00421A17">
        <w:rPr>
          <w:rFonts w:ascii="Times New Roman" w:hAnsi="Times New Roman"/>
          <w:lang w:eastAsia="pl-PL"/>
        </w:rPr>
        <w:t>Szuflady kontenera muszą mieć zamontowany opcję spowalniacza szuflady i opcję samo</w:t>
      </w:r>
      <w:r w:rsidR="00CF724E" w:rsidRPr="00421A17">
        <w:rPr>
          <w:rFonts w:ascii="Times New Roman" w:hAnsi="Times New Roman"/>
          <w:lang w:eastAsia="pl-PL"/>
        </w:rPr>
        <w:t>domykania</w:t>
      </w:r>
      <w:r w:rsidRPr="00421A17">
        <w:rPr>
          <w:rFonts w:ascii="Times New Roman" w:hAnsi="Times New Roman"/>
          <w:lang w:eastAsia="pl-PL"/>
        </w:rPr>
        <w:t xml:space="preserve">, co </w:t>
      </w:r>
      <w:r w:rsidR="002952DF" w:rsidRPr="00421A17">
        <w:rPr>
          <w:rFonts w:ascii="Times New Roman" w:hAnsi="Times New Roman"/>
          <w:lang w:eastAsia="pl-PL"/>
        </w:rPr>
        <w:t>oznacza, iż</w:t>
      </w:r>
      <w:r w:rsidRPr="00421A17">
        <w:rPr>
          <w:rFonts w:ascii="Times New Roman" w:hAnsi="Times New Roman"/>
          <w:lang w:eastAsia="pl-PL"/>
        </w:rPr>
        <w:t xml:space="preserve"> pchając szufladę przed końcem domykania zwolni i samoczynnie się domknie, bez efektu trzasku.</w:t>
      </w:r>
      <w:r w:rsidR="00687F02">
        <w:rPr>
          <w:rFonts w:ascii="Times New Roman" w:hAnsi="Times New Roman"/>
          <w:lang w:eastAsia="pl-PL"/>
        </w:rPr>
        <w:t xml:space="preserve"> </w:t>
      </w:r>
      <w:r w:rsidRPr="00421A17">
        <w:rPr>
          <w:rFonts w:ascii="Times New Roman" w:hAnsi="Times New Roman"/>
          <w:lang w:eastAsia="pl-PL"/>
        </w:rPr>
        <w:t>Kontener musi posiadać zamek centralny systemowy- kluczy numerowany oraz musi posiadać system, który</w:t>
      </w:r>
      <w:r w:rsidR="002952DF" w:rsidRPr="00421A17">
        <w:rPr>
          <w:rFonts w:ascii="Times New Roman" w:hAnsi="Times New Roman"/>
          <w:lang w:eastAsia="pl-PL"/>
        </w:rPr>
        <w:t xml:space="preserve"> </w:t>
      </w:r>
      <w:r w:rsidRPr="00421A17">
        <w:rPr>
          <w:rFonts w:ascii="Times New Roman" w:hAnsi="Times New Roman"/>
          <w:lang w:eastAsia="pl-PL"/>
        </w:rPr>
        <w:t>zapewni skompletowanie jednego klucza, którym pracownik otworzy "swoje" meble: np. kontener i szafę.</w:t>
      </w:r>
    </w:p>
    <w:p w:rsidR="00413EBC" w:rsidRPr="00325195" w:rsidRDefault="00DE636B" w:rsidP="00EF3891">
      <w:pPr>
        <w:tabs>
          <w:tab w:val="left" w:pos="3228"/>
        </w:tabs>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t>Poz. 3</w:t>
      </w:r>
      <w:r w:rsidR="00515CD6">
        <w:rPr>
          <w:rFonts w:ascii="Times New Roman" w:hAnsi="Times New Roman"/>
          <w:b/>
          <w:lang w:eastAsia="pl-PL"/>
        </w:rPr>
        <w:t>. Stół 1</w:t>
      </w:r>
      <w:r w:rsidR="00325195">
        <w:rPr>
          <w:rFonts w:ascii="Times New Roman" w:hAnsi="Times New Roman"/>
          <w:b/>
          <w:lang w:eastAsia="pl-PL"/>
        </w:rPr>
        <w:t xml:space="preserve"> – łącznie 6</w:t>
      </w:r>
      <w:r w:rsidR="00705A07" w:rsidRPr="00421A17">
        <w:rPr>
          <w:rFonts w:ascii="Times New Roman" w:hAnsi="Times New Roman"/>
          <w:b/>
          <w:lang w:eastAsia="pl-PL"/>
        </w:rPr>
        <w:t xml:space="preserve"> szt.</w:t>
      </w:r>
      <w:r w:rsidR="004760B1">
        <w:rPr>
          <w:rFonts w:ascii="Times New Roman" w:hAnsi="Times New Roman"/>
          <w:b/>
          <w:lang w:eastAsia="pl-PL"/>
        </w:rPr>
        <w:t>;</w:t>
      </w:r>
      <w:r w:rsidR="00325195">
        <w:rPr>
          <w:rFonts w:ascii="Times New Roman" w:hAnsi="Times New Roman"/>
          <w:b/>
          <w:lang w:eastAsia="pl-PL"/>
        </w:rPr>
        <w:t xml:space="preserve"> </w:t>
      </w:r>
    </w:p>
    <w:p w:rsidR="00413EBC" w:rsidRPr="00687F02" w:rsidRDefault="00687F02" w:rsidP="00687F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line="240" w:lineRule="auto"/>
        <w:rPr>
          <w:rFonts w:ascii="Times New Roman" w:hAnsi="Times New Roman"/>
          <w:b/>
          <w:sz w:val="24"/>
          <w:szCs w:val="24"/>
        </w:rPr>
      </w:pPr>
      <w:r>
        <w:rPr>
          <w:rFonts w:ascii="Times New Roman" w:hAnsi="Times New Roman"/>
          <w:b/>
          <w:noProof/>
          <w:sz w:val="24"/>
          <w:szCs w:val="24"/>
          <w:lang w:eastAsia="pl-PL"/>
        </w:rPr>
        <w:t>STÓŁ – SYMBOL S1</w:t>
      </w:r>
    </w:p>
    <w:p w:rsidR="00413EBC" w:rsidRPr="0044544F" w:rsidRDefault="00413EBC" w:rsidP="00413E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4"/>
          <w:szCs w:val="24"/>
          <w:u w:val="single"/>
        </w:rPr>
      </w:pPr>
    </w:p>
    <w:p w:rsidR="00413EBC" w:rsidRPr="00EF3891" w:rsidRDefault="00413EBC" w:rsidP="00EF389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sz w:val="24"/>
          <w:szCs w:val="24"/>
        </w:rPr>
      </w:pPr>
      <w:r w:rsidRPr="0044544F">
        <w:rPr>
          <w:rFonts w:ascii="Times New Roman" w:hAnsi="Times New Roman"/>
          <w:noProof/>
          <w:sz w:val="24"/>
          <w:szCs w:val="24"/>
          <w:lang w:eastAsia="pl-PL"/>
        </w:rPr>
        <w:lastRenderedPageBreak/>
        <w:drawing>
          <wp:inline distT="0" distB="0" distL="0" distR="0" wp14:anchorId="32F032AD" wp14:editId="43D4E7B2">
            <wp:extent cx="5274000" cy="2318400"/>
            <wp:effectExtent l="0" t="0" r="3175"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000" cy="2318400"/>
                    </a:xfrm>
                    <a:prstGeom prst="rect">
                      <a:avLst/>
                    </a:prstGeom>
                    <a:noFill/>
                    <a:ln>
                      <a:noFill/>
                    </a:ln>
                  </pic:spPr>
                </pic:pic>
              </a:graphicData>
            </a:graphic>
          </wp:inline>
        </w:drawing>
      </w:r>
      <w:r w:rsidRPr="0044544F">
        <w:rPr>
          <w:rFonts w:ascii="Times New Roman" w:hAnsi="Times New Roman"/>
          <w:noProof/>
          <w:sz w:val="24"/>
          <w:szCs w:val="24"/>
          <w:lang w:eastAsia="pl-PL"/>
        </w:rPr>
        <w:drawing>
          <wp:inline distT="0" distB="0" distL="0" distR="0" wp14:anchorId="59C97121" wp14:editId="2005D42F">
            <wp:extent cx="5266800" cy="23112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800" cy="2311200"/>
                    </a:xfrm>
                    <a:prstGeom prst="rect">
                      <a:avLst/>
                    </a:prstGeom>
                    <a:noFill/>
                    <a:ln>
                      <a:noFill/>
                    </a:ln>
                  </pic:spPr>
                </pic:pic>
              </a:graphicData>
            </a:graphic>
          </wp:inline>
        </w:drawing>
      </w:r>
      <w:r w:rsidRPr="0044544F">
        <w:rPr>
          <w:rFonts w:ascii="Times New Roman" w:hAnsi="Times New Roman"/>
          <w:b/>
          <w:sz w:val="24"/>
          <w:szCs w:val="24"/>
        </w:rPr>
        <w:t>Rysunek poglądowy</w:t>
      </w:r>
    </w:p>
    <w:p w:rsidR="00413EBC" w:rsidRPr="00687F02" w:rsidRDefault="00413EBC" w:rsidP="00687F02">
      <w:pPr>
        <w:autoSpaceDE w:val="0"/>
        <w:autoSpaceDN w:val="0"/>
        <w:adjustRightInd w:val="0"/>
        <w:spacing w:after="0" w:line="240" w:lineRule="auto"/>
        <w:jc w:val="both"/>
        <w:rPr>
          <w:rFonts w:ascii="Times New Roman" w:hAnsi="Times New Roman"/>
          <w:b/>
          <w:sz w:val="24"/>
          <w:szCs w:val="24"/>
          <w:lang w:eastAsia="pl-PL"/>
        </w:rPr>
      </w:pPr>
      <w:r w:rsidRPr="0044544F">
        <w:rPr>
          <w:rFonts w:ascii="Times New Roman" w:hAnsi="Times New Roman"/>
          <w:b/>
          <w:sz w:val="24"/>
          <w:szCs w:val="24"/>
          <w:lang w:eastAsia="pl-PL"/>
        </w:rPr>
        <w:t>Opis wym</w:t>
      </w:r>
      <w:r w:rsidR="00687F02">
        <w:rPr>
          <w:rFonts w:ascii="Times New Roman" w:hAnsi="Times New Roman"/>
          <w:b/>
          <w:sz w:val="24"/>
          <w:szCs w:val="24"/>
          <w:lang w:eastAsia="pl-PL"/>
        </w:rPr>
        <w:t xml:space="preserve">aganych parametrów minimalnych </w:t>
      </w:r>
    </w:p>
    <w:p w:rsidR="00413EBC" w:rsidRPr="0044544F" w:rsidRDefault="00413EBC" w:rsidP="00413E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4"/>
          <w:szCs w:val="24"/>
          <w:lang w:eastAsia="pl-PL"/>
        </w:rPr>
      </w:pPr>
      <w:r w:rsidRPr="0044544F">
        <w:rPr>
          <w:rFonts w:ascii="Times New Roman" w:hAnsi="Times New Roman"/>
          <w:b/>
          <w:sz w:val="24"/>
          <w:szCs w:val="24"/>
          <w:lang w:eastAsia="pl-PL"/>
        </w:rPr>
        <w:t>Wymiary:</w:t>
      </w:r>
    </w:p>
    <w:p w:rsidR="00413EBC" w:rsidRPr="0044544F" w:rsidRDefault="00413EBC" w:rsidP="00413E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sz w:val="24"/>
          <w:szCs w:val="24"/>
          <w:lang w:eastAsia="pl-PL"/>
        </w:rPr>
      </w:pPr>
      <w:r w:rsidRPr="0044544F">
        <w:rPr>
          <w:rFonts w:ascii="Times New Roman" w:hAnsi="Times New Roman"/>
          <w:sz w:val="24"/>
          <w:szCs w:val="24"/>
          <w:lang w:eastAsia="pl-PL"/>
        </w:rPr>
        <w:t>Wysokość: 620-820mm (regulowana wysokość) (+/-10mm)</w:t>
      </w:r>
    </w:p>
    <w:p w:rsidR="00413EBC" w:rsidRPr="0044544F" w:rsidRDefault="00413EBC" w:rsidP="00413E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sz w:val="24"/>
          <w:szCs w:val="24"/>
          <w:lang w:eastAsia="pl-PL"/>
        </w:rPr>
      </w:pPr>
      <w:r w:rsidRPr="0044544F">
        <w:rPr>
          <w:rFonts w:ascii="Times New Roman" w:hAnsi="Times New Roman"/>
          <w:sz w:val="24"/>
          <w:szCs w:val="24"/>
          <w:lang w:eastAsia="pl-PL"/>
        </w:rPr>
        <w:t>Szerokość blatu: 800mm (+/-10mm)</w:t>
      </w:r>
    </w:p>
    <w:p w:rsidR="00413EBC" w:rsidRPr="0044544F" w:rsidRDefault="00413EBC" w:rsidP="00413E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sz w:val="24"/>
          <w:szCs w:val="24"/>
          <w:lang w:eastAsia="pl-PL"/>
        </w:rPr>
      </w:pPr>
      <w:r w:rsidRPr="0044544F">
        <w:rPr>
          <w:rFonts w:ascii="Times New Roman" w:hAnsi="Times New Roman"/>
          <w:sz w:val="24"/>
          <w:szCs w:val="24"/>
          <w:lang w:eastAsia="pl-PL"/>
        </w:rPr>
        <w:lastRenderedPageBreak/>
        <w:t>Głębokość blatu: 1400mm (+/-10mm)</w:t>
      </w:r>
    </w:p>
    <w:p w:rsidR="00413EBC" w:rsidRDefault="00413EBC" w:rsidP="00413EBC">
      <w:pPr>
        <w:autoSpaceDE w:val="0"/>
        <w:autoSpaceDN w:val="0"/>
        <w:adjustRightInd w:val="0"/>
        <w:spacing w:after="0" w:line="240" w:lineRule="auto"/>
        <w:jc w:val="both"/>
        <w:rPr>
          <w:rFonts w:ascii="Times New Roman" w:hAnsi="Times New Roman"/>
          <w:sz w:val="24"/>
          <w:szCs w:val="24"/>
          <w:lang w:eastAsia="pl-PL"/>
        </w:rPr>
      </w:pPr>
      <w:r w:rsidRPr="0044544F">
        <w:rPr>
          <w:rFonts w:ascii="Times New Roman" w:hAnsi="Times New Roman"/>
          <w:sz w:val="24"/>
          <w:szCs w:val="24"/>
          <w:lang w:eastAsia="pl-PL"/>
        </w:rPr>
        <w:t>Stelaż</w:t>
      </w:r>
      <w:r w:rsidR="00687F02">
        <w:rPr>
          <w:rFonts w:ascii="Times New Roman" w:hAnsi="Times New Roman"/>
          <w:sz w:val="24"/>
          <w:szCs w:val="24"/>
          <w:lang w:eastAsia="pl-PL"/>
        </w:rPr>
        <w:t xml:space="preserve"> stołu to konstrukcja metalowa. </w:t>
      </w:r>
      <w:r w:rsidRPr="0044544F">
        <w:rPr>
          <w:rFonts w:ascii="Times New Roman" w:hAnsi="Times New Roman"/>
          <w:sz w:val="24"/>
          <w:szCs w:val="24"/>
          <w:lang w:eastAsia="pl-PL"/>
        </w:rPr>
        <w:t>Kolumna nogi stołu wykonana z profilu o wymiarach 60x30mm</w:t>
      </w:r>
      <w:r>
        <w:rPr>
          <w:rFonts w:ascii="Times New Roman" w:hAnsi="Times New Roman"/>
          <w:sz w:val="24"/>
          <w:szCs w:val="24"/>
          <w:lang w:eastAsia="pl-PL"/>
        </w:rPr>
        <w:t xml:space="preserve"> (+-10mm)</w:t>
      </w:r>
      <w:r w:rsidR="00687F02">
        <w:rPr>
          <w:rFonts w:ascii="Times New Roman" w:hAnsi="Times New Roman"/>
          <w:sz w:val="24"/>
          <w:szCs w:val="24"/>
          <w:lang w:eastAsia="pl-PL"/>
        </w:rPr>
        <w:t xml:space="preserve">. </w:t>
      </w:r>
      <w:r w:rsidRPr="0044544F">
        <w:rPr>
          <w:rFonts w:ascii="Times New Roman" w:hAnsi="Times New Roman"/>
          <w:sz w:val="24"/>
          <w:szCs w:val="24"/>
          <w:lang w:eastAsia="pl-PL"/>
        </w:rPr>
        <w:t>Dwie kolumny nogi spawane za pomocą profilu 60x30mm</w:t>
      </w:r>
      <w:r>
        <w:rPr>
          <w:rFonts w:ascii="Times New Roman" w:hAnsi="Times New Roman"/>
          <w:sz w:val="24"/>
          <w:szCs w:val="24"/>
          <w:lang w:eastAsia="pl-PL"/>
        </w:rPr>
        <w:t xml:space="preserve"> (+-10mm). </w:t>
      </w:r>
      <w:r w:rsidRPr="0044544F">
        <w:rPr>
          <w:rFonts w:ascii="Times New Roman" w:hAnsi="Times New Roman"/>
          <w:sz w:val="24"/>
          <w:szCs w:val="24"/>
          <w:lang w:eastAsia="pl-PL"/>
        </w:rPr>
        <w:t>Dwie pary nóg połączone dwiema belkami podblatowymi wykonanymi z profilu 50x25mm</w:t>
      </w:r>
      <w:r>
        <w:rPr>
          <w:rFonts w:ascii="Times New Roman" w:hAnsi="Times New Roman"/>
          <w:sz w:val="24"/>
          <w:szCs w:val="24"/>
          <w:lang w:eastAsia="pl-PL"/>
        </w:rPr>
        <w:t xml:space="preserve"> (+-10mm)</w:t>
      </w:r>
      <w:r w:rsidRPr="0044544F">
        <w:rPr>
          <w:rFonts w:ascii="Times New Roman" w:hAnsi="Times New Roman"/>
          <w:sz w:val="24"/>
          <w:szCs w:val="24"/>
          <w:lang w:eastAsia="pl-PL"/>
        </w:rPr>
        <w:t>.</w:t>
      </w:r>
      <w:r>
        <w:rPr>
          <w:rFonts w:ascii="Times New Roman" w:hAnsi="Times New Roman"/>
          <w:sz w:val="24"/>
          <w:szCs w:val="24"/>
          <w:lang w:eastAsia="pl-PL"/>
        </w:rPr>
        <w:t xml:space="preserve"> </w:t>
      </w:r>
      <w:r w:rsidRPr="0044544F">
        <w:rPr>
          <w:rFonts w:ascii="Times New Roman" w:hAnsi="Times New Roman"/>
          <w:sz w:val="24"/>
          <w:szCs w:val="24"/>
          <w:lang w:eastAsia="pl-PL"/>
        </w:rPr>
        <w:t>Jedna z belek ze specjalnym wygięciem- system umożliwiający wsunięcie siedziska z podłokietnikami pod biurko, gwarantujący więcej miejsca na nogi użytkownika, umożliwiający montaż półki pod klawiaturę tuż</w:t>
      </w:r>
      <w:r>
        <w:rPr>
          <w:rFonts w:ascii="Times New Roman" w:hAnsi="Times New Roman"/>
          <w:sz w:val="24"/>
          <w:szCs w:val="24"/>
          <w:lang w:eastAsia="pl-PL"/>
        </w:rPr>
        <w:t xml:space="preserve"> pod blatem biurka. </w:t>
      </w:r>
      <w:r w:rsidRPr="0044544F">
        <w:rPr>
          <w:rFonts w:ascii="Times New Roman" w:hAnsi="Times New Roman"/>
          <w:sz w:val="24"/>
          <w:szCs w:val="24"/>
          <w:lang w:eastAsia="pl-PL"/>
        </w:rPr>
        <w:t>Połączenie belki z nogą za pomocą a</w:t>
      </w:r>
      <w:r>
        <w:rPr>
          <w:rFonts w:ascii="Times New Roman" w:hAnsi="Times New Roman"/>
          <w:sz w:val="24"/>
          <w:szCs w:val="24"/>
          <w:lang w:eastAsia="pl-PL"/>
        </w:rPr>
        <w:t xml:space="preserve">luminiowego detalu rozprężnego. </w:t>
      </w:r>
      <w:r w:rsidRPr="0044544F">
        <w:rPr>
          <w:rFonts w:ascii="Times New Roman" w:hAnsi="Times New Roman"/>
          <w:sz w:val="24"/>
          <w:szCs w:val="24"/>
          <w:lang w:eastAsia="pl-PL"/>
        </w:rPr>
        <w:t>Pomiędzy nogą biurka a blatem przerwa 13mm</w:t>
      </w:r>
      <w:r>
        <w:rPr>
          <w:rFonts w:ascii="Times New Roman" w:hAnsi="Times New Roman"/>
          <w:sz w:val="24"/>
          <w:szCs w:val="24"/>
          <w:lang w:eastAsia="pl-PL"/>
        </w:rPr>
        <w:t xml:space="preserve"> (+-5%). </w:t>
      </w:r>
      <w:r w:rsidRPr="0044544F">
        <w:rPr>
          <w:rFonts w:ascii="Times New Roman" w:hAnsi="Times New Roman"/>
          <w:sz w:val="24"/>
          <w:szCs w:val="24"/>
          <w:lang w:eastAsia="pl-PL"/>
        </w:rPr>
        <w:t>Połączenie w środku profilu. Nie dopuszcza się widocznego połączen</w:t>
      </w:r>
      <w:r>
        <w:rPr>
          <w:rFonts w:ascii="Times New Roman" w:hAnsi="Times New Roman"/>
          <w:sz w:val="24"/>
          <w:szCs w:val="24"/>
          <w:lang w:eastAsia="pl-PL"/>
        </w:rPr>
        <w:t xml:space="preserve">ia skręcanego czy też spawanego. </w:t>
      </w:r>
      <w:r w:rsidRPr="0044544F">
        <w:rPr>
          <w:rFonts w:ascii="Times New Roman" w:hAnsi="Times New Roman"/>
          <w:sz w:val="24"/>
          <w:szCs w:val="24"/>
          <w:lang w:eastAsia="pl-PL"/>
        </w:rPr>
        <w:t>Biurko posiada regulację wysokośc</w:t>
      </w:r>
      <w:r>
        <w:rPr>
          <w:rFonts w:ascii="Times New Roman" w:hAnsi="Times New Roman"/>
          <w:sz w:val="24"/>
          <w:szCs w:val="24"/>
          <w:lang w:eastAsia="pl-PL"/>
        </w:rPr>
        <w:t xml:space="preserve">i w zakresie od 620mm do 820mm. </w:t>
      </w:r>
      <w:r w:rsidRPr="0044544F">
        <w:rPr>
          <w:rFonts w:ascii="Times New Roman" w:hAnsi="Times New Roman"/>
          <w:sz w:val="24"/>
          <w:szCs w:val="24"/>
          <w:lang w:eastAsia="pl-PL"/>
        </w:rPr>
        <w:t>Nie dopuszcza się regulatora plastikowego, jako eleme</w:t>
      </w:r>
      <w:r>
        <w:rPr>
          <w:rFonts w:ascii="Times New Roman" w:hAnsi="Times New Roman"/>
          <w:sz w:val="24"/>
          <w:szCs w:val="24"/>
          <w:lang w:eastAsia="pl-PL"/>
        </w:rPr>
        <w:t xml:space="preserve">ntu regulacji wysokości biurka. </w:t>
      </w:r>
      <w:r w:rsidRPr="0044544F">
        <w:rPr>
          <w:rFonts w:ascii="Times New Roman" w:hAnsi="Times New Roman"/>
          <w:sz w:val="24"/>
          <w:szCs w:val="24"/>
          <w:lang w:eastAsia="pl-PL"/>
        </w:rPr>
        <w:t xml:space="preserve">Regulacja odbywa się na zasadzie przenikania kolumny nogi w mniejszy profil mechanizm sprężynowo zapadkowy umieszczony jest w </w:t>
      </w:r>
      <w:r>
        <w:rPr>
          <w:rFonts w:ascii="Times New Roman" w:hAnsi="Times New Roman"/>
          <w:sz w:val="24"/>
          <w:szCs w:val="24"/>
          <w:lang w:eastAsia="pl-PL"/>
        </w:rPr>
        <w:t xml:space="preserve">kolumnie nogi. </w:t>
      </w:r>
      <w:r w:rsidRPr="0044544F">
        <w:rPr>
          <w:rFonts w:ascii="Times New Roman" w:hAnsi="Times New Roman"/>
          <w:sz w:val="24"/>
          <w:szCs w:val="24"/>
          <w:lang w:eastAsia="pl-PL"/>
        </w:rPr>
        <w:t>Regulacja wysokości b</w:t>
      </w:r>
      <w:r>
        <w:rPr>
          <w:rFonts w:ascii="Times New Roman" w:hAnsi="Times New Roman"/>
          <w:sz w:val="24"/>
          <w:szCs w:val="24"/>
          <w:lang w:eastAsia="pl-PL"/>
        </w:rPr>
        <w:t xml:space="preserve">ez użycia dodatkowych narzędzi. </w:t>
      </w:r>
      <w:r w:rsidRPr="0044544F">
        <w:rPr>
          <w:rFonts w:ascii="Times New Roman" w:hAnsi="Times New Roman"/>
          <w:sz w:val="24"/>
          <w:szCs w:val="24"/>
          <w:lang w:eastAsia="pl-PL"/>
        </w:rPr>
        <w:t>Na nodze biurka znajduje się wygraw</w:t>
      </w:r>
      <w:r>
        <w:rPr>
          <w:rFonts w:ascii="Times New Roman" w:hAnsi="Times New Roman"/>
          <w:sz w:val="24"/>
          <w:szCs w:val="24"/>
          <w:lang w:eastAsia="pl-PL"/>
        </w:rPr>
        <w:t xml:space="preserve">erowana skala wysokości biurka. </w:t>
      </w:r>
      <w:r w:rsidRPr="0044544F">
        <w:rPr>
          <w:rFonts w:ascii="Times New Roman" w:hAnsi="Times New Roman"/>
          <w:sz w:val="24"/>
          <w:szCs w:val="24"/>
          <w:lang w:eastAsia="pl-PL"/>
        </w:rPr>
        <w:t>Na belce łączącej nogi musi być wygrawerowane logo zamawiającego. Grawer ma być przelotowy w strukturze profilu. Projekt grawera należy przedstaw</w:t>
      </w:r>
      <w:r>
        <w:rPr>
          <w:rFonts w:ascii="Times New Roman" w:hAnsi="Times New Roman"/>
          <w:sz w:val="24"/>
          <w:szCs w:val="24"/>
          <w:lang w:eastAsia="pl-PL"/>
        </w:rPr>
        <w:t xml:space="preserve">ić zamawiającemu do akceptacji. </w:t>
      </w:r>
      <w:r w:rsidRPr="0044544F">
        <w:rPr>
          <w:rFonts w:ascii="Times New Roman" w:hAnsi="Times New Roman"/>
          <w:sz w:val="24"/>
          <w:szCs w:val="24"/>
          <w:lang w:eastAsia="pl-PL"/>
        </w:rPr>
        <w:t>Cała konstrukcja mal</w:t>
      </w:r>
      <w:r w:rsidR="00687F02">
        <w:rPr>
          <w:rFonts w:ascii="Times New Roman" w:hAnsi="Times New Roman"/>
          <w:sz w:val="24"/>
          <w:szCs w:val="24"/>
          <w:lang w:eastAsia="pl-PL"/>
        </w:rPr>
        <w:t xml:space="preserve">owana proszkowo na kolor biały. </w:t>
      </w:r>
      <w:r w:rsidRPr="0044544F">
        <w:rPr>
          <w:rFonts w:ascii="Times New Roman" w:hAnsi="Times New Roman"/>
          <w:sz w:val="24"/>
          <w:szCs w:val="24"/>
          <w:lang w:eastAsia="pl-PL"/>
        </w:rPr>
        <w:t>Blat wykonany z płyty min 18mm, max 25mm wiórowej laminowanej fornirem syntetycznym w klasie higieniczności E1 o podwyższonej trwałości, w klasie odporności na ścieranie 3A zgodnie z normą DIN EN 143</w:t>
      </w:r>
      <w:r>
        <w:rPr>
          <w:rFonts w:ascii="Times New Roman" w:hAnsi="Times New Roman"/>
          <w:sz w:val="24"/>
          <w:szCs w:val="24"/>
          <w:lang w:eastAsia="pl-PL"/>
        </w:rPr>
        <w:t xml:space="preserve">22 lub równoważny. Kolor biały. </w:t>
      </w:r>
      <w:r w:rsidRPr="0044544F">
        <w:rPr>
          <w:rFonts w:ascii="Times New Roman" w:hAnsi="Times New Roman"/>
          <w:sz w:val="24"/>
          <w:szCs w:val="24"/>
          <w:lang w:eastAsia="pl-PL"/>
        </w:rPr>
        <w:t>Wszystkie krawędzie blatu zabezpieczone doklejką z tworzywa sztucznego o grubości 2</w:t>
      </w:r>
      <w:r>
        <w:rPr>
          <w:rFonts w:ascii="Times New Roman" w:hAnsi="Times New Roman"/>
          <w:sz w:val="24"/>
          <w:szCs w:val="24"/>
          <w:lang w:eastAsia="pl-PL"/>
        </w:rPr>
        <w:t>-3</w:t>
      </w:r>
      <w:r w:rsidRPr="0044544F">
        <w:rPr>
          <w:rFonts w:ascii="Times New Roman" w:hAnsi="Times New Roman"/>
          <w:sz w:val="24"/>
          <w:szCs w:val="24"/>
          <w:lang w:eastAsia="pl-PL"/>
        </w:rPr>
        <w:t>mm i promieniu r=3</w:t>
      </w:r>
      <w:r>
        <w:rPr>
          <w:rFonts w:ascii="Times New Roman" w:hAnsi="Times New Roman"/>
          <w:sz w:val="24"/>
          <w:szCs w:val="24"/>
          <w:lang w:eastAsia="pl-PL"/>
        </w:rPr>
        <w:t>-4</w:t>
      </w:r>
      <w:r w:rsidRPr="0044544F">
        <w:rPr>
          <w:rFonts w:ascii="Times New Roman" w:hAnsi="Times New Roman"/>
          <w:sz w:val="24"/>
          <w:szCs w:val="24"/>
          <w:lang w:eastAsia="pl-PL"/>
        </w:rPr>
        <w:t>mm. Doklejka wtopiona w strukturę płyty za pomocą technologii laserowej- nie dopuszcz</w:t>
      </w:r>
      <w:r>
        <w:rPr>
          <w:rFonts w:ascii="Times New Roman" w:hAnsi="Times New Roman"/>
          <w:sz w:val="24"/>
          <w:szCs w:val="24"/>
          <w:lang w:eastAsia="pl-PL"/>
        </w:rPr>
        <w:t xml:space="preserve">a się klejenia obrzeża na klej. </w:t>
      </w:r>
      <w:r w:rsidRPr="0044544F">
        <w:rPr>
          <w:rFonts w:ascii="Times New Roman" w:hAnsi="Times New Roman"/>
          <w:sz w:val="24"/>
          <w:szCs w:val="24"/>
          <w:lang w:eastAsia="pl-PL"/>
        </w:rPr>
        <w:t>W blacie stołu zamontowane gwintowane gniazda metalowe - blat przymocowany do stelaża za pomocą śrub.</w:t>
      </w:r>
    </w:p>
    <w:p w:rsidR="00EF3891" w:rsidRDefault="00EF3891" w:rsidP="00EF3891">
      <w:pPr>
        <w:tabs>
          <w:tab w:val="left" w:pos="2268"/>
        </w:tabs>
        <w:autoSpaceDE w:val="0"/>
        <w:autoSpaceDN w:val="0"/>
        <w:adjustRightInd w:val="0"/>
        <w:spacing w:after="0" w:line="240" w:lineRule="auto"/>
        <w:rPr>
          <w:rFonts w:ascii="Times New Roman" w:eastAsiaTheme="minorHAnsi" w:hAnsi="Times New Roman"/>
          <w:b/>
        </w:rPr>
      </w:pPr>
    </w:p>
    <w:p w:rsidR="00962575" w:rsidRDefault="00962575" w:rsidP="00EF3891">
      <w:pPr>
        <w:tabs>
          <w:tab w:val="left" w:pos="2268"/>
        </w:tabs>
        <w:autoSpaceDE w:val="0"/>
        <w:autoSpaceDN w:val="0"/>
        <w:adjustRightInd w:val="0"/>
        <w:spacing w:after="0" w:line="240" w:lineRule="auto"/>
        <w:rPr>
          <w:rFonts w:ascii="Times New Roman" w:eastAsiaTheme="minorHAnsi" w:hAnsi="Times New Roman"/>
          <w:b/>
        </w:rPr>
      </w:pPr>
    </w:p>
    <w:p w:rsidR="00962575" w:rsidRDefault="00962575" w:rsidP="00EF3891">
      <w:pPr>
        <w:tabs>
          <w:tab w:val="left" w:pos="2268"/>
        </w:tabs>
        <w:autoSpaceDE w:val="0"/>
        <w:autoSpaceDN w:val="0"/>
        <w:adjustRightInd w:val="0"/>
        <w:spacing w:after="0" w:line="240" w:lineRule="auto"/>
        <w:rPr>
          <w:rFonts w:ascii="Times New Roman" w:eastAsiaTheme="minorHAnsi" w:hAnsi="Times New Roman"/>
          <w:b/>
        </w:rPr>
      </w:pPr>
    </w:p>
    <w:p w:rsidR="00962575" w:rsidRDefault="00962575" w:rsidP="00EF3891">
      <w:pPr>
        <w:tabs>
          <w:tab w:val="left" w:pos="2268"/>
        </w:tabs>
        <w:autoSpaceDE w:val="0"/>
        <w:autoSpaceDN w:val="0"/>
        <w:adjustRightInd w:val="0"/>
        <w:spacing w:after="0" w:line="240" w:lineRule="auto"/>
        <w:rPr>
          <w:rFonts w:ascii="Times New Roman" w:eastAsiaTheme="minorHAnsi" w:hAnsi="Times New Roman"/>
          <w:b/>
        </w:rPr>
      </w:pPr>
    </w:p>
    <w:p w:rsidR="00962575" w:rsidRDefault="00962575" w:rsidP="00EF3891">
      <w:pPr>
        <w:tabs>
          <w:tab w:val="left" w:pos="2268"/>
        </w:tabs>
        <w:autoSpaceDE w:val="0"/>
        <w:autoSpaceDN w:val="0"/>
        <w:adjustRightInd w:val="0"/>
        <w:spacing w:after="0" w:line="240" w:lineRule="auto"/>
        <w:rPr>
          <w:rFonts w:ascii="Times New Roman" w:eastAsiaTheme="minorHAnsi" w:hAnsi="Times New Roman"/>
          <w:b/>
        </w:rPr>
      </w:pPr>
    </w:p>
    <w:p w:rsidR="00962575" w:rsidRDefault="00962575" w:rsidP="00EF3891">
      <w:pPr>
        <w:tabs>
          <w:tab w:val="left" w:pos="2268"/>
        </w:tabs>
        <w:autoSpaceDE w:val="0"/>
        <w:autoSpaceDN w:val="0"/>
        <w:adjustRightInd w:val="0"/>
        <w:spacing w:after="0" w:line="240" w:lineRule="auto"/>
        <w:rPr>
          <w:rFonts w:ascii="Times New Roman" w:eastAsiaTheme="minorHAnsi" w:hAnsi="Times New Roman"/>
          <w:b/>
        </w:rPr>
      </w:pPr>
    </w:p>
    <w:p w:rsidR="00962575" w:rsidRDefault="00962575" w:rsidP="00EF3891">
      <w:pPr>
        <w:tabs>
          <w:tab w:val="left" w:pos="2268"/>
        </w:tabs>
        <w:autoSpaceDE w:val="0"/>
        <w:autoSpaceDN w:val="0"/>
        <w:adjustRightInd w:val="0"/>
        <w:spacing w:after="0" w:line="240" w:lineRule="auto"/>
        <w:rPr>
          <w:rFonts w:ascii="Times New Roman" w:eastAsiaTheme="minorHAnsi" w:hAnsi="Times New Roman"/>
          <w:b/>
        </w:rPr>
      </w:pPr>
    </w:p>
    <w:p w:rsidR="00962575" w:rsidRDefault="00962575" w:rsidP="00EF3891">
      <w:pPr>
        <w:tabs>
          <w:tab w:val="left" w:pos="2268"/>
        </w:tabs>
        <w:autoSpaceDE w:val="0"/>
        <w:autoSpaceDN w:val="0"/>
        <w:adjustRightInd w:val="0"/>
        <w:spacing w:after="0" w:line="240" w:lineRule="auto"/>
        <w:rPr>
          <w:rFonts w:ascii="Times New Roman" w:eastAsiaTheme="minorHAnsi" w:hAnsi="Times New Roman"/>
          <w:b/>
        </w:rPr>
      </w:pPr>
    </w:p>
    <w:p w:rsidR="00962575" w:rsidRDefault="00962575" w:rsidP="00EF3891">
      <w:pPr>
        <w:tabs>
          <w:tab w:val="left" w:pos="2268"/>
        </w:tabs>
        <w:autoSpaceDE w:val="0"/>
        <w:autoSpaceDN w:val="0"/>
        <w:adjustRightInd w:val="0"/>
        <w:spacing w:after="0" w:line="240" w:lineRule="auto"/>
        <w:rPr>
          <w:rFonts w:ascii="Times New Roman" w:eastAsiaTheme="minorHAnsi" w:hAnsi="Times New Roman"/>
          <w:b/>
        </w:rPr>
      </w:pPr>
    </w:p>
    <w:p w:rsidR="00962575" w:rsidRDefault="00962575" w:rsidP="00EF3891">
      <w:pPr>
        <w:tabs>
          <w:tab w:val="left" w:pos="2268"/>
        </w:tabs>
        <w:autoSpaceDE w:val="0"/>
        <w:autoSpaceDN w:val="0"/>
        <w:adjustRightInd w:val="0"/>
        <w:spacing w:after="0" w:line="240" w:lineRule="auto"/>
        <w:rPr>
          <w:rFonts w:ascii="Times New Roman" w:eastAsiaTheme="minorHAnsi" w:hAnsi="Times New Roman"/>
          <w:b/>
        </w:rPr>
      </w:pPr>
    </w:p>
    <w:p w:rsidR="00962575" w:rsidRDefault="00962575" w:rsidP="00EF3891">
      <w:pPr>
        <w:tabs>
          <w:tab w:val="left" w:pos="2268"/>
        </w:tabs>
        <w:autoSpaceDE w:val="0"/>
        <w:autoSpaceDN w:val="0"/>
        <w:adjustRightInd w:val="0"/>
        <w:spacing w:after="0" w:line="240" w:lineRule="auto"/>
        <w:rPr>
          <w:rFonts w:ascii="Times New Roman" w:eastAsiaTheme="minorHAnsi" w:hAnsi="Times New Roman"/>
          <w:b/>
        </w:rPr>
      </w:pPr>
    </w:p>
    <w:p w:rsidR="00962575" w:rsidRDefault="00962575" w:rsidP="00EF3891">
      <w:pPr>
        <w:tabs>
          <w:tab w:val="left" w:pos="2268"/>
        </w:tabs>
        <w:autoSpaceDE w:val="0"/>
        <w:autoSpaceDN w:val="0"/>
        <w:adjustRightInd w:val="0"/>
        <w:spacing w:after="0" w:line="240" w:lineRule="auto"/>
        <w:rPr>
          <w:rFonts w:ascii="Times New Roman" w:eastAsiaTheme="minorHAnsi" w:hAnsi="Times New Roman"/>
          <w:b/>
        </w:rPr>
      </w:pPr>
    </w:p>
    <w:p w:rsidR="00962575" w:rsidRDefault="00962575" w:rsidP="00EF3891">
      <w:pPr>
        <w:tabs>
          <w:tab w:val="left" w:pos="2268"/>
        </w:tabs>
        <w:autoSpaceDE w:val="0"/>
        <w:autoSpaceDN w:val="0"/>
        <w:adjustRightInd w:val="0"/>
        <w:spacing w:after="0" w:line="240" w:lineRule="auto"/>
        <w:rPr>
          <w:rFonts w:ascii="Times New Roman" w:eastAsiaTheme="minorHAnsi" w:hAnsi="Times New Roman"/>
          <w:b/>
        </w:rPr>
      </w:pPr>
    </w:p>
    <w:p w:rsidR="00962575" w:rsidRDefault="00962575" w:rsidP="00EF3891">
      <w:pPr>
        <w:tabs>
          <w:tab w:val="left" w:pos="2268"/>
        </w:tabs>
        <w:autoSpaceDE w:val="0"/>
        <w:autoSpaceDN w:val="0"/>
        <w:adjustRightInd w:val="0"/>
        <w:spacing w:after="0" w:line="240" w:lineRule="auto"/>
        <w:rPr>
          <w:rFonts w:ascii="Times New Roman" w:eastAsiaTheme="minorHAnsi" w:hAnsi="Times New Roman"/>
          <w:b/>
        </w:rPr>
      </w:pPr>
    </w:p>
    <w:p w:rsidR="00962575" w:rsidRDefault="00962575" w:rsidP="00EF3891">
      <w:pPr>
        <w:tabs>
          <w:tab w:val="left" w:pos="2268"/>
        </w:tabs>
        <w:autoSpaceDE w:val="0"/>
        <w:autoSpaceDN w:val="0"/>
        <w:adjustRightInd w:val="0"/>
        <w:spacing w:after="0" w:line="240" w:lineRule="auto"/>
        <w:rPr>
          <w:rFonts w:ascii="Times New Roman" w:eastAsiaTheme="minorHAnsi" w:hAnsi="Times New Roman"/>
          <w:b/>
        </w:rPr>
      </w:pPr>
    </w:p>
    <w:p w:rsidR="00962575" w:rsidRDefault="00962575" w:rsidP="00EF3891">
      <w:pPr>
        <w:tabs>
          <w:tab w:val="left" w:pos="2268"/>
        </w:tabs>
        <w:autoSpaceDE w:val="0"/>
        <w:autoSpaceDN w:val="0"/>
        <w:adjustRightInd w:val="0"/>
        <w:spacing w:after="0" w:line="240" w:lineRule="auto"/>
        <w:rPr>
          <w:rFonts w:ascii="Times New Roman" w:eastAsiaTheme="minorHAnsi" w:hAnsi="Times New Roman"/>
          <w:b/>
        </w:rPr>
      </w:pPr>
    </w:p>
    <w:p w:rsidR="00962575" w:rsidRDefault="00962575" w:rsidP="00EF3891">
      <w:pPr>
        <w:tabs>
          <w:tab w:val="left" w:pos="2268"/>
        </w:tabs>
        <w:autoSpaceDE w:val="0"/>
        <w:autoSpaceDN w:val="0"/>
        <w:adjustRightInd w:val="0"/>
        <w:spacing w:after="0" w:line="240" w:lineRule="auto"/>
        <w:rPr>
          <w:rFonts w:ascii="Times New Roman" w:eastAsiaTheme="minorHAnsi" w:hAnsi="Times New Roman"/>
          <w:b/>
        </w:rPr>
      </w:pPr>
    </w:p>
    <w:p w:rsidR="00962575" w:rsidRDefault="00962575" w:rsidP="00EF3891">
      <w:pPr>
        <w:tabs>
          <w:tab w:val="left" w:pos="2268"/>
        </w:tabs>
        <w:autoSpaceDE w:val="0"/>
        <w:autoSpaceDN w:val="0"/>
        <w:adjustRightInd w:val="0"/>
        <w:spacing w:after="0" w:line="240" w:lineRule="auto"/>
        <w:rPr>
          <w:rFonts w:ascii="Times New Roman" w:eastAsiaTheme="minorHAnsi" w:hAnsi="Times New Roman"/>
          <w:b/>
        </w:rPr>
      </w:pPr>
    </w:p>
    <w:p w:rsidR="00EF3891" w:rsidRPr="00962575" w:rsidRDefault="001443EC" w:rsidP="00EF3891">
      <w:pPr>
        <w:tabs>
          <w:tab w:val="left" w:pos="2268"/>
        </w:tabs>
        <w:autoSpaceDE w:val="0"/>
        <w:autoSpaceDN w:val="0"/>
        <w:adjustRightInd w:val="0"/>
        <w:spacing w:after="0" w:line="240" w:lineRule="auto"/>
        <w:rPr>
          <w:rFonts w:ascii="Times New Roman" w:eastAsiaTheme="minorHAnsi" w:hAnsi="Times New Roman"/>
          <w:b/>
        </w:rPr>
      </w:pPr>
      <w:r w:rsidRPr="00D24436">
        <w:rPr>
          <w:rFonts w:ascii="Times New Roman" w:eastAsiaTheme="minorHAnsi" w:hAnsi="Times New Roman"/>
          <w:b/>
        </w:rPr>
        <w:t>Poz.</w:t>
      </w:r>
      <w:r>
        <w:rPr>
          <w:rFonts w:ascii="Times New Roman" w:eastAsiaTheme="minorHAnsi" w:hAnsi="Times New Roman"/>
          <w:b/>
        </w:rPr>
        <w:t xml:space="preserve"> 4</w:t>
      </w:r>
      <w:r w:rsidR="003E0EB9">
        <w:rPr>
          <w:rFonts w:ascii="Times New Roman" w:eastAsiaTheme="minorHAnsi" w:hAnsi="Times New Roman"/>
          <w:b/>
        </w:rPr>
        <w:t>. Stół S2</w:t>
      </w:r>
      <w:r w:rsidRPr="00D24436">
        <w:rPr>
          <w:rFonts w:ascii="Times New Roman" w:eastAsiaTheme="minorHAnsi" w:hAnsi="Times New Roman"/>
          <w:b/>
        </w:rPr>
        <w:t>, łącznie 1</w:t>
      </w:r>
      <w:r>
        <w:rPr>
          <w:rFonts w:ascii="Times New Roman" w:eastAsiaTheme="minorHAnsi" w:hAnsi="Times New Roman"/>
          <w:b/>
        </w:rPr>
        <w:t xml:space="preserve"> szt</w:t>
      </w:r>
      <w:r w:rsidR="00962575">
        <w:rPr>
          <w:rFonts w:ascii="Times New Roman" w:eastAsiaTheme="minorHAnsi" w:hAnsi="Times New Roman"/>
          <w:b/>
        </w:rPr>
        <w:t>.</w:t>
      </w:r>
    </w:p>
    <w:p w:rsidR="00EF3891" w:rsidRPr="004B2443" w:rsidRDefault="00EF3891" w:rsidP="00EF3891">
      <w:pPr>
        <w:tabs>
          <w:tab w:val="left" w:pos="2268"/>
        </w:tabs>
        <w:autoSpaceDE w:val="0"/>
        <w:autoSpaceDN w:val="0"/>
        <w:adjustRightInd w:val="0"/>
        <w:spacing w:after="0" w:line="240" w:lineRule="auto"/>
        <w:rPr>
          <w:rFonts w:ascii="Times New Roman" w:hAnsi="Times New Roman"/>
          <w:b/>
          <w:sz w:val="24"/>
          <w:szCs w:val="24"/>
          <w:lang w:eastAsia="pl-PL"/>
        </w:rPr>
      </w:pPr>
    </w:p>
    <w:p w:rsidR="001443EC" w:rsidRPr="008445C8" w:rsidRDefault="001443EC" w:rsidP="001443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line="240" w:lineRule="auto"/>
        <w:rPr>
          <w:rFonts w:ascii="Times New Roman" w:hAnsi="Times New Roman"/>
          <w:b/>
          <w:sz w:val="24"/>
          <w:szCs w:val="24"/>
        </w:rPr>
      </w:pPr>
      <w:r>
        <w:rPr>
          <w:rFonts w:ascii="Times New Roman" w:hAnsi="Times New Roman"/>
          <w:b/>
          <w:noProof/>
          <w:sz w:val="24"/>
          <w:szCs w:val="24"/>
          <w:lang w:eastAsia="pl-PL"/>
        </w:rPr>
        <w:t>STÓŁ – SYMBOL S2</w:t>
      </w:r>
    </w:p>
    <w:p w:rsidR="001443EC" w:rsidRDefault="001443EC" w:rsidP="001443E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4"/>
          <w:szCs w:val="24"/>
          <w:u w:val="single"/>
        </w:rPr>
      </w:pPr>
      <w:r w:rsidRPr="00193E88">
        <w:rPr>
          <w:rFonts w:ascii="Times New Roman" w:hAnsi="Times New Roman"/>
          <w:noProof/>
          <w:sz w:val="24"/>
          <w:szCs w:val="24"/>
          <w:lang w:eastAsia="pl-PL"/>
        </w:rPr>
        <w:drawing>
          <wp:inline distT="0" distB="0" distL="0" distR="0" wp14:anchorId="1E8B1F47" wp14:editId="5A3BA1D6">
            <wp:extent cx="3387600" cy="1490400"/>
            <wp:effectExtent l="0" t="0" r="381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7600" cy="1490400"/>
                    </a:xfrm>
                    <a:prstGeom prst="rect">
                      <a:avLst/>
                    </a:prstGeom>
                    <a:noFill/>
                    <a:ln>
                      <a:noFill/>
                    </a:ln>
                  </pic:spPr>
                </pic:pic>
              </a:graphicData>
            </a:graphic>
          </wp:inline>
        </w:drawing>
      </w:r>
    </w:p>
    <w:p w:rsidR="001443EC" w:rsidRDefault="001443EC" w:rsidP="001443E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4"/>
          <w:szCs w:val="24"/>
          <w:u w:val="single"/>
        </w:rPr>
      </w:pPr>
      <w:r w:rsidRPr="00193E88">
        <w:rPr>
          <w:rFonts w:ascii="Times New Roman" w:hAnsi="Times New Roman"/>
          <w:noProof/>
          <w:sz w:val="24"/>
          <w:szCs w:val="24"/>
          <w:lang w:eastAsia="pl-PL"/>
        </w:rPr>
        <w:drawing>
          <wp:inline distT="0" distB="0" distL="0" distR="0" wp14:anchorId="3CBC6DAD" wp14:editId="23C86502">
            <wp:extent cx="3380400" cy="1483200"/>
            <wp:effectExtent l="0" t="0" r="0" b="317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0400" cy="1483200"/>
                    </a:xfrm>
                    <a:prstGeom prst="rect">
                      <a:avLst/>
                    </a:prstGeom>
                    <a:noFill/>
                    <a:ln>
                      <a:noFill/>
                    </a:ln>
                  </pic:spPr>
                </pic:pic>
              </a:graphicData>
            </a:graphic>
          </wp:inline>
        </w:drawing>
      </w:r>
    </w:p>
    <w:p w:rsidR="001443EC" w:rsidRDefault="001443EC" w:rsidP="001443E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4"/>
          <w:szCs w:val="24"/>
          <w:u w:val="single"/>
        </w:rPr>
      </w:pPr>
    </w:p>
    <w:p w:rsidR="001443EC" w:rsidRPr="008620E3" w:rsidRDefault="001443EC" w:rsidP="001443E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Times New Roman" w:hAnsi="Times New Roman"/>
          <w:b/>
          <w:sz w:val="20"/>
          <w:szCs w:val="20"/>
        </w:rPr>
      </w:pPr>
      <w:r w:rsidRPr="008620E3">
        <w:rPr>
          <w:rFonts w:ascii="Times New Roman" w:hAnsi="Times New Roman"/>
          <w:b/>
          <w:sz w:val="20"/>
          <w:szCs w:val="20"/>
        </w:rPr>
        <w:t>Rysunek poglądowy</w:t>
      </w:r>
    </w:p>
    <w:p w:rsidR="001443EC" w:rsidRDefault="001443EC" w:rsidP="001443EC">
      <w:pPr>
        <w:autoSpaceDE w:val="0"/>
        <w:autoSpaceDN w:val="0"/>
        <w:adjustRightInd w:val="0"/>
        <w:spacing w:after="0" w:line="240" w:lineRule="auto"/>
        <w:rPr>
          <w:rFonts w:ascii="Times New Roman" w:hAnsi="Times New Roman"/>
          <w:b/>
          <w:sz w:val="24"/>
          <w:szCs w:val="24"/>
          <w:u w:val="single"/>
        </w:rPr>
      </w:pPr>
    </w:p>
    <w:p w:rsidR="001443EC" w:rsidRPr="00193E88" w:rsidRDefault="001443EC" w:rsidP="001443E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4"/>
          <w:szCs w:val="24"/>
          <w:lang w:eastAsia="pl-PL"/>
        </w:rPr>
      </w:pPr>
      <w:r w:rsidRPr="00193E88">
        <w:rPr>
          <w:rFonts w:ascii="Times New Roman" w:hAnsi="Times New Roman"/>
          <w:b/>
          <w:sz w:val="24"/>
          <w:szCs w:val="24"/>
          <w:lang w:eastAsia="pl-PL"/>
        </w:rPr>
        <w:t>Wymiary:</w:t>
      </w:r>
    </w:p>
    <w:p w:rsidR="001443EC" w:rsidRPr="00193E88" w:rsidRDefault="001443EC" w:rsidP="001443E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sz w:val="24"/>
          <w:szCs w:val="24"/>
          <w:lang w:eastAsia="pl-PL"/>
        </w:rPr>
      </w:pPr>
      <w:r w:rsidRPr="00193E88">
        <w:rPr>
          <w:rFonts w:ascii="Times New Roman" w:hAnsi="Times New Roman"/>
          <w:sz w:val="24"/>
          <w:szCs w:val="24"/>
          <w:lang w:eastAsia="pl-PL"/>
        </w:rPr>
        <w:t>Wysokość: 620-820mm (regulowana wysokość)</w:t>
      </w:r>
      <w:r>
        <w:rPr>
          <w:rFonts w:ascii="Times New Roman" w:hAnsi="Times New Roman"/>
          <w:sz w:val="24"/>
          <w:szCs w:val="24"/>
          <w:lang w:eastAsia="pl-PL"/>
        </w:rPr>
        <w:t xml:space="preserve"> (+/-10mm)</w:t>
      </w:r>
    </w:p>
    <w:p w:rsidR="001443EC" w:rsidRPr="00193E88" w:rsidRDefault="001443EC" w:rsidP="001443E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sz w:val="24"/>
          <w:szCs w:val="24"/>
          <w:lang w:eastAsia="pl-PL"/>
        </w:rPr>
      </w:pPr>
      <w:r w:rsidRPr="00193E88">
        <w:rPr>
          <w:rFonts w:ascii="Times New Roman" w:hAnsi="Times New Roman"/>
          <w:sz w:val="24"/>
          <w:szCs w:val="24"/>
          <w:lang w:eastAsia="pl-PL"/>
        </w:rPr>
        <w:t>Szerokość blatu: 800mm</w:t>
      </w:r>
      <w:r>
        <w:rPr>
          <w:rFonts w:ascii="Times New Roman" w:hAnsi="Times New Roman"/>
          <w:sz w:val="24"/>
          <w:szCs w:val="24"/>
          <w:lang w:eastAsia="pl-PL"/>
        </w:rPr>
        <w:t xml:space="preserve"> (+/-10mm)</w:t>
      </w:r>
    </w:p>
    <w:p w:rsidR="001443EC" w:rsidRPr="00193E88" w:rsidRDefault="001443EC" w:rsidP="001443E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sz w:val="24"/>
          <w:szCs w:val="24"/>
          <w:lang w:eastAsia="pl-PL"/>
        </w:rPr>
      </w:pPr>
      <w:r w:rsidRPr="00193E88">
        <w:rPr>
          <w:rFonts w:ascii="Times New Roman" w:hAnsi="Times New Roman"/>
          <w:sz w:val="24"/>
          <w:szCs w:val="24"/>
          <w:lang w:eastAsia="pl-PL"/>
        </w:rPr>
        <w:t>Głębokość blatu: 1800mm</w:t>
      </w:r>
      <w:r>
        <w:rPr>
          <w:rFonts w:ascii="Times New Roman" w:hAnsi="Times New Roman"/>
          <w:sz w:val="24"/>
          <w:szCs w:val="24"/>
          <w:lang w:eastAsia="pl-PL"/>
        </w:rPr>
        <w:t xml:space="preserve"> (+/-10mm)</w:t>
      </w:r>
    </w:p>
    <w:p w:rsidR="001443EC" w:rsidRDefault="001443EC" w:rsidP="001443EC">
      <w:pPr>
        <w:autoSpaceDE w:val="0"/>
        <w:autoSpaceDN w:val="0"/>
        <w:adjustRightInd w:val="0"/>
        <w:spacing w:after="0" w:line="240" w:lineRule="auto"/>
        <w:jc w:val="both"/>
        <w:rPr>
          <w:rFonts w:ascii="Times New Roman" w:hAnsi="Times New Roman"/>
          <w:b/>
          <w:sz w:val="24"/>
          <w:szCs w:val="24"/>
          <w:lang w:eastAsia="pl-PL"/>
        </w:rPr>
      </w:pPr>
      <w:r w:rsidRPr="00193E88">
        <w:rPr>
          <w:rFonts w:ascii="Times New Roman" w:hAnsi="Times New Roman"/>
          <w:b/>
          <w:sz w:val="24"/>
          <w:szCs w:val="24"/>
          <w:lang w:eastAsia="pl-PL"/>
        </w:rPr>
        <w:t>Opis</w:t>
      </w:r>
      <w:r w:rsidR="00962575">
        <w:rPr>
          <w:rFonts w:ascii="Times New Roman" w:hAnsi="Times New Roman"/>
          <w:b/>
          <w:sz w:val="24"/>
          <w:szCs w:val="24"/>
          <w:lang w:eastAsia="pl-PL"/>
        </w:rPr>
        <w:t xml:space="preserve"> wymaganych parametrów minimalnych</w:t>
      </w:r>
      <w:r w:rsidRPr="00193E88">
        <w:rPr>
          <w:rFonts w:ascii="Times New Roman" w:hAnsi="Times New Roman"/>
          <w:b/>
          <w:sz w:val="24"/>
          <w:szCs w:val="24"/>
          <w:lang w:eastAsia="pl-PL"/>
        </w:rPr>
        <w:t>:</w:t>
      </w:r>
    </w:p>
    <w:p w:rsidR="00962575" w:rsidRDefault="00962575" w:rsidP="001443EC">
      <w:pPr>
        <w:autoSpaceDE w:val="0"/>
        <w:autoSpaceDN w:val="0"/>
        <w:adjustRightInd w:val="0"/>
        <w:spacing w:after="0" w:line="240" w:lineRule="auto"/>
        <w:jc w:val="both"/>
        <w:rPr>
          <w:rFonts w:ascii="Times New Roman" w:hAnsi="Times New Roman"/>
          <w:b/>
          <w:sz w:val="24"/>
          <w:szCs w:val="24"/>
          <w:lang w:eastAsia="pl-PL"/>
        </w:rPr>
      </w:pPr>
    </w:p>
    <w:p w:rsidR="00962575" w:rsidRPr="00193E88" w:rsidRDefault="00962575" w:rsidP="001443EC">
      <w:pPr>
        <w:autoSpaceDE w:val="0"/>
        <w:autoSpaceDN w:val="0"/>
        <w:adjustRightInd w:val="0"/>
        <w:spacing w:after="0" w:line="240" w:lineRule="auto"/>
        <w:jc w:val="both"/>
        <w:rPr>
          <w:rFonts w:ascii="Times New Roman" w:hAnsi="Times New Roman"/>
          <w:b/>
          <w:sz w:val="24"/>
          <w:szCs w:val="24"/>
          <w:lang w:eastAsia="pl-PL"/>
        </w:rPr>
      </w:pPr>
    </w:p>
    <w:p w:rsidR="001A7776" w:rsidRPr="00EF3891" w:rsidRDefault="001443EC" w:rsidP="00687F02">
      <w:pPr>
        <w:autoSpaceDE w:val="0"/>
        <w:autoSpaceDN w:val="0"/>
        <w:adjustRightInd w:val="0"/>
        <w:spacing w:after="0" w:line="240" w:lineRule="auto"/>
        <w:jc w:val="both"/>
        <w:rPr>
          <w:rFonts w:ascii="Times New Roman" w:hAnsi="Times New Roman"/>
          <w:sz w:val="24"/>
          <w:szCs w:val="24"/>
          <w:lang w:eastAsia="pl-PL"/>
        </w:rPr>
      </w:pPr>
      <w:r w:rsidRPr="00193E88">
        <w:rPr>
          <w:rFonts w:ascii="Times New Roman" w:hAnsi="Times New Roman"/>
          <w:sz w:val="24"/>
          <w:szCs w:val="24"/>
          <w:lang w:eastAsia="pl-PL"/>
        </w:rPr>
        <w:t>Stelaż stołu to konstrukcja metalowa.</w:t>
      </w:r>
      <w:r>
        <w:rPr>
          <w:rFonts w:ascii="Times New Roman" w:hAnsi="Times New Roman"/>
          <w:sz w:val="24"/>
          <w:szCs w:val="24"/>
          <w:lang w:eastAsia="pl-PL"/>
        </w:rPr>
        <w:t xml:space="preserve"> </w:t>
      </w:r>
      <w:r w:rsidRPr="00193E88">
        <w:rPr>
          <w:rFonts w:ascii="Times New Roman" w:hAnsi="Times New Roman"/>
          <w:sz w:val="24"/>
          <w:szCs w:val="24"/>
          <w:lang w:eastAsia="pl-PL"/>
        </w:rPr>
        <w:t>Kolumna nogi stołu wykonana z profilu o wymiarach 60x30mm.</w:t>
      </w:r>
      <w:r>
        <w:rPr>
          <w:rFonts w:ascii="Times New Roman" w:hAnsi="Times New Roman"/>
          <w:sz w:val="24"/>
          <w:szCs w:val="24"/>
          <w:lang w:eastAsia="pl-PL"/>
        </w:rPr>
        <w:t xml:space="preserve"> </w:t>
      </w:r>
      <w:r w:rsidRPr="00193E88">
        <w:rPr>
          <w:rFonts w:ascii="Times New Roman" w:hAnsi="Times New Roman"/>
          <w:sz w:val="24"/>
          <w:szCs w:val="24"/>
          <w:lang w:eastAsia="pl-PL"/>
        </w:rPr>
        <w:t>Dwie kolumny nogi spawane za pomocą profilu 60x30mm</w:t>
      </w:r>
      <w:r>
        <w:rPr>
          <w:rFonts w:ascii="Times New Roman" w:hAnsi="Times New Roman"/>
          <w:sz w:val="24"/>
          <w:szCs w:val="24"/>
          <w:lang w:eastAsia="pl-PL"/>
        </w:rPr>
        <w:t xml:space="preserve">. </w:t>
      </w:r>
      <w:r w:rsidRPr="00193E88">
        <w:rPr>
          <w:rFonts w:ascii="Times New Roman" w:hAnsi="Times New Roman"/>
          <w:sz w:val="24"/>
          <w:szCs w:val="24"/>
          <w:lang w:eastAsia="pl-PL"/>
        </w:rPr>
        <w:t>Dwie pary nóg połączone dwiema belkami podblatowymi wykonanymi z profilu 50x25mm</w:t>
      </w:r>
      <w:r>
        <w:rPr>
          <w:rFonts w:ascii="Times New Roman" w:hAnsi="Times New Roman"/>
          <w:sz w:val="24"/>
          <w:szCs w:val="24"/>
          <w:lang w:eastAsia="pl-PL"/>
        </w:rPr>
        <w:t xml:space="preserve">. </w:t>
      </w:r>
      <w:r w:rsidRPr="00193E88">
        <w:rPr>
          <w:rFonts w:ascii="Times New Roman" w:hAnsi="Times New Roman"/>
          <w:sz w:val="24"/>
          <w:szCs w:val="24"/>
          <w:lang w:eastAsia="pl-PL"/>
        </w:rPr>
        <w:t xml:space="preserve">Jedna z belek ze specjalnym wygięciem- system umożliwiający wsunięcie </w:t>
      </w:r>
      <w:r>
        <w:rPr>
          <w:rFonts w:ascii="Times New Roman" w:hAnsi="Times New Roman"/>
          <w:sz w:val="24"/>
          <w:szCs w:val="24"/>
          <w:lang w:eastAsia="pl-PL"/>
        </w:rPr>
        <w:t xml:space="preserve">siedziska z podłokietnikami pod </w:t>
      </w:r>
      <w:r w:rsidRPr="00193E88">
        <w:rPr>
          <w:rFonts w:ascii="Times New Roman" w:hAnsi="Times New Roman"/>
          <w:sz w:val="24"/>
          <w:szCs w:val="24"/>
          <w:lang w:eastAsia="pl-PL"/>
        </w:rPr>
        <w:t>biurko, gwarantujący więcej miejsca na nogi użytkownika,</w:t>
      </w:r>
      <w:r>
        <w:rPr>
          <w:rFonts w:ascii="Times New Roman" w:hAnsi="Times New Roman"/>
          <w:sz w:val="24"/>
          <w:szCs w:val="24"/>
          <w:lang w:eastAsia="pl-PL"/>
        </w:rPr>
        <w:t xml:space="preserve"> </w:t>
      </w:r>
      <w:r w:rsidRPr="00193E88">
        <w:rPr>
          <w:rFonts w:ascii="Times New Roman" w:hAnsi="Times New Roman"/>
          <w:sz w:val="24"/>
          <w:szCs w:val="24"/>
          <w:lang w:eastAsia="pl-PL"/>
        </w:rPr>
        <w:t>umożliwiający</w:t>
      </w:r>
      <w:r>
        <w:rPr>
          <w:rFonts w:ascii="Times New Roman" w:hAnsi="Times New Roman"/>
          <w:sz w:val="24"/>
          <w:szCs w:val="24"/>
          <w:lang w:eastAsia="pl-PL"/>
        </w:rPr>
        <w:t xml:space="preserve"> montaż półki pod klawiaturę tuż </w:t>
      </w:r>
      <w:r w:rsidRPr="00193E88">
        <w:rPr>
          <w:rFonts w:ascii="Times New Roman" w:hAnsi="Times New Roman"/>
          <w:sz w:val="24"/>
          <w:szCs w:val="24"/>
          <w:lang w:eastAsia="pl-PL"/>
        </w:rPr>
        <w:t>pod blatem biurka.</w:t>
      </w:r>
      <w:r>
        <w:rPr>
          <w:rFonts w:ascii="Times New Roman" w:hAnsi="Times New Roman"/>
          <w:sz w:val="24"/>
          <w:szCs w:val="24"/>
          <w:lang w:eastAsia="pl-PL"/>
        </w:rPr>
        <w:t xml:space="preserve"> </w:t>
      </w:r>
      <w:r w:rsidRPr="00193E88">
        <w:rPr>
          <w:rFonts w:ascii="Times New Roman" w:hAnsi="Times New Roman"/>
          <w:sz w:val="24"/>
          <w:szCs w:val="24"/>
          <w:lang w:eastAsia="pl-PL"/>
        </w:rPr>
        <w:t>Połączenie belki z nogą za pomocą aluminiowego detalu rozprężnego.</w:t>
      </w:r>
      <w:r>
        <w:rPr>
          <w:rFonts w:ascii="Times New Roman" w:hAnsi="Times New Roman"/>
          <w:sz w:val="24"/>
          <w:szCs w:val="24"/>
          <w:lang w:eastAsia="pl-PL"/>
        </w:rPr>
        <w:t xml:space="preserve"> </w:t>
      </w:r>
      <w:r w:rsidRPr="00193E88">
        <w:rPr>
          <w:rFonts w:ascii="Times New Roman" w:hAnsi="Times New Roman"/>
          <w:sz w:val="24"/>
          <w:szCs w:val="24"/>
          <w:lang w:eastAsia="pl-PL"/>
        </w:rPr>
        <w:t>Pomiędzy nogą biurka a blatem przerwa 13mm</w:t>
      </w:r>
      <w:r>
        <w:rPr>
          <w:rFonts w:ascii="Times New Roman" w:hAnsi="Times New Roman"/>
          <w:sz w:val="24"/>
          <w:szCs w:val="24"/>
          <w:lang w:eastAsia="pl-PL"/>
        </w:rPr>
        <w:t xml:space="preserve">. </w:t>
      </w:r>
      <w:r w:rsidRPr="00193E88">
        <w:rPr>
          <w:rFonts w:ascii="Times New Roman" w:hAnsi="Times New Roman"/>
          <w:sz w:val="24"/>
          <w:szCs w:val="24"/>
          <w:lang w:eastAsia="pl-PL"/>
        </w:rPr>
        <w:t>Połączenie w środku profilu. Nie dopuszcza się widocznego połącze</w:t>
      </w:r>
      <w:r>
        <w:rPr>
          <w:rFonts w:ascii="Times New Roman" w:hAnsi="Times New Roman"/>
          <w:sz w:val="24"/>
          <w:szCs w:val="24"/>
          <w:lang w:eastAsia="pl-PL"/>
        </w:rPr>
        <w:t xml:space="preserve">nia skręcanego czy też spawanego. </w:t>
      </w:r>
      <w:r w:rsidRPr="00193E88">
        <w:rPr>
          <w:rFonts w:ascii="Times New Roman" w:hAnsi="Times New Roman"/>
          <w:sz w:val="24"/>
          <w:szCs w:val="24"/>
          <w:lang w:eastAsia="pl-PL"/>
        </w:rPr>
        <w:t>Biurko posiada regulację wysokości w zakresie od 620mm do 820mm.</w:t>
      </w:r>
      <w:r>
        <w:rPr>
          <w:rFonts w:ascii="Times New Roman" w:hAnsi="Times New Roman"/>
          <w:sz w:val="24"/>
          <w:szCs w:val="24"/>
          <w:lang w:eastAsia="pl-PL"/>
        </w:rPr>
        <w:t xml:space="preserve"> </w:t>
      </w:r>
      <w:r w:rsidRPr="00193E88">
        <w:rPr>
          <w:rFonts w:ascii="Times New Roman" w:hAnsi="Times New Roman"/>
          <w:sz w:val="24"/>
          <w:szCs w:val="24"/>
          <w:lang w:eastAsia="pl-PL"/>
        </w:rPr>
        <w:t>Nie dopuszcza się regulatora plastikowego, jako elementu regulacji wysokości biurka</w:t>
      </w:r>
      <w:r>
        <w:rPr>
          <w:rFonts w:ascii="Times New Roman" w:hAnsi="Times New Roman"/>
          <w:sz w:val="24"/>
          <w:szCs w:val="24"/>
          <w:lang w:eastAsia="pl-PL"/>
        </w:rPr>
        <w:t xml:space="preserve">. </w:t>
      </w:r>
      <w:r w:rsidRPr="00193E88">
        <w:rPr>
          <w:rFonts w:ascii="Times New Roman" w:hAnsi="Times New Roman"/>
          <w:sz w:val="24"/>
          <w:szCs w:val="24"/>
          <w:lang w:eastAsia="pl-PL"/>
        </w:rPr>
        <w:t>Regulacja odbywa się na zasadzie przenikania kolumny nogi w mniejszy profil</w:t>
      </w:r>
      <w:r>
        <w:rPr>
          <w:rFonts w:ascii="Times New Roman" w:hAnsi="Times New Roman"/>
          <w:sz w:val="24"/>
          <w:szCs w:val="24"/>
          <w:lang w:eastAsia="pl-PL"/>
        </w:rPr>
        <w:t xml:space="preserve"> </w:t>
      </w:r>
      <w:r w:rsidRPr="00193E88">
        <w:rPr>
          <w:rFonts w:ascii="Times New Roman" w:hAnsi="Times New Roman"/>
          <w:sz w:val="24"/>
          <w:szCs w:val="24"/>
          <w:lang w:eastAsia="pl-PL"/>
        </w:rPr>
        <w:t>mechanizm sprężynowo zapadkowy umieszczony jest w kolumnie nogi</w:t>
      </w:r>
      <w:r>
        <w:rPr>
          <w:rFonts w:ascii="Times New Roman" w:hAnsi="Times New Roman"/>
          <w:sz w:val="24"/>
          <w:szCs w:val="24"/>
          <w:lang w:eastAsia="pl-PL"/>
        </w:rPr>
        <w:t xml:space="preserve">. </w:t>
      </w:r>
      <w:r w:rsidRPr="00193E88">
        <w:rPr>
          <w:rFonts w:ascii="Times New Roman" w:hAnsi="Times New Roman"/>
          <w:sz w:val="24"/>
          <w:szCs w:val="24"/>
          <w:lang w:eastAsia="pl-PL"/>
        </w:rPr>
        <w:t>Regulacja wysokości bez użycia dodatkowych narzędzi</w:t>
      </w:r>
      <w:r>
        <w:rPr>
          <w:rFonts w:ascii="Times New Roman" w:hAnsi="Times New Roman"/>
          <w:sz w:val="24"/>
          <w:szCs w:val="24"/>
          <w:lang w:eastAsia="pl-PL"/>
        </w:rPr>
        <w:t xml:space="preserve">. </w:t>
      </w:r>
      <w:r w:rsidRPr="00193E88">
        <w:rPr>
          <w:rFonts w:ascii="Times New Roman" w:hAnsi="Times New Roman"/>
          <w:sz w:val="24"/>
          <w:szCs w:val="24"/>
          <w:lang w:eastAsia="pl-PL"/>
        </w:rPr>
        <w:t>Na nodze biurka znajduje się wygrawerowana skala wysokości biurka.</w:t>
      </w:r>
      <w:r>
        <w:rPr>
          <w:rFonts w:ascii="Times New Roman" w:hAnsi="Times New Roman"/>
          <w:sz w:val="24"/>
          <w:szCs w:val="24"/>
          <w:lang w:eastAsia="pl-PL"/>
        </w:rPr>
        <w:t xml:space="preserve"> </w:t>
      </w:r>
      <w:r w:rsidRPr="00193E88">
        <w:rPr>
          <w:rFonts w:ascii="Times New Roman" w:hAnsi="Times New Roman"/>
          <w:sz w:val="24"/>
          <w:szCs w:val="24"/>
          <w:lang w:eastAsia="pl-PL"/>
        </w:rPr>
        <w:t>Na belce łączącej nogi musi być wygrawerowane logo zamawiającego. Grawer ma być przelot</w:t>
      </w:r>
      <w:r>
        <w:rPr>
          <w:rFonts w:ascii="Times New Roman" w:hAnsi="Times New Roman"/>
          <w:sz w:val="24"/>
          <w:szCs w:val="24"/>
          <w:lang w:eastAsia="pl-PL"/>
        </w:rPr>
        <w:t xml:space="preserve">owy w </w:t>
      </w:r>
      <w:r w:rsidRPr="00193E88">
        <w:rPr>
          <w:rFonts w:ascii="Times New Roman" w:hAnsi="Times New Roman"/>
          <w:sz w:val="24"/>
          <w:szCs w:val="24"/>
          <w:lang w:eastAsia="pl-PL"/>
        </w:rPr>
        <w:t>strukturze profilu. Projekt grawera należy przedstawić zamawiającemu do akceptacji.</w:t>
      </w:r>
      <w:r>
        <w:rPr>
          <w:rFonts w:ascii="Times New Roman" w:hAnsi="Times New Roman"/>
          <w:sz w:val="24"/>
          <w:szCs w:val="24"/>
          <w:lang w:eastAsia="pl-PL"/>
        </w:rPr>
        <w:t xml:space="preserve"> </w:t>
      </w:r>
      <w:r w:rsidRPr="00193E88">
        <w:rPr>
          <w:rFonts w:ascii="Times New Roman" w:hAnsi="Times New Roman"/>
          <w:sz w:val="24"/>
          <w:szCs w:val="24"/>
          <w:lang w:eastAsia="pl-PL"/>
        </w:rPr>
        <w:t>Cała konstrukcja malowana proszkowo na kolor biały.</w:t>
      </w:r>
      <w:r>
        <w:rPr>
          <w:rFonts w:ascii="Times New Roman" w:hAnsi="Times New Roman"/>
          <w:sz w:val="24"/>
          <w:szCs w:val="24"/>
          <w:lang w:eastAsia="pl-PL"/>
        </w:rPr>
        <w:t xml:space="preserve"> </w:t>
      </w:r>
      <w:r w:rsidRPr="00193E88">
        <w:rPr>
          <w:rFonts w:ascii="Times New Roman" w:hAnsi="Times New Roman"/>
          <w:sz w:val="24"/>
          <w:szCs w:val="24"/>
          <w:lang w:eastAsia="pl-PL"/>
        </w:rPr>
        <w:t>Blat wykonany z płyty min 18mm , max 25mm wiórowej laminowanej</w:t>
      </w:r>
      <w:r>
        <w:rPr>
          <w:rFonts w:ascii="Times New Roman" w:hAnsi="Times New Roman"/>
          <w:sz w:val="24"/>
          <w:szCs w:val="24"/>
          <w:lang w:eastAsia="pl-PL"/>
        </w:rPr>
        <w:t xml:space="preserve"> fornirem syntetycznym w klasie </w:t>
      </w:r>
      <w:r w:rsidRPr="00193E88">
        <w:rPr>
          <w:rFonts w:ascii="Times New Roman" w:hAnsi="Times New Roman"/>
          <w:sz w:val="24"/>
          <w:szCs w:val="24"/>
          <w:lang w:eastAsia="pl-PL"/>
        </w:rPr>
        <w:t>higieniczności E1 o podwyższonej trwałości, w klasie odporności na ście</w:t>
      </w:r>
      <w:r>
        <w:rPr>
          <w:rFonts w:ascii="Times New Roman" w:hAnsi="Times New Roman"/>
          <w:sz w:val="24"/>
          <w:szCs w:val="24"/>
          <w:lang w:eastAsia="pl-PL"/>
        </w:rPr>
        <w:t xml:space="preserve">ranie 3A zgodnie z normą DIN EN </w:t>
      </w:r>
      <w:r w:rsidRPr="00193E88">
        <w:rPr>
          <w:rFonts w:ascii="Times New Roman" w:hAnsi="Times New Roman"/>
          <w:sz w:val="24"/>
          <w:szCs w:val="24"/>
          <w:lang w:eastAsia="pl-PL"/>
        </w:rPr>
        <w:t>14322</w:t>
      </w:r>
      <w:r>
        <w:rPr>
          <w:rFonts w:ascii="Times New Roman" w:hAnsi="Times New Roman"/>
          <w:sz w:val="24"/>
          <w:szCs w:val="24"/>
          <w:lang w:eastAsia="pl-PL"/>
        </w:rPr>
        <w:t xml:space="preserve"> lub równoważna</w:t>
      </w:r>
      <w:r w:rsidRPr="00193E88">
        <w:rPr>
          <w:rFonts w:ascii="Times New Roman" w:hAnsi="Times New Roman"/>
          <w:sz w:val="24"/>
          <w:szCs w:val="24"/>
          <w:lang w:eastAsia="pl-PL"/>
        </w:rPr>
        <w:t>. Kolor biały</w:t>
      </w:r>
      <w:r>
        <w:rPr>
          <w:rFonts w:ascii="Times New Roman" w:hAnsi="Times New Roman"/>
          <w:sz w:val="24"/>
          <w:szCs w:val="24"/>
          <w:lang w:eastAsia="pl-PL"/>
        </w:rPr>
        <w:t xml:space="preserve">. </w:t>
      </w:r>
      <w:r w:rsidRPr="00193E88">
        <w:rPr>
          <w:rFonts w:ascii="Times New Roman" w:hAnsi="Times New Roman"/>
          <w:sz w:val="24"/>
          <w:szCs w:val="24"/>
          <w:lang w:eastAsia="pl-PL"/>
        </w:rPr>
        <w:t>Wszystkie krawędzie blatu zabezpieczone doklejką z tworzywa sztucz</w:t>
      </w:r>
      <w:r>
        <w:rPr>
          <w:rFonts w:ascii="Times New Roman" w:hAnsi="Times New Roman"/>
          <w:sz w:val="24"/>
          <w:szCs w:val="24"/>
          <w:lang w:eastAsia="pl-PL"/>
        </w:rPr>
        <w:t xml:space="preserve">nego o grubości 2mm i promieniu r=3mm. </w:t>
      </w:r>
      <w:r w:rsidRPr="00193E88">
        <w:rPr>
          <w:rFonts w:ascii="Times New Roman" w:hAnsi="Times New Roman"/>
          <w:sz w:val="24"/>
          <w:szCs w:val="24"/>
          <w:lang w:eastAsia="pl-PL"/>
        </w:rPr>
        <w:t>Doklejka wtopiona w strukturę płyty za pomocą technologii laserowej- nie do</w:t>
      </w:r>
      <w:r>
        <w:rPr>
          <w:rFonts w:ascii="Times New Roman" w:hAnsi="Times New Roman"/>
          <w:sz w:val="24"/>
          <w:szCs w:val="24"/>
          <w:lang w:eastAsia="pl-PL"/>
        </w:rPr>
        <w:t xml:space="preserve">puszcza się klejenia obrzeża na </w:t>
      </w:r>
      <w:r w:rsidRPr="00193E88">
        <w:rPr>
          <w:rFonts w:ascii="Times New Roman" w:hAnsi="Times New Roman"/>
          <w:sz w:val="24"/>
          <w:szCs w:val="24"/>
          <w:lang w:eastAsia="pl-PL"/>
        </w:rPr>
        <w:t>klej</w:t>
      </w:r>
      <w:r>
        <w:rPr>
          <w:rFonts w:ascii="Times New Roman" w:hAnsi="Times New Roman"/>
          <w:sz w:val="24"/>
          <w:szCs w:val="24"/>
          <w:lang w:eastAsia="pl-PL"/>
        </w:rPr>
        <w:t xml:space="preserve">. </w:t>
      </w:r>
      <w:r w:rsidRPr="00193E88">
        <w:rPr>
          <w:rFonts w:ascii="Times New Roman" w:hAnsi="Times New Roman"/>
          <w:sz w:val="24"/>
          <w:szCs w:val="24"/>
          <w:lang w:eastAsia="pl-PL"/>
        </w:rPr>
        <w:t>W blacie stołu zamontowane gwintowane gniazda metalowe - blat pr</w:t>
      </w:r>
      <w:r>
        <w:rPr>
          <w:rFonts w:ascii="Times New Roman" w:hAnsi="Times New Roman"/>
          <w:sz w:val="24"/>
          <w:szCs w:val="24"/>
          <w:lang w:eastAsia="pl-PL"/>
        </w:rPr>
        <w:t xml:space="preserve">zymocowany do stelaża za pomocą </w:t>
      </w:r>
      <w:r w:rsidRPr="00193E88">
        <w:rPr>
          <w:rFonts w:ascii="Times New Roman" w:hAnsi="Times New Roman"/>
          <w:sz w:val="24"/>
          <w:szCs w:val="24"/>
          <w:lang w:eastAsia="pl-PL"/>
        </w:rPr>
        <w:t>śrub.</w:t>
      </w:r>
    </w:p>
    <w:p w:rsidR="00687F02" w:rsidRPr="001E75FB" w:rsidRDefault="00687F02" w:rsidP="00687F02">
      <w:pPr>
        <w:autoSpaceDE w:val="0"/>
        <w:autoSpaceDN w:val="0"/>
        <w:adjustRightInd w:val="0"/>
        <w:spacing w:after="0" w:line="240" w:lineRule="auto"/>
        <w:jc w:val="both"/>
        <w:rPr>
          <w:rFonts w:ascii="Times New Roman" w:hAnsi="Times New Roman"/>
          <w:b/>
          <w:sz w:val="24"/>
          <w:szCs w:val="24"/>
          <w:lang w:eastAsia="pl-PL"/>
        </w:rPr>
      </w:pPr>
      <w:r>
        <w:rPr>
          <w:rFonts w:ascii="Times New Roman" w:hAnsi="Times New Roman"/>
          <w:b/>
          <w:sz w:val="24"/>
          <w:szCs w:val="24"/>
          <w:lang w:eastAsia="pl-PL"/>
        </w:rPr>
        <w:t>Poz. 5</w:t>
      </w:r>
      <w:r w:rsidRPr="0044544F">
        <w:rPr>
          <w:rFonts w:ascii="Times New Roman" w:hAnsi="Times New Roman"/>
          <w:b/>
          <w:sz w:val="24"/>
          <w:szCs w:val="24"/>
          <w:lang w:eastAsia="pl-PL"/>
        </w:rPr>
        <w:t>. Lampa biurk</w:t>
      </w:r>
      <w:r w:rsidR="001E75FB">
        <w:rPr>
          <w:rFonts w:ascii="Times New Roman" w:hAnsi="Times New Roman"/>
          <w:b/>
          <w:sz w:val="24"/>
          <w:szCs w:val="24"/>
          <w:lang w:eastAsia="pl-PL"/>
        </w:rPr>
        <w:t xml:space="preserve">owa z żarówkami – </w:t>
      </w:r>
      <w:r w:rsidR="00325195">
        <w:rPr>
          <w:rFonts w:ascii="Times New Roman" w:hAnsi="Times New Roman"/>
          <w:b/>
          <w:sz w:val="24"/>
          <w:szCs w:val="24"/>
          <w:lang w:eastAsia="pl-PL"/>
        </w:rPr>
        <w:t>łącznie 3</w:t>
      </w:r>
      <w:r w:rsidRPr="0044544F">
        <w:rPr>
          <w:rFonts w:ascii="Times New Roman" w:hAnsi="Times New Roman"/>
          <w:b/>
          <w:sz w:val="24"/>
          <w:szCs w:val="24"/>
          <w:lang w:eastAsia="pl-PL"/>
        </w:rPr>
        <w:t xml:space="preserve"> </w:t>
      </w:r>
      <w:r w:rsidR="00EF3891">
        <w:rPr>
          <w:rFonts w:ascii="Times New Roman" w:hAnsi="Times New Roman"/>
          <w:b/>
          <w:sz w:val="24"/>
          <w:szCs w:val="24"/>
          <w:lang w:eastAsia="pl-PL"/>
        </w:rPr>
        <w:t>szt.</w:t>
      </w:r>
    </w:p>
    <w:p w:rsidR="00687F02" w:rsidRPr="001E75FB" w:rsidRDefault="001E75FB" w:rsidP="001E75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line="240" w:lineRule="auto"/>
        <w:rPr>
          <w:rFonts w:ascii="Times New Roman" w:hAnsi="Times New Roman"/>
          <w:b/>
          <w:sz w:val="24"/>
          <w:szCs w:val="24"/>
        </w:rPr>
      </w:pPr>
      <w:r>
        <w:rPr>
          <w:rFonts w:ascii="Times New Roman" w:hAnsi="Times New Roman"/>
          <w:b/>
          <w:noProof/>
          <w:sz w:val="24"/>
          <w:szCs w:val="24"/>
          <w:lang w:eastAsia="pl-PL"/>
        </w:rPr>
        <w:t>LAMPA BIURKOWA</w:t>
      </w:r>
    </w:p>
    <w:p w:rsidR="00687F02" w:rsidRPr="0044544F" w:rsidRDefault="00687F02" w:rsidP="00687F0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4"/>
          <w:szCs w:val="24"/>
        </w:rPr>
      </w:pPr>
      <w:r w:rsidRPr="0044544F">
        <w:rPr>
          <w:rFonts w:ascii="Times New Roman" w:hAnsi="Times New Roman"/>
          <w:b/>
          <w:noProof/>
          <w:sz w:val="24"/>
          <w:szCs w:val="24"/>
          <w:lang w:eastAsia="pl-PL"/>
        </w:rPr>
        <w:lastRenderedPageBreak/>
        <w:drawing>
          <wp:inline distT="0" distB="0" distL="0" distR="0" wp14:anchorId="4EA88258" wp14:editId="319D4888">
            <wp:extent cx="5759450" cy="310515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105150"/>
                    </a:xfrm>
                    <a:prstGeom prst="rect">
                      <a:avLst/>
                    </a:prstGeom>
                    <a:noFill/>
                    <a:ln>
                      <a:noFill/>
                    </a:ln>
                  </pic:spPr>
                </pic:pic>
              </a:graphicData>
            </a:graphic>
          </wp:inline>
        </w:drawing>
      </w:r>
    </w:p>
    <w:p w:rsidR="00687F02" w:rsidRPr="0044544F" w:rsidRDefault="00687F02" w:rsidP="00687F0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Times New Roman" w:hAnsi="Times New Roman"/>
          <w:b/>
          <w:sz w:val="24"/>
          <w:szCs w:val="24"/>
          <w:u w:val="single"/>
        </w:rPr>
      </w:pPr>
      <w:r w:rsidRPr="0044544F">
        <w:rPr>
          <w:rFonts w:ascii="Times New Roman" w:hAnsi="Times New Roman"/>
          <w:b/>
          <w:sz w:val="24"/>
          <w:szCs w:val="24"/>
        </w:rPr>
        <w:t>Rysunek poglądowy</w:t>
      </w:r>
    </w:p>
    <w:p w:rsidR="00687F02" w:rsidRPr="0044544F" w:rsidRDefault="00687F02" w:rsidP="00687F02">
      <w:pPr>
        <w:autoSpaceDE w:val="0"/>
        <w:autoSpaceDN w:val="0"/>
        <w:adjustRightInd w:val="0"/>
        <w:spacing w:after="0" w:line="240" w:lineRule="auto"/>
        <w:jc w:val="both"/>
        <w:rPr>
          <w:rFonts w:ascii="Times New Roman" w:hAnsi="Times New Roman"/>
          <w:b/>
          <w:sz w:val="24"/>
          <w:szCs w:val="24"/>
          <w:lang w:eastAsia="pl-PL"/>
        </w:rPr>
      </w:pPr>
      <w:r w:rsidRPr="0044544F">
        <w:rPr>
          <w:rFonts w:ascii="Times New Roman" w:hAnsi="Times New Roman"/>
          <w:b/>
          <w:sz w:val="24"/>
          <w:szCs w:val="24"/>
          <w:lang w:eastAsia="pl-PL"/>
        </w:rPr>
        <w:t>Opis wymaganych parametrów minimalnych</w:t>
      </w:r>
      <w:r w:rsidR="00962575">
        <w:rPr>
          <w:rFonts w:ascii="Times New Roman" w:hAnsi="Times New Roman"/>
          <w:b/>
          <w:sz w:val="24"/>
          <w:szCs w:val="24"/>
          <w:lang w:eastAsia="pl-PL"/>
        </w:rPr>
        <w:t>:</w:t>
      </w:r>
      <w:r w:rsidRPr="0044544F">
        <w:rPr>
          <w:rFonts w:ascii="Times New Roman" w:hAnsi="Times New Roman"/>
          <w:b/>
          <w:sz w:val="24"/>
          <w:szCs w:val="24"/>
          <w:lang w:eastAsia="pl-PL"/>
        </w:rPr>
        <w:t xml:space="preserve"> </w:t>
      </w:r>
    </w:p>
    <w:p w:rsidR="00687F02" w:rsidRDefault="00687F02" w:rsidP="00687F02">
      <w:pPr>
        <w:autoSpaceDE w:val="0"/>
        <w:autoSpaceDN w:val="0"/>
        <w:adjustRightInd w:val="0"/>
        <w:spacing w:after="0" w:line="240" w:lineRule="auto"/>
        <w:jc w:val="both"/>
        <w:rPr>
          <w:rFonts w:ascii="Times New Roman" w:hAnsi="Times New Roman"/>
          <w:sz w:val="24"/>
          <w:szCs w:val="24"/>
          <w:lang w:eastAsia="pl-PL"/>
        </w:rPr>
      </w:pPr>
      <w:r w:rsidRPr="0044544F">
        <w:rPr>
          <w:rFonts w:ascii="Times New Roman" w:hAnsi="Times New Roman"/>
          <w:sz w:val="24"/>
          <w:szCs w:val="24"/>
          <w:lang w:eastAsia="pl-PL"/>
        </w:rPr>
        <w:t>Lampa biurkowa wykonana z metalu lakierowana na kolor biały</w:t>
      </w:r>
      <w:r w:rsidR="00962575">
        <w:rPr>
          <w:rFonts w:ascii="Times New Roman" w:hAnsi="Times New Roman"/>
          <w:sz w:val="24"/>
          <w:szCs w:val="24"/>
          <w:lang w:eastAsia="pl-PL"/>
        </w:rPr>
        <w:t xml:space="preserve">. </w:t>
      </w:r>
      <w:r w:rsidRPr="0044544F">
        <w:rPr>
          <w:rFonts w:ascii="Times New Roman" w:hAnsi="Times New Roman"/>
          <w:sz w:val="24"/>
          <w:szCs w:val="24"/>
          <w:lang w:eastAsia="pl-PL"/>
        </w:rPr>
        <w:t>Podstawa w kształcie litery „V” o wymiarach długość: 245mm</w:t>
      </w:r>
      <w:r>
        <w:rPr>
          <w:rFonts w:ascii="Times New Roman" w:hAnsi="Times New Roman"/>
          <w:sz w:val="24"/>
          <w:szCs w:val="24"/>
          <w:lang w:eastAsia="pl-PL"/>
        </w:rPr>
        <w:t xml:space="preserve"> (+-5%)</w:t>
      </w:r>
      <w:r w:rsidRPr="0044544F">
        <w:rPr>
          <w:rFonts w:ascii="Times New Roman" w:hAnsi="Times New Roman"/>
          <w:sz w:val="24"/>
          <w:szCs w:val="24"/>
          <w:lang w:eastAsia="pl-PL"/>
        </w:rPr>
        <w:t>, szerokość: 245mm</w:t>
      </w:r>
      <w:r>
        <w:rPr>
          <w:rFonts w:ascii="Times New Roman" w:hAnsi="Times New Roman"/>
          <w:sz w:val="24"/>
          <w:szCs w:val="24"/>
          <w:lang w:eastAsia="pl-PL"/>
        </w:rPr>
        <w:t xml:space="preserve"> (+-5%)</w:t>
      </w:r>
      <w:r w:rsidRPr="0044544F">
        <w:rPr>
          <w:rFonts w:ascii="Times New Roman" w:hAnsi="Times New Roman"/>
          <w:sz w:val="24"/>
          <w:szCs w:val="24"/>
          <w:lang w:eastAsia="pl-PL"/>
        </w:rPr>
        <w:t>, wysokość całkowita: 40mm</w:t>
      </w:r>
      <w:r>
        <w:rPr>
          <w:rFonts w:ascii="Times New Roman" w:hAnsi="Times New Roman"/>
          <w:sz w:val="24"/>
          <w:szCs w:val="24"/>
          <w:lang w:eastAsia="pl-PL"/>
        </w:rPr>
        <w:t xml:space="preserve"> (+-5%)</w:t>
      </w:r>
      <w:r w:rsidRPr="0044544F">
        <w:rPr>
          <w:rFonts w:ascii="Times New Roman" w:hAnsi="Times New Roman"/>
          <w:sz w:val="24"/>
          <w:szCs w:val="24"/>
          <w:lang w:eastAsia="pl-PL"/>
        </w:rPr>
        <w:t xml:space="preserve"> (z gniazdem na trzpień lampy). Po zamontowaniu lampy w podstawie możliwość jej obrotu o 360 stopni.</w:t>
      </w:r>
      <w:r w:rsidR="00962575">
        <w:rPr>
          <w:rFonts w:ascii="Times New Roman" w:hAnsi="Times New Roman"/>
          <w:sz w:val="24"/>
          <w:szCs w:val="24"/>
          <w:lang w:eastAsia="pl-PL"/>
        </w:rPr>
        <w:t xml:space="preserve"> </w:t>
      </w:r>
      <w:r w:rsidRPr="0044544F">
        <w:rPr>
          <w:rFonts w:ascii="Times New Roman" w:hAnsi="Times New Roman"/>
          <w:sz w:val="24"/>
          <w:szCs w:val="24"/>
          <w:lang w:eastAsia="pl-PL"/>
        </w:rPr>
        <w:t>Dwa ruchome ramiona o długości: 406mm pozwalające na dowolne położenia klosza lampy.</w:t>
      </w:r>
      <w:r w:rsidR="00962575">
        <w:rPr>
          <w:rFonts w:ascii="Times New Roman" w:hAnsi="Times New Roman"/>
          <w:sz w:val="24"/>
          <w:szCs w:val="24"/>
          <w:lang w:eastAsia="pl-PL"/>
        </w:rPr>
        <w:t xml:space="preserve"> </w:t>
      </w:r>
      <w:r w:rsidRPr="0044544F">
        <w:rPr>
          <w:rFonts w:ascii="Times New Roman" w:hAnsi="Times New Roman"/>
          <w:sz w:val="24"/>
          <w:szCs w:val="24"/>
          <w:lang w:eastAsia="pl-PL"/>
        </w:rPr>
        <w:t>Mechanizm regulacji sprężynowy.</w:t>
      </w:r>
      <w:r w:rsidR="00962575">
        <w:rPr>
          <w:rFonts w:ascii="Times New Roman" w:hAnsi="Times New Roman"/>
          <w:sz w:val="24"/>
          <w:szCs w:val="24"/>
          <w:lang w:eastAsia="pl-PL"/>
        </w:rPr>
        <w:t xml:space="preserve"> </w:t>
      </w:r>
      <w:r w:rsidRPr="0044544F">
        <w:rPr>
          <w:rFonts w:ascii="Times New Roman" w:hAnsi="Times New Roman"/>
          <w:sz w:val="24"/>
          <w:szCs w:val="24"/>
          <w:lang w:eastAsia="pl-PL"/>
        </w:rPr>
        <w:t>Osłona odbłyśnika o średnicy 187mm</w:t>
      </w:r>
      <w:r>
        <w:rPr>
          <w:rFonts w:ascii="Times New Roman" w:hAnsi="Times New Roman"/>
          <w:sz w:val="24"/>
          <w:szCs w:val="24"/>
          <w:lang w:eastAsia="pl-PL"/>
        </w:rPr>
        <w:t xml:space="preserve"> (+-5%)</w:t>
      </w:r>
      <w:r w:rsidR="00962575">
        <w:rPr>
          <w:rFonts w:ascii="Times New Roman" w:hAnsi="Times New Roman"/>
          <w:sz w:val="24"/>
          <w:szCs w:val="24"/>
          <w:lang w:eastAsia="pl-PL"/>
        </w:rPr>
        <w:t xml:space="preserve">. </w:t>
      </w:r>
      <w:r w:rsidRPr="0044544F">
        <w:rPr>
          <w:rFonts w:ascii="Times New Roman" w:hAnsi="Times New Roman"/>
          <w:sz w:val="24"/>
          <w:szCs w:val="24"/>
          <w:lang w:eastAsia="pl-PL"/>
        </w:rPr>
        <w:t>Żarówka E27</w:t>
      </w:r>
      <w:r w:rsidR="00962575">
        <w:rPr>
          <w:rFonts w:ascii="Times New Roman" w:hAnsi="Times New Roman"/>
          <w:sz w:val="24"/>
          <w:szCs w:val="24"/>
          <w:lang w:eastAsia="pl-PL"/>
        </w:rPr>
        <w:t xml:space="preserve"> ( 60W lub 15W świetlówka komp. </w:t>
      </w:r>
      <w:r w:rsidRPr="0044544F">
        <w:rPr>
          <w:rFonts w:ascii="Times New Roman" w:hAnsi="Times New Roman"/>
          <w:sz w:val="24"/>
          <w:szCs w:val="24"/>
          <w:lang w:eastAsia="pl-PL"/>
        </w:rPr>
        <w:t>Kolor : Aluminium</w:t>
      </w:r>
    </w:p>
    <w:p w:rsidR="00962575" w:rsidRPr="00CC5132" w:rsidRDefault="001E75FB" w:rsidP="00962575">
      <w:pPr>
        <w:spacing w:after="0" w:line="240" w:lineRule="auto"/>
        <w:rPr>
          <w:rFonts w:ascii="Arial" w:eastAsia="Times New Roman" w:hAnsi="Arial" w:cs="Arial"/>
          <w:b/>
          <w:sz w:val="20"/>
          <w:szCs w:val="20"/>
          <w:lang w:eastAsia="pl-PL"/>
        </w:rPr>
      </w:pPr>
      <w:r>
        <w:rPr>
          <w:rFonts w:ascii="Arial" w:eastAsia="Times New Roman" w:hAnsi="Arial" w:cs="Arial"/>
          <w:b/>
          <w:sz w:val="20"/>
          <w:szCs w:val="20"/>
          <w:lang w:eastAsia="pl-PL"/>
        </w:rPr>
        <w:t>Poz. 6</w:t>
      </w:r>
      <w:r w:rsidR="00BF765E" w:rsidRPr="00BF765E">
        <w:rPr>
          <w:rFonts w:ascii="Arial" w:eastAsia="Times New Roman" w:hAnsi="Arial" w:cs="Arial"/>
          <w:b/>
          <w:sz w:val="20"/>
          <w:szCs w:val="20"/>
          <w:lang w:eastAsia="pl-PL"/>
        </w:rPr>
        <w:t xml:space="preserve"> – </w:t>
      </w:r>
      <w:r w:rsidR="00BF765E" w:rsidRPr="00BF765E">
        <w:rPr>
          <w:rFonts w:ascii="Arial" w:eastAsia="Arial" w:hAnsi="Arial" w:cs="Arial"/>
          <w:b/>
          <w:bCs/>
          <w:color w:val="000000"/>
          <w:sz w:val="20"/>
          <w:szCs w:val="20"/>
          <w:lang w:eastAsia="pl-PL"/>
        </w:rPr>
        <w:t xml:space="preserve">podnóżek </w:t>
      </w:r>
      <w:r w:rsidR="001A7776">
        <w:rPr>
          <w:rFonts w:ascii="Arial" w:eastAsia="Times New Roman" w:hAnsi="Arial" w:cs="Arial"/>
          <w:b/>
          <w:sz w:val="20"/>
          <w:szCs w:val="20"/>
          <w:lang w:eastAsia="pl-PL"/>
        </w:rPr>
        <w:t>– łącznie 27</w:t>
      </w:r>
      <w:r w:rsidR="00EF3891">
        <w:rPr>
          <w:rFonts w:ascii="Arial" w:eastAsia="Times New Roman" w:hAnsi="Arial" w:cs="Arial"/>
          <w:b/>
          <w:sz w:val="20"/>
          <w:szCs w:val="20"/>
          <w:lang w:eastAsia="pl-PL"/>
        </w:rPr>
        <w:t xml:space="preserve"> szt.</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7654"/>
      </w:tblGrid>
      <w:tr w:rsidR="00BF765E" w:rsidRPr="00BF765E" w:rsidTr="00687F02">
        <w:tc>
          <w:tcPr>
            <w:tcW w:w="6516" w:type="dxa"/>
            <w:shd w:val="clear" w:color="auto" w:fill="auto"/>
          </w:tcPr>
          <w:p w:rsidR="00BF765E" w:rsidRPr="00BF765E" w:rsidRDefault="00BF765E" w:rsidP="00BF765E">
            <w:pPr>
              <w:snapToGrid w:val="0"/>
              <w:spacing w:after="0" w:line="240" w:lineRule="auto"/>
              <w:jc w:val="both"/>
              <w:rPr>
                <w:rFonts w:ascii="Arial" w:eastAsia="Arial" w:hAnsi="Arial" w:cs="Arial"/>
                <w:b/>
                <w:bCs/>
                <w:color w:val="000000"/>
                <w:sz w:val="20"/>
                <w:szCs w:val="20"/>
                <w:lang w:eastAsia="pl-PL"/>
              </w:rPr>
            </w:pPr>
            <w:r w:rsidRPr="00BF765E">
              <w:rPr>
                <w:rFonts w:ascii="Arial" w:eastAsia="Arial" w:hAnsi="Arial" w:cs="Arial"/>
                <w:b/>
                <w:bCs/>
                <w:color w:val="000000"/>
                <w:sz w:val="20"/>
                <w:szCs w:val="20"/>
                <w:lang w:eastAsia="pl-PL"/>
              </w:rPr>
              <w:t>Podnóżek</w:t>
            </w:r>
          </w:p>
          <w:p w:rsidR="00BF765E" w:rsidRPr="00BF765E" w:rsidRDefault="00BF765E" w:rsidP="00BF765E">
            <w:pPr>
              <w:snapToGrid w:val="0"/>
              <w:spacing w:after="0" w:line="240" w:lineRule="auto"/>
              <w:jc w:val="both"/>
              <w:rPr>
                <w:rFonts w:ascii="Arial" w:eastAsia="Arial" w:hAnsi="Arial" w:cs="Arial"/>
                <w:b/>
                <w:bCs/>
                <w:color w:val="000000"/>
                <w:sz w:val="20"/>
                <w:szCs w:val="20"/>
                <w:lang w:eastAsia="pl-PL"/>
              </w:rPr>
            </w:pPr>
          </w:p>
          <w:p w:rsidR="00BF765E" w:rsidRPr="00BF765E" w:rsidRDefault="00BF765E" w:rsidP="00BF765E">
            <w:pPr>
              <w:snapToGrid w:val="0"/>
              <w:spacing w:after="0" w:line="240" w:lineRule="auto"/>
              <w:jc w:val="both"/>
              <w:rPr>
                <w:rFonts w:ascii="Arial" w:eastAsia="Arial" w:hAnsi="Arial" w:cs="Arial"/>
                <w:b/>
                <w:bCs/>
                <w:color w:val="000000"/>
                <w:sz w:val="20"/>
                <w:szCs w:val="20"/>
                <w:lang w:eastAsia="pl-PL"/>
              </w:rPr>
            </w:pPr>
            <w:r w:rsidRPr="00BF765E">
              <w:rPr>
                <w:rFonts w:ascii="Times New Roman" w:eastAsia="Times New Roman" w:hAnsi="Times New Roman"/>
                <w:noProof/>
                <w:color w:val="0000FF"/>
                <w:sz w:val="24"/>
                <w:szCs w:val="24"/>
                <w:lang w:eastAsia="pl-PL"/>
              </w:rPr>
              <w:lastRenderedPageBreak/>
              <w:drawing>
                <wp:inline distT="0" distB="0" distL="0" distR="0" wp14:anchorId="6D7D7646" wp14:editId="012F508C">
                  <wp:extent cx="1951200" cy="1951200"/>
                  <wp:effectExtent l="0" t="0" r="0" b="0"/>
                  <wp:docPr id="7" name="Obraz 7" descr="Podnóżek MICROBAN">
                    <a:hlinkClick xmlns:a="http://schemas.openxmlformats.org/drawingml/2006/main" r:id="rId16" tooltip="&quot;Podnóżek MICROB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nóżek MICROBAN">
                            <a:hlinkClick r:id="rId16" tooltip="&quot;Podnóżek MICROBAN&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1200" cy="1951200"/>
                          </a:xfrm>
                          <a:prstGeom prst="rect">
                            <a:avLst/>
                          </a:prstGeom>
                          <a:noFill/>
                          <a:ln>
                            <a:noFill/>
                          </a:ln>
                        </pic:spPr>
                      </pic:pic>
                    </a:graphicData>
                  </a:graphic>
                </wp:inline>
              </w:drawing>
            </w:r>
            <w:r w:rsidRPr="00BF765E">
              <w:rPr>
                <w:rFonts w:ascii="Arial" w:eastAsia="Arial" w:hAnsi="Arial" w:cs="Arial"/>
                <w:bCs/>
                <w:i/>
                <w:color w:val="000000"/>
                <w:sz w:val="16"/>
                <w:szCs w:val="16"/>
                <w:lang w:eastAsia="pl-PL"/>
              </w:rPr>
              <w:t>Podnóżek. Rysunek poglądowy.</w:t>
            </w:r>
          </w:p>
        </w:tc>
        <w:tc>
          <w:tcPr>
            <w:tcW w:w="7654" w:type="dxa"/>
            <w:shd w:val="clear" w:color="auto" w:fill="auto"/>
          </w:tcPr>
          <w:p w:rsidR="00BF765E" w:rsidRPr="00BF765E" w:rsidRDefault="00BF765E" w:rsidP="00BF765E">
            <w:pPr>
              <w:spacing w:after="0" w:line="240" w:lineRule="auto"/>
              <w:rPr>
                <w:rFonts w:ascii="Arial" w:eastAsia="Times New Roman" w:hAnsi="Arial" w:cs="Arial"/>
                <w:b/>
                <w:sz w:val="20"/>
                <w:szCs w:val="20"/>
                <w:lang w:eastAsia="pl-PL"/>
              </w:rPr>
            </w:pPr>
            <w:r w:rsidRPr="00BF765E">
              <w:rPr>
                <w:rFonts w:ascii="Arial" w:eastAsia="Times New Roman" w:hAnsi="Arial" w:cs="Arial"/>
                <w:b/>
                <w:sz w:val="20"/>
                <w:szCs w:val="20"/>
                <w:lang w:eastAsia="pl-PL"/>
              </w:rPr>
              <w:lastRenderedPageBreak/>
              <w:t>Opis wymaganych parametrów minimalnych:</w:t>
            </w:r>
          </w:p>
          <w:p w:rsidR="00BF765E" w:rsidRPr="00BF765E" w:rsidRDefault="00BF765E" w:rsidP="00BF765E">
            <w:pPr>
              <w:spacing w:after="0" w:line="240" w:lineRule="auto"/>
              <w:rPr>
                <w:rFonts w:ascii="Arial" w:eastAsia="Times New Roman" w:hAnsi="Arial" w:cs="Arial"/>
                <w:sz w:val="20"/>
                <w:szCs w:val="20"/>
                <w:lang w:eastAsia="pl-PL"/>
              </w:rPr>
            </w:pPr>
            <w:r w:rsidRPr="00BF765E">
              <w:rPr>
                <w:rFonts w:ascii="Arial" w:eastAsia="Times New Roman" w:hAnsi="Arial" w:cs="Arial"/>
                <w:sz w:val="20"/>
                <w:szCs w:val="20"/>
                <w:lang w:eastAsia="pl-PL"/>
              </w:rPr>
              <w:t xml:space="preserve">Wypustki na powierzchni uwalniające stres i masujące zmęczone stopy. </w:t>
            </w:r>
          </w:p>
          <w:p w:rsidR="00BF765E" w:rsidRPr="00BF765E" w:rsidRDefault="00BF765E" w:rsidP="00BF765E">
            <w:pPr>
              <w:spacing w:after="0" w:line="240" w:lineRule="auto"/>
              <w:rPr>
                <w:rFonts w:ascii="Arial" w:eastAsia="Times New Roman" w:hAnsi="Arial" w:cs="Arial"/>
                <w:sz w:val="20"/>
                <w:szCs w:val="20"/>
                <w:lang w:eastAsia="pl-PL"/>
              </w:rPr>
            </w:pPr>
            <w:r w:rsidRPr="00BF765E">
              <w:rPr>
                <w:rFonts w:ascii="Arial" w:eastAsia="Times New Roman" w:hAnsi="Arial" w:cs="Arial"/>
                <w:sz w:val="20"/>
                <w:szCs w:val="20"/>
                <w:lang w:eastAsia="pl-PL"/>
              </w:rPr>
              <w:t xml:space="preserve">Układ platformy sprzyjający prawidłowemu ułożeniu stóp. </w:t>
            </w:r>
          </w:p>
          <w:p w:rsidR="00BF765E" w:rsidRPr="00BF765E" w:rsidRDefault="00BF765E" w:rsidP="00BF765E">
            <w:pPr>
              <w:spacing w:after="0" w:line="240" w:lineRule="auto"/>
              <w:rPr>
                <w:rFonts w:ascii="Arial" w:eastAsia="Times New Roman" w:hAnsi="Arial" w:cs="Arial"/>
                <w:sz w:val="20"/>
                <w:szCs w:val="20"/>
                <w:lang w:eastAsia="pl-PL"/>
              </w:rPr>
            </w:pPr>
            <w:r w:rsidRPr="00BF765E">
              <w:rPr>
                <w:rFonts w:ascii="Arial" w:eastAsia="Times New Roman" w:hAnsi="Arial" w:cs="Arial"/>
                <w:sz w:val="20"/>
                <w:szCs w:val="20"/>
                <w:lang w:eastAsia="pl-PL"/>
              </w:rPr>
              <w:t xml:space="preserve">Nożycowy system ustawienia wysokości. </w:t>
            </w:r>
          </w:p>
          <w:p w:rsidR="00BF765E" w:rsidRPr="00BF765E" w:rsidRDefault="00BF765E" w:rsidP="00BF765E">
            <w:pPr>
              <w:spacing w:after="0" w:line="240" w:lineRule="auto"/>
              <w:rPr>
                <w:rFonts w:ascii="Arial" w:eastAsia="Times New Roman" w:hAnsi="Arial" w:cs="Arial"/>
                <w:sz w:val="20"/>
                <w:szCs w:val="20"/>
                <w:lang w:eastAsia="pl-PL"/>
              </w:rPr>
            </w:pPr>
            <w:r w:rsidRPr="00BF765E">
              <w:rPr>
                <w:rFonts w:ascii="Arial" w:eastAsia="Times New Roman" w:hAnsi="Arial" w:cs="Arial"/>
                <w:sz w:val="20"/>
                <w:szCs w:val="20"/>
                <w:lang w:eastAsia="pl-PL"/>
              </w:rPr>
              <w:t xml:space="preserve">Gumowe nakładki zapobiegające ślizganiu się. </w:t>
            </w:r>
          </w:p>
          <w:p w:rsidR="00BF765E" w:rsidRPr="00BF765E" w:rsidRDefault="00BF765E" w:rsidP="00CC5132">
            <w:pPr>
              <w:spacing w:after="0" w:line="240" w:lineRule="auto"/>
              <w:rPr>
                <w:rFonts w:ascii="Arial" w:eastAsia="Times New Roman" w:hAnsi="Arial" w:cs="Arial"/>
                <w:sz w:val="20"/>
                <w:szCs w:val="20"/>
                <w:lang w:eastAsia="pl-PL"/>
              </w:rPr>
            </w:pPr>
            <w:r w:rsidRPr="00BF765E">
              <w:rPr>
                <w:rFonts w:ascii="Arial" w:eastAsia="Times New Roman" w:hAnsi="Arial" w:cs="Arial"/>
                <w:sz w:val="20"/>
                <w:szCs w:val="20"/>
                <w:lang w:eastAsia="pl-PL"/>
              </w:rPr>
              <w:t>Regulowany kąt nachylenia (płynnie do 30°) i wysokości (3 pozycje: 100, 135 i 165 mm)</w:t>
            </w:r>
            <w:r w:rsidRPr="00BF765E">
              <w:rPr>
                <w:rFonts w:ascii="Arial" w:eastAsia="Times New Roman" w:hAnsi="Arial" w:cs="Arial"/>
                <w:sz w:val="20"/>
                <w:szCs w:val="20"/>
                <w:lang w:eastAsia="pl-PL"/>
              </w:rPr>
              <w:tab/>
            </w:r>
          </w:p>
        </w:tc>
      </w:tr>
    </w:tbl>
    <w:p w:rsidR="00EF3891" w:rsidRDefault="001E75FB" w:rsidP="00EF3891">
      <w:pPr>
        <w:tabs>
          <w:tab w:val="left" w:pos="7820"/>
        </w:tabs>
        <w:spacing w:after="0" w:line="240" w:lineRule="auto"/>
        <w:rPr>
          <w:rFonts w:ascii="Times New Roman" w:eastAsia="Times New Roman" w:hAnsi="Times New Roman"/>
          <w:b/>
          <w:sz w:val="24"/>
          <w:szCs w:val="24"/>
          <w:lang w:eastAsia="pl-PL"/>
        </w:rPr>
      </w:pPr>
      <w:r>
        <w:rPr>
          <w:rFonts w:ascii="Times New Roman" w:eastAsia="Times New Roman" w:hAnsi="Times New Roman"/>
          <w:b/>
          <w:sz w:val="24"/>
          <w:szCs w:val="24"/>
          <w:lang w:eastAsia="pl-PL"/>
        </w:rPr>
        <w:t>Poz.7</w:t>
      </w:r>
      <w:r w:rsidR="004760B1" w:rsidRPr="004222EC">
        <w:rPr>
          <w:rFonts w:ascii="Times New Roman" w:eastAsia="Times New Roman" w:hAnsi="Times New Roman"/>
          <w:b/>
          <w:sz w:val="24"/>
          <w:szCs w:val="24"/>
          <w:lang w:eastAsia="pl-PL"/>
        </w:rPr>
        <w:t>. krzesła składan</w:t>
      </w:r>
      <w:r w:rsidR="00662048">
        <w:rPr>
          <w:rFonts w:ascii="Times New Roman" w:eastAsia="Times New Roman" w:hAnsi="Times New Roman"/>
          <w:b/>
          <w:sz w:val="24"/>
          <w:szCs w:val="24"/>
          <w:lang w:eastAsia="pl-PL"/>
        </w:rPr>
        <w:t>e z funkcją stolika – łącznie 3</w:t>
      </w:r>
      <w:r w:rsidR="00216692">
        <w:rPr>
          <w:rFonts w:ascii="Times New Roman" w:eastAsia="Times New Roman" w:hAnsi="Times New Roman"/>
          <w:b/>
          <w:sz w:val="24"/>
          <w:szCs w:val="24"/>
          <w:lang w:eastAsia="pl-PL"/>
        </w:rPr>
        <w:t>6</w:t>
      </w:r>
      <w:r w:rsidR="004760B1" w:rsidRPr="004222EC">
        <w:rPr>
          <w:rFonts w:ascii="Times New Roman" w:eastAsia="Times New Roman" w:hAnsi="Times New Roman"/>
          <w:b/>
          <w:sz w:val="24"/>
          <w:szCs w:val="24"/>
          <w:lang w:eastAsia="pl-PL"/>
        </w:rPr>
        <w:t xml:space="preserve"> szt.</w:t>
      </w:r>
    </w:p>
    <w:p w:rsidR="00EF3891" w:rsidRPr="004222EC" w:rsidRDefault="00EF3891" w:rsidP="00EF3891">
      <w:pPr>
        <w:tabs>
          <w:tab w:val="left" w:pos="7820"/>
        </w:tabs>
        <w:spacing w:after="0" w:line="240" w:lineRule="auto"/>
        <w:rPr>
          <w:rFonts w:ascii="Times New Roman" w:eastAsia="Times New Roman" w:hAnsi="Times New Roman"/>
          <w:b/>
          <w:sz w:val="24"/>
          <w:szCs w:val="24"/>
          <w:lang w:eastAsia="pl-PL"/>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0"/>
      </w:tblGrid>
      <w:tr w:rsidR="004760B1" w:rsidRPr="004222EC" w:rsidTr="00687F02">
        <w:tc>
          <w:tcPr>
            <w:tcW w:w="14170" w:type="dxa"/>
            <w:shd w:val="clear" w:color="auto" w:fill="auto"/>
          </w:tcPr>
          <w:p w:rsidR="004760B1" w:rsidRPr="004222EC" w:rsidRDefault="004760B1" w:rsidP="007C3EA2">
            <w:pPr>
              <w:snapToGrid w:val="0"/>
              <w:spacing w:after="0" w:line="240" w:lineRule="auto"/>
              <w:jc w:val="both"/>
              <w:rPr>
                <w:rFonts w:ascii="Times New Roman" w:eastAsia="Arial" w:hAnsi="Times New Roman"/>
                <w:b/>
                <w:bCs/>
                <w:color w:val="000000"/>
                <w:sz w:val="24"/>
                <w:szCs w:val="24"/>
                <w:lang w:eastAsia="pl-PL"/>
              </w:rPr>
            </w:pPr>
            <w:r w:rsidRPr="004222EC">
              <w:rPr>
                <w:rFonts w:ascii="Times New Roman" w:eastAsia="Arial" w:hAnsi="Times New Roman"/>
                <w:b/>
                <w:bCs/>
                <w:color w:val="000000"/>
                <w:sz w:val="24"/>
                <w:szCs w:val="24"/>
                <w:lang w:eastAsia="pl-PL"/>
              </w:rPr>
              <w:t>Krzesło składane.</w:t>
            </w:r>
            <w:r w:rsidR="00D6144C">
              <w:rPr>
                <w:rFonts w:ascii="Times New Roman" w:eastAsia="Arial" w:hAnsi="Times New Roman"/>
                <w:b/>
                <w:bCs/>
                <w:color w:val="000000"/>
                <w:sz w:val="24"/>
                <w:szCs w:val="24"/>
                <w:lang w:eastAsia="pl-PL"/>
              </w:rPr>
              <w:t xml:space="preserve"> Rysunek poglądowy.</w:t>
            </w:r>
          </w:p>
          <w:p w:rsidR="004760B1" w:rsidRPr="004222EC" w:rsidRDefault="004760B1" w:rsidP="007C3EA2">
            <w:pPr>
              <w:snapToGrid w:val="0"/>
              <w:spacing w:after="0" w:line="240" w:lineRule="auto"/>
              <w:jc w:val="both"/>
              <w:rPr>
                <w:rFonts w:ascii="Times New Roman" w:eastAsia="Arial" w:hAnsi="Times New Roman"/>
                <w:b/>
                <w:bCs/>
                <w:color w:val="000000"/>
                <w:sz w:val="24"/>
                <w:szCs w:val="24"/>
                <w:lang w:eastAsia="pl-PL"/>
              </w:rPr>
            </w:pPr>
            <w:r w:rsidRPr="004222EC">
              <w:rPr>
                <w:rFonts w:ascii="Times New Roman" w:hAnsi="Times New Roman"/>
                <w:noProof/>
                <w:sz w:val="24"/>
                <w:szCs w:val="24"/>
                <w:lang w:eastAsia="pl-PL"/>
              </w:rPr>
              <w:drawing>
                <wp:inline distT="0" distB="0" distL="0" distR="0" wp14:anchorId="339E9E85" wp14:editId="67341D38">
                  <wp:extent cx="3422650" cy="1409700"/>
                  <wp:effectExtent l="0" t="0" r="6350" b="0"/>
                  <wp:docPr id="1" name="Obraz 1" descr="cid:image001.jpg@01D4FE87.647C3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id:image001.jpg@01D4FE87.647C3A1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422650" cy="1409700"/>
                          </a:xfrm>
                          <a:prstGeom prst="rect">
                            <a:avLst/>
                          </a:prstGeom>
                          <a:noFill/>
                          <a:ln>
                            <a:noFill/>
                          </a:ln>
                        </pic:spPr>
                      </pic:pic>
                    </a:graphicData>
                  </a:graphic>
                </wp:inline>
              </w:drawing>
            </w:r>
          </w:p>
          <w:p w:rsidR="004760B1" w:rsidRPr="004222EC" w:rsidRDefault="004760B1" w:rsidP="007C3EA2">
            <w:pPr>
              <w:snapToGrid w:val="0"/>
              <w:spacing w:after="0" w:line="240" w:lineRule="auto"/>
              <w:jc w:val="both"/>
              <w:rPr>
                <w:rFonts w:ascii="Times New Roman" w:eastAsia="Arial" w:hAnsi="Times New Roman"/>
                <w:b/>
                <w:bCs/>
                <w:color w:val="000000"/>
                <w:sz w:val="24"/>
                <w:szCs w:val="24"/>
                <w:lang w:eastAsia="pl-PL"/>
              </w:rPr>
            </w:pPr>
            <w:r w:rsidRPr="004222EC">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4760B1" w:rsidRPr="004222EC" w:rsidRDefault="004760B1" w:rsidP="007C3EA2">
            <w:pPr>
              <w:snapToGrid w:val="0"/>
              <w:spacing w:after="0" w:line="240" w:lineRule="auto"/>
              <w:jc w:val="both"/>
              <w:rPr>
                <w:rFonts w:ascii="Times New Roman" w:eastAsia="Arial" w:hAnsi="Times New Roman"/>
                <w:b/>
                <w:bCs/>
                <w:color w:val="000000"/>
                <w:sz w:val="24"/>
                <w:szCs w:val="24"/>
                <w:lang w:eastAsia="pl-PL"/>
              </w:rPr>
            </w:pPr>
            <w:r w:rsidRPr="004222EC">
              <w:rPr>
                <w:rFonts w:ascii="Times New Roman" w:eastAsia="Arial" w:hAnsi="Times New Roman"/>
                <w:bCs/>
                <w:i/>
                <w:color w:val="000000"/>
                <w:sz w:val="24"/>
                <w:szCs w:val="24"/>
                <w:lang w:eastAsia="pl-PL"/>
              </w:rPr>
              <w:t>Krzesło</w:t>
            </w:r>
            <w:r>
              <w:rPr>
                <w:rFonts w:ascii="Times New Roman" w:eastAsia="Arial" w:hAnsi="Times New Roman"/>
                <w:bCs/>
                <w:i/>
                <w:color w:val="000000"/>
                <w:sz w:val="24"/>
                <w:szCs w:val="24"/>
                <w:lang w:eastAsia="pl-PL"/>
              </w:rPr>
              <w:t>-stół</w:t>
            </w:r>
            <w:r w:rsidRPr="004222EC">
              <w:rPr>
                <w:rFonts w:ascii="Times New Roman" w:eastAsia="Arial" w:hAnsi="Times New Roman"/>
                <w:bCs/>
                <w:i/>
                <w:color w:val="000000"/>
                <w:sz w:val="24"/>
                <w:szCs w:val="24"/>
                <w:lang w:eastAsia="pl-PL"/>
              </w:rPr>
              <w:t xml:space="preserve"> składane. Rysunek poglądowy.</w:t>
            </w:r>
          </w:p>
        </w:tc>
      </w:tr>
    </w:tbl>
    <w:p w:rsidR="004760B1" w:rsidRDefault="004760B1" w:rsidP="004760B1">
      <w:pPr>
        <w:shd w:val="clear" w:color="auto" w:fill="FFFFFF"/>
        <w:rPr>
          <w:rFonts w:ascii="Times New Roman" w:hAnsi="Times New Roman"/>
          <w:b/>
          <w:color w:val="212121"/>
          <w:sz w:val="24"/>
          <w:szCs w:val="24"/>
          <w:lang w:eastAsia="pl-PL"/>
        </w:rPr>
      </w:pPr>
      <w:r w:rsidRPr="004222EC">
        <w:rPr>
          <w:rFonts w:ascii="Times New Roman" w:hAnsi="Times New Roman"/>
          <w:b/>
          <w:color w:val="212121"/>
          <w:sz w:val="24"/>
          <w:szCs w:val="24"/>
          <w:lang w:eastAsia="pl-PL"/>
        </w:rPr>
        <w:t>Opis wymaganych parametrów minimalnych:</w:t>
      </w:r>
    </w:p>
    <w:p w:rsidR="004760B1" w:rsidRPr="004222EC" w:rsidRDefault="004760B1" w:rsidP="004760B1">
      <w:pPr>
        <w:shd w:val="clear" w:color="auto" w:fill="FFFFFF"/>
        <w:rPr>
          <w:rFonts w:ascii="Times New Roman" w:hAnsi="Times New Roman"/>
          <w:color w:val="212121"/>
          <w:sz w:val="24"/>
          <w:szCs w:val="24"/>
          <w:lang w:eastAsia="pl-PL"/>
        </w:rPr>
      </w:pPr>
      <w:r w:rsidRPr="004222EC">
        <w:rPr>
          <w:rFonts w:ascii="Times New Roman" w:hAnsi="Times New Roman"/>
          <w:color w:val="212121"/>
          <w:sz w:val="24"/>
          <w:szCs w:val="24"/>
          <w:lang w:eastAsia="pl-PL"/>
        </w:rPr>
        <w:t xml:space="preserve">Krzesło i stół w </w:t>
      </w:r>
      <w:r>
        <w:rPr>
          <w:rFonts w:ascii="Times New Roman" w:hAnsi="Times New Roman"/>
          <w:color w:val="212121"/>
          <w:sz w:val="24"/>
          <w:szCs w:val="24"/>
          <w:lang w:eastAsia="pl-PL"/>
        </w:rPr>
        <w:t>jednym meblu, z uchwytem</w:t>
      </w:r>
      <w:r w:rsidRPr="004222EC">
        <w:rPr>
          <w:rFonts w:ascii="Times New Roman" w:hAnsi="Times New Roman"/>
          <w:color w:val="212121"/>
          <w:sz w:val="24"/>
          <w:szCs w:val="24"/>
          <w:lang w:eastAsia="pl-PL"/>
        </w:rPr>
        <w:t xml:space="preserve"> z tyłu, </w:t>
      </w:r>
      <w:r>
        <w:rPr>
          <w:rFonts w:ascii="Times New Roman" w:hAnsi="Times New Roman"/>
          <w:color w:val="212121"/>
          <w:sz w:val="24"/>
          <w:szCs w:val="24"/>
          <w:lang w:eastAsia="pl-PL"/>
        </w:rPr>
        <w:t xml:space="preserve">dzięki któremu </w:t>
      </w:r>
      <w:r w:rsidRPr="004222EC">
        <w:rPr>
          <w:rFonts w:ascii="Times New Roman" w:hAnsi="Times New Roman"/>
          <w:color w:val="212121"/>
          <w:sz w:val="24"/>
          <w:szCs w:val="24"/>
          <w:lang w:eastAsia="pl-PL"/>
        </w:rPr>
        <w:t xml:space="preserve">krzesło można przekształcić na stół i z powrotem. </w:t>
      </w:r>
      <w:r>
        <w:rPr>
          <w:rFonts w:ascii="Times New Roman" w:hAnsi="Times New Roman"/>
          <w:color w:val="212121"/>
          <w:sz w:val="24"/>
          <w:szCs w:val="24"/>
          <w:lang w:eastAsia="pl-PL"/>
        </w:rPr>
        <w:t>Siedzenie i oparcie/stół plastikowe i drewniane.</w:t>
      </w:r>
      <w:r>
        <w:rPr>
          <w:rFonts w:ascii="Times New Roman" w:eastAsiaTheme="minorHAnsi" w:hAnsi="Times New Roman"/>
          <w:color w:val="212121"/>
          <w:sz w:val="24"/>
          <w:szCs w:val="24"/>
          <w:lang w:eastAsia="pl-PL"/>
        </w:rPr>
        <w:t xml:space="preserve"> </w:t>
      </w:r>
      <w:r>
        <w:rPr>
          <w:rFonts w:ascii="Times New Roman" w:hAnsi="Times New Roman"/>
          <w:color w:val="212121"/>
          <w:sz w:val="24"/>
          <w:szCs w:val="24"/>
          <w:lang w:eastAsia="pl-PL"/>
        </w:rPr>
        <w:t>Kolor plastików i drewna – szary, biały, do uzgodnienia z Zamawiającym . Boki w formie metalowej ramy</w:t>
      </w:r>
      <w:r w:rsidRPr="004222EC">
        <w:rPr>
          <w:rFonts w:ascii="Times New Roman" w:hAnsi="Times New Roman"/>
          <w:color w:val="212121"/>
          <w:sz w:val="24"/>
          <w:szCs w:val="24"/>
          <w:lang w:eastAsia="pl-PL"/>
        </w:rPr>
        <w:t xml:space="preserve"> wykonane ze stalowego pręta</w:t>
      </w:r>
      <w:r w:rsidR="00687F02">
        <w:rPr>
          <w:rFonts w:ascii="Times New Roman" w:hAnsi="Times New Roman"/>
          <w:color w:val="212121"/>
          <w:sz w:val="24"/>
          <w:szCs w:val="24"/>
          <w:lang w:eastAsia="pl-PL"/>
        </w:rPr>
        <w:t xml:space="preserve"> </w:t>
      </w:r>
      <w:r w:rsidRPr="004222EC">
        <w:rPr>
          <w:rFonts w:ascii="Times New Roman" w:hAnsi="Times New Roman"/>
          <w:color w:val="212121"/>
          <w:sz w:val="24"/>
          <w:szCs w:val="24"/>
          <w:lang w:eastAsia="pl-PL"/>
        </w:rPr>
        <w:t xml:space="preserve">malowanego w kolorze aluminium. </w:t>
      </w:r>
      <w:r>
        <w:rPr>
          <w:rFonts w:ascii="Times New Roman" w:hAnsi="Times New Roman"/>
          <w:color w:val="212121"/>
          <w:sz w:val="24"/>
          <w:szCs w:val="24"/>
          <w:lang w:eastAsia="pl-PL"/>
        </w:rPr>
        <w:t>Podłokietniki po obu stronach, rama na dole posiadająca zabezpieczenia przed rysowaniem podłogi. Niezbędne zabezpieczające mechanizmy blokujące, powodujące stabilność mebla w funkcji stołu i krzesła.</w:t>
      </w:r>
      <w:r w:rsidR="00687F02">
        <w:rPr>
          <w:rFonts w:ascii="Times New Roman" w:hAnsi="Times New Roman"/>
          <w:color w:val="212121"/>
          <w:sz w:val="24"/>
          <w:szCs w:val="24"/>
          <w:lang w:eastAsia="pl-PL"/>
        </w:rPr>
        <w:t xml:space="preserve"> </w:t>
      </w:r>
      <w:r w:rsidRPr="004222EC">
        <w:rPr>
          <w:rFonts w:ascii="Times New Roman" w:hAnsi="Times New Roman"/>
          <w:color w:val="212121"/>
          <w:sz w:val="24"/>
          <w:szCs w:val="24"/>
          <w:lang w:eastAsia="pl-PL"/>
        </w:rPr>
        <w:t>Wymiary (+-5%):</w:t>
      </w:r>
    </w:p>
    <w:tbl>
      <w:tblPr>
        <w:tblStyle w:val="Tabela-Siatka"/>
        <w:tblW w:w="14879" w:type="dxa"/>
        <w:tblLook w:val="04A0" w:firstRow="1" w:lastRow="0" w:firstColumn="1" w:lastColumn="0" w:noHBand="0" w:noVBand="1"/>
      </w:tblPr>
      <w:tblGrid>
        <w:gridCol w:w="14879"/>
      </w:tblGrid>
      <w:tr w:rsidR="004760B1" w:rsidRPr="004222EC" w:rsidTr="00962575">
        <w:tc>
          <w:tcPr>
            <w:tcW w:w="14879" w:type="dxa"/>
          </w:tcPr>
          <w:p w:rsidR="004760B1" w:rsidRPr="004222EC" w:rsidRDefault="004760B1" w:rsidP="00EB7DC8">
            <w:pPr>
              <w:shd w:val="clear" w:color="auto" w:fill="FFFFFF"/>
              <w:tabs>
                <w:tab w:val="left" w:pos="3430"/>
              </w:tabs>
              <w:rPr>
                <w:rFonts w:ascii="Times New Roman" w:hAnsi="Times New Roman"/>
                <w:color w:val="212121"/>
                <w:sz w:val="24"/>
                <w:szCs w:val="24"/>
                <w:lang w:eastAsia="pl-PL"/>
              </w:rPr>
            </w:pPr>
            <w:r w:rsidRPr="004222EC">
              <w:rPr>
                <w:rFonts w:ascii="Times New Roman" w:hAnsi="Times New Roman"/>
                <w:color w:val="212121"/>
                <w:sz w:val="24"/>
                <w:szCs w:val="24"/>
                <w:lang w:eastAsia="pl-PL"/>
              </w:rPr>
              <w:lastRenderedPageBreak/>
              <w:t>Szerokość 690mm</w:t>
            </w:r>
            <w:r w:rsidR="00EB7DC8">
              <w:rPr>
                <w:rFonts w:ascii="Times New Roman" w:hAnsi="Times New Roman"/>
                <w:color w:val="212121"/>
                <w:sz w:val="24"/>
                <w:szCs w:val="24"/>
                <w:lang w:eastAsia="pl-PL"/>
              </w:rPr>
              <w:tab/>
            </w:r>
          </w:p>
          <w:p w:rsidR="004760B1" w:rsidRPr="004222EC" w:rsidRDefault="004760B1" w:rsidP="007C3EA2">
            <w:pPr>
              <w:shd w:val="clear" w:color="auto" w:fill="FFFFFF"/>
              <w:rPr>
                <w:rFonts w:ascii="Times New Roman" w:hAnsi="Times New Roman"/>
                <w:color w:val="212121"/>
                <w:sz w:val="24"/>
                <w:szCs w:val="24"/>
                <w:lang w:eastAsia="pl-PL"/>
              </w:rPr>
            </w:pPr>
            <w:r w:rsidRPr="004222EC">
              <w:rPr>
                <w:rFonts w:ascii="Times New Roman" w:hAnsi="Times New Roman"/>
                <w:color w:val="212121"/>
                <w:sz w:val="24"/>
                <w:szCs w:val="24"/>
                <w:lang w:eastAsia="pl-PL"/>
              </w:rPr>
              <w:t xml:space="preserve"> głębokość 650mm </w:t>
            </w:r>
          </w:p>
          <w:p w:rsidR="004760B1" w:rsidRPr="004222EC" w:rsidRDefault="004760B1" w:rsidP="007C3EA2">
            <w:pPr>
              <w:shd w:val="clear" w:color="auto" w:fill="FFFFFF"/>
              <w:rPr>
                <w:rFonts w:ascii="Times New Roman" w:hAnsi="Times New Roman"/>
                <w:color w:val="212121"/>
                <w:sz w:val="24"/>
                <w:szCs w:val="24"/>
                <w:lang w:eastAsia="pl-PL"/>
              </w:rPr>
            </w:pPr>
            <w:r w:rsidRPr="004222EC">
              <w:rPr>
                <w:rFonts w:ascii="Times New Roman" w:hAnsi="Times New Roman"/>
                <w:color w:val="212121"/>
                <w:sz w:val="24"/>
                <w:szCs w:val="24"/>
                <w:lang w:eastAsia="pl-PL"/>
              </w:rPr>
              <w:t>wysokość 740mm</w:t>
            </w:r>
          </w:p>
        </w:tc>
      </w:tr>
    </w:tbl>
    <w:p w:rsidR="004760B1" w:rsidRPr="005E169C" w:rsidRDefault="001E75FB" w:rsidP="004760B1">
      <w:pPr>
        <w:shd w:val="clear" w:color="auto" w:fill="FFFFFF"/>
        <w:rPr>
          <w:rFonts w:ascii="Times New Roman" w:hAnsi="Times New Roman"/>
          <w:b/>
          <w:color w:val="212121"/>
          <w:sz w:val="24"/>
          <w:szCs w:val="24"/>
          <w:lang w:val="en" w:eastAsia="pl-PL"/>
        </w:rPr>
      </w:pPr>
      <w:r>
        <w:rPr>
          <w:rFonts w:ascii="Times New Roman" w:hAnsi="Times New Roman"/>
          <w:b/>
          <w:color w:val="212121"/>
          <w:sz w:val="24"/>
          <w:szCs w:val="24"/>
          <w:lang w:val="en" w:eastAsia="pl-PL"/>
        </w:rPr>
        <w:t>Poz. 8</w:t>
      </w:r>
      <w:r w:rsidR="004760B1" w:rsidRPr="005E169C">
        <w:rPr>
          <w:rFonts w:ascii="Times New Roman" w:hAnsi="Times New Roman"/>
          <w:b/>
          <w:color w:val="212121"/>
          <w:sz w:val="24"/>
          <w:szCs w:val="24"/>
          <w:lang w:val="en" w:eastAsia="pl-PL"/>
        </w:rPr>
        <w:t>. Wóze</w:t>
      </w:r>
      <w:r w:rsidR="008305AA">
        <w:rPr>
          <w:rFonts w:ascii="Times New Roman" w:hAnsi="Times New Roman"/>
          <w:b/>
          <w:color w:val="212121"/>
          <w:sz w:val="24"/>
          <w:szCs w:val="24"/>
          <w:lang w:val="en" w:eastAsia="pl-PL"/>
        </w:rPr>
        <w:t>k do transportu krzeseł opisanych w</w:t>
      </w:r>
      <w:r w:rsidR="00216692">
        <w:rPr>
          <w:rFonts w:ascii="Times New Roman" w:hAnsi="Times New Roman"/>
          <w:b/>
          <w:color w:val="212121"/>
          <w:sz w:val="24"/>
          <w:szCs w:val="24"/>
          <w:lang w:val="en" w:eastAsia="pl-PL"/>
        </w:rPr>
        <w:t xml:space="preserve"> poz. 7</w:t>
      </w:r>
      <w:r w:rsidR="004760B1">
        <w:rPr>
          <w:rFonts w:ascii="Times New Roman" w:hAnsi="Times New Roman"/>
          <w:b/>
          <w:color w:val="212121"/>
          <w:sz w:val="24"/>
          <w:szCs w:val="24"/>
          <w:lang w:val="en" w:eastAsia="pl-PL"/>
        </w:rPr>
        <w:t xml:space="preserve"> </w:t>
      </w:r>
      <w:r w:rsidR="008305AA">
        <w:rPr>
          <w:rFonts w:ascii="Times New Roman" w:hAnsi="Times New Roman"/>
          <w:b/>
          <w:color w:val="212121"/>
          <w:sz w:val="24"/>
          <w:szCs w:val="24"/>
          <w:lang w:val="en" w:eastAsia="pl-PL"/>
        </w:rPr>
        <w:t xml:space="preserve">powyżej </w:t>
      </w:r>
      <w:r w:rsidR="004760B1">
        <w:rPr>
          <w:rFonts w:ascii="Times New Roman" w:hAnsi="Times New Roman"/>
          <w:b/>
          <w:color w:val="212121"/>
          <w:sz w:val="24"/>
          <w:szCs w:val="24"/>
          <w:lang w:val="en" w:eastAsia="pl-PL"/>
        </w:rPr>
        <w:t>- ł</w:t>
      </w:r>
      <w:r w:rsidR="00F127A5">
        <w:rPr>
          <w:rFonts w:ascii="Times New Roman" w:hAnsi="Times New Roman"/>
          <w:b/>
          <w:color w:val="212121"/>
          <w:sz w:val="24"/>
          <w:szCs w:val="24"/>
          <w:lang w:val="en" w:eastAsia="pl-PL"/>
        </w:rPr>
        <w:t>ą</w:t>
      </w:r>
      <w:r w:rsidR="004760B1" w:rsidRPr="005E169C">
        <w:rPr>
          <w:rFonts w:ascii="Times New Roman" w:hAnsi="Times New Roman"/>
          <w:b/>
          <w:color w:val="212121"/>
          <w:sz w:val="24"/>
          <w:szCs w:val="24"/>
          <w:lang w:val="en" w:eastAsia="pl-PL"/>
        </w:rPr>
        <w:t>cznie 3 szt.</w:t>
      </w:r>
      <w:r w:rsidR="00EF3891">
        <w:rPr>
          <w:rFonts w:ascii="Times New Roman" w:hAnsi="Times New Roman"/>
          <w:b/>
          <w:color w:val="212121"/>
          <w:sz w:val="24"/>
          <w:szCs w:val="24"/>
          <w:lang w:val="en" w:eastAsia="pl-PL"/>
        </w:rPr>
        <w:t xml:space="preserve">; </w:t>
      </w:r>
    </w:p>
    <w:p w:rsidR="004760B1" w:rsidRPr="005E169C" w:rsidRDefault="004760B1" w:rsidP="004760B1">
      <w:pPr>
        <w:shd w:val="clear" w:color="auto" w:fill="FFFFFF"/>
        <w:rPr>
          <w:rFonts w:ascii="Times New Roman" w:hAnsi="Times New Roman"/>
          <w:b/>
          <w:color w:val="212121"/>
          <w:sz w:val="24"/>
          <w:szCs w:val="24"/>
          <w:lang w:val="en" w:eastAsia="pl-PL"/>
        </w:rPr>
      </w:pPr>
      <w:r w:rsidRPr="005E169C">
        <w:rPr>
          <w:rFonts w:ascii="Times New Roman" w:hAnsi="Times New Roman"/>
          <w:b/>
          <w:color w:val="212121"/>
          <w:sz w:val="24"/>
          <w:szCs w:val="24"/>
          <w:lang w:val="en" w:eastAsia="pl-PL"/>
        </w:rPr>
        <w:t xml:space="preserve">Opis wymaganych parametrów minimalnych. </w:t>
      </w:r>
    </w:p>
    <w:p w:rsidR="004760B1" w:rsidRDefault="004760B1" w:rsidP="004760B1">
      <w:pPr>
        <w:shd w:val="clear" w:color="auto" w:fill="FFFFFF"/>
        <w:rPr>
          <w:rFonts w:ascii="Times New Roman" w:hAnsi="Times New Roman"/>
          <w:color w:val="212121"/>
          <w:sz w:val="24"/>
          <w:szCs w:val="24"/>
          <w:lang w:val="en" w:eastAsia="pl-PL"/>
        </w:rPr>
      </w:pPr>
      <w:r w:rsidRPr="005E169C">
        <w:rPr>
          <w:rFonts w:ascii="Times New Roman" w:hAnsi="Times New Roman"/>
          <w:color w:val="212121"/>
          <w:sz w:val="24"/>
          <w:szCs w:val="24"/>
          <w:lang w:val="en" w:eastAsia="pl-PL"/>
        </w:rPr>
        <w:t xml:space="preserve">Wózek do transportu krzeseł z funkcją przerobienia na </w:t>
      </w:r>
      <w:r>
        <w:rPr>
          <w:rFonts w:ascii="Times New Roman" w:hAnsi="Times New Roman"/>
          <w:color w:val="212121"/>
          <w:sz w:val="24"/>
          <w:szCs w:val="24"/>
          <w:lang w:val="en" w:eastAsia="pl-PL"/>
        </w:rPr>
        <w:t>stolik. Wózek na</w:t>
      </w:r>
      <w:r w:rsidRPr="005E169C">
        <w:rPr>
          <w:rFonts w:ascii="Times New Roman" w:hAnsi="Times New Roman"/>
          <w:color w:val="212121"/>
          <w:sz w:val="24"/>
          <w:szCs w:val="24"/>
          <w:lang w:val="en" w:eastAsia="pl-PL"/>
        </w:rPr>
        <w:t xml:space="preserve"> </w:t>
      </w:r>
      <w:r>
        <w:rPr>
          <w:rFonts w:ascii="Times New Roman" w:hAnsi="Times New Roman"/>
          <w:color w:val="212121"/>
          <w:sz w:val="24"/>
          <w:szCs w:val="24"/>
          <w:lang w:val="en" w:eastAsia="pl-PL"/>
        </w:rPr>
        <w:t>12 krzeseł. Wózek z funkcją</w:t>
      </w:r>
      <w:r w:rsidRPr="005E169C">
        <w:rPr>
          <w:rFonts w:ascii="Times New Roman" w:hAnsi="Times New Roman"/>
          <w:color w:val="212121"/>
          <w:sz w:val="24"/>
          <w:szCs w:val="24"/>
          <w:lang w:val="en" w:eastAsia="pl-PL"/>
        </w:rPr>
        <w:t xml:space="preserve"> umożliwiającą ustawienie projektora jak na ilustracji poniżej. Wózek wyposażony</w:t>
      </w:r>
      <w:r>
        <w:rPr>
          <w:rFonts w:ascii="Times New Roman" w:hAnsi="Times New Roman"/>
          <w:color w:val="212121"/>
          <w:sz w:val="24"/>
          <w:szCs w:val="24"/>
          <w:lang w:val="en" w:eastAsia="pl-PL"/>
        </w:rPr>
        <w:t xml:space="preserve"> w cztery kółka z czego dwa posiadające</w:t>
      </w:r>
      <w:r w:rsidRPr="005E169C">
        <w:rPr>
          <w:rFonts w:ascii="Times New Roman" w:hAnsi="Times New Roman"/>
          <w:color w:val="212121"/>
          <w:sz w:val="24"/>
          <w:szCs w:val="24"/>
          <w:lang w:val="en" w:eastAsia="pl-PL"/>
        </w:rPr>
        <w:t xml:space="preserve"> hamulec. Konstrukcja wykonana z metalowego pręta malowaneg</w:t>
      </w:r>
      <w:r>
        <w:rPr>
          <w:rFonts w:ascii="Times New Roman" w:hAnsi="Times New Roman"/>
          <w:color w:val="212121"/>
          <w:sz w:val="24"/>
          <w:szCs w:val="24"/>
          <w:lang w:val="en" w:eastAsia="pl-PL"/>
        </w:rPr>
        <w:t>o proszkowo na kolor aluminium. Półka, na której można ustawić projektor wykonana z plastiku lub drewna;</w:t>
      </w:r>
    </w:p>
    <w:p w:rsidR="004B48A1" w:rsidRPr="005E169C" w:rsidRDefault="004B48A1" w:rsidP="004760B1">
      <w:pPr>
        <w:shd w:val="clear" w:color="auto" w:fill="FFFFFF"/>
        <w:rPr>
          <w:rFonts w:ascii="Times New Roman" w:eastAsiaTheme="minorHAnsi" w:hAnsi="Times New Roman"/>
          <w:color w:val="212121"/>
          <w:sz w:val="24"/>
          <w:szCs w:val="24"/>
          <w:lang w:val="en" w:eastAsia="pl-PL"/>
        </w:rPr>
      </w:pPr>
    </w:p>
    <w:tbl>
      <w:tblPr>
        <w:tblStyle w:val="Tabela-Siatka"/>
        <w:tblW w:w="0" w:type="auto"/>
        <w:tblLook w:val="04A0" w:firstRow="1" w:lastRow="0" w:firstColumn="1" w:lastColumn="0" w:noHBand="0" w:noVBand="1"/>
      </w:tblPr>
      <w:tblGrid>
        <w:gridCol w:w="9736"/>
      </w:tblGrid>
      <w:tr w:rsidR="004760B1" w:rsidRPr="008305AA" w:rsidTr="007C3EA2">
        <w:tc>
          <w:tcPr>
            <w:tcW w:w="9736" w:type="dxa"/>
          </w:tcPr>
          <w:p w:rsidR="004760B1" w:rsidRPr="008305AA" w:rsidRDefault="004760B1" w:rsidP="007C3EA2">
            <w:pPr>
              <w:rPr>
                <w:rFonts w:ascii="Arial" w:hAnsi="Arial" w:cs="Arial"/>
                <w:color w:val="212121"/>
                <w:sz w:val="20"/>
                <w:szCs w:val="20"/>
                <w:lang w:val="en" w:eastAsia="pl-PL"/>
              </w:rPr>
            </w:pPr>
            <w:r w:rsidRPr="008305AA">
              <w:rPr>
                <w:rFonts w:ascii="Arial" w:hAnsi="Arial" w:cs="Arial"/>
                <w:noProof/>
                <w:color w:val="212121"/>
                <w:sz w:val="20"/>
                <w:szCs w:val="20"/>
                <w:lang w:eastAsia="pl-PL"/>
              </w:rPr>
              <w:drawing>
                <wp:inline distT="0" distB="0" distL="0" distR="0" wp14:anchorId="5551E36E" wp14:editId="418ED6FE">
                  <wp:extent cx="1270000" cy="1524000"/>
                  <wp:effectExtent l="0" t="0" r="6350" b="0"/>
                  <wp:docPr id="3" name="Obraz 3" descr="cid:image001.png@01D50965.DA16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0965.DA16777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270000" cy="1524000"/>
                          </a:xfrm>
                          <a:prstGeom prst="rect">
                            <a:avLst/>
                          </a:prstGeom>
                          <a:noFill/>
                          <a:ln>
                            <a:noFill/>
                          </a:ln>
                        </pic:spPr>
                      </pic:pic>
                    </a:graphicData>
                  </a:graphic>
                </wp:inline>
              </w:drawing>
            </w:r>
            <w:r w:rsidRPr="008305AA">
              <w:rPr>
                <w:rFonts w:ascii="Arial" w:hAnsi="Arial" w:cs="Arial"/>
                <w:noProof/>
                <w:color w:val="212121"/>
                <w:sz w:val="20"/>
                <w:szCs w:val="20"/>
                <w:lang w:eastAsia="pl-PL"/>
              </w:rPr>
              <w:drawing>
                <wp:inline distT="0" distB="0" distL="0" distR="0" wp14:anchorId="1FDA948F" wp14:editId="1F81F3F7">
                  <wp:extent cx="1860550" cy="2533650"/>
                  <wp:effectExtent l="0" t="0" r="6350" b="0"/>
                  <wp:docPr id="5" name="Obraz 5" descr="cid:image005.jpg@01D50969.2A1ED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id:image005.jpg@01D50969.2A1EDF2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860550" cy="2533650"/>
                          </a:xfrm>
                          <a:prstGeom prst="rect">
                            <a:avLst/>
                          </a:prstGeom>
                          <a:noFill/>
                          <a:ln>
                            <a:noFill/>
                          </a:ln>
                        </pic:spPr>
                      </pic:pic>
                    </a:graphicData>
                  </a:graphic>
                </wp:inline>
              </w:drawing>
            </w:r>
            <w:r w:rsidRPr="008305AA">
              <w:rPr>
                <w:rFonts w:ascii="Arial" w:hAnsi="Arial" w:cs="Arial"/>
                <w:b/>
                <w:i/>
                <w:color w:val="212121"/>
                <w:sz w:val="20"/>
                <w:szCs w:val="20"/>
                <w:lang w:val="en" w:eastAsia="pl-PL"/>
              </w:rPr>
              <w:t>Wózek na krzesła. Rysunek poglądowy.</w:t>
            </w:r>
          </w:p>
        </w:tc>
      </w:tr>
    </w:tbl>
    <w:p w:rsidR="004760B1" w:rsidRPr="008305AA" w:rsidRDefault="004760B1" w:rsidP="004760B1">
      <w:pPr>
        <w:shd w:val="clear" w:color="auto" w:fill="FFFFFF"/>
        <w:rPr>
          <w:rFonts w:ascii="Arial" w:hAnsi="Arial" w:cs="Arial"/>
          <w:color w:val="212121"/>
          <w:sz w:val="20"/>
          <w:szCs w:val="20"/>
          <w:lang w:val="en" w:eastAsia="pl-PL"/>
        </w:rPr>
      </w:pPr>
      <w:r w:rsidRPr="008305AA">
        <w:rPr>
          <w:rFonts w:ascii="Arial" w:hAnsi="Arial" w:cs="Arial"/>
          <w:color w:val="212121"/>
          <w:sz w:val="20"/>
          <w:szCs w:val="20"/>
          <w:lang w:val="en" w:eastAsia="pl-PL"/>
        </w:rPr>
        <w:lastRenderedPageBreak/>
        <w:t xml:space="preserve"> Wymiary (+-5%):</w:t>
      </w:r>
    </w:p>
    <w:tbl>
      <w:tblPr>
        <w:tblStyle w:val="Tabela-Siatka"/>
        <w:tblW w:w="0" w:type="auto"/>
        <w:tblLook w:val="04A0" w:firstRow="1" w:lastRow="0" w:firstColumn="1" w:lastColumn="0" w:noHBand="0" w:noVBand="1"/>
      </w:tblPr>
      <w:tblGrid>
        <w:gridCol w:w="9736"/>
      </w:tblGrid>
      <w:tr w:rsidR="004760B1" w:rsidRPr="008305AA" w:rsidTr="007C3EA2">
        <w:tc>
          <w:tcPr>
            <w:tcW w:w="9736" w:type="dxa"/>
          </w:tcPr>
          <w:p w:rsidR="004760B1" w:rsidRPr="008305AA" w:rsidRDefault="004760B1" w:rsidP="007C3EA2">
            <w:pPr>
              <w:rPr>
                <w:rFonts w:ascii="Arial" w:hAnsi="Arial" w:cs="Arial"/>
                <w:color w:val="212121"/>
                <w:sz w:val="20"/>
                <w:szCs w:val="20"/>
                <w:lang w:val="en" w:eastAsia="pl-PL"/>
              </w:rPr>
            </w:pPr>
            <w:r w:rsidRPr="008305AA">
              <w:rPr>
                <w:rFonts w:ascii="Arial" w:hAnsi="Arial" w:cs="Arial"/>
                <w:color w:val="212121"/>
                <w:sz w:val="20"/>
                <w:szCs w:val="20"/>
                <w:lang w:val="en" w:eastAsia="pl-PL"/>
              </w:rPr>
              <w:t>Szerokość rozstawu kół - 91cm</w:t>
            </w:r>
          </w:p>
          <w:p w:rsidR="004760B1" w:rsidRPr="008305AA" w:rsidRDefault="004760B1" w:rsidP="007C3EA2">
            <w:pPr>
              <w:rPr>
                <w:rFonts w:ascii="Arial" w:hAnsi="Arial" w:cs="Arial"/>
                <w:color w:val="212121"/>
                <w:sz w:val="20"/>
                <w:szCs w:val="20"/>
                <w:lang w:val="en" w:eastAsia="pl-PL"/>
              </w:rPr>
            </w:pPr>
            <w:r w:rsidRPr="008305AA">
              <w:rPr>
                <w:rFonts w:ascii="Arial" w:hAnsi="Arial" w:cs="Arial"/>
                <w:color w:val="212121"/>
                <w:sz w:val="20"/>
                <w:szCs w:val="20"/>
                <w:lang w:val="en" w:eastAsia="pl-PL"/>
              </w:rPr>
              <w:t>Wysokość składowania przy 12 krzesłach - 151cm</w:t>
            </w:r>
          </w:p>
        </w:tc>
      </w:tr>
    </w:tbl>
    <w:p w:rsidR="004B48A1" w:rsidRPr="00832676" w:rsidRDefault="004B48A1" w:rsidP="004B48A1">
      <w:pPr>
        <w:rPr>
          <w:rFonts w:ascii="Arial" w:hAnsi="Arial" w:cs="Arial"/>
          <w:b/>
          <w:sz w:val="20"/>
          <w:szCs w:val="20"/>
          <w:u w:val="single"/>
        </w:rPr>
      </w:pPr>
      <w:r w:rsidRPr="00832676">
        <w:rPr>
          <w:rFonts w:ascii="Arial" w:hAnsi="Arial" w:cs="Arial"/>
          <w:b/>
          <w:sz w:val="20"/>
          <w:szCs w:val="20"/>
        </w:rPr>
        <w:t xml:space="preserve">Poz. </w:t>
      </w:r>
      <w:r w:rsidR="001E75FB">
        <w:rPr>
          <w:rFonts w:ascii="Arial" w:hAnsi="Arial" w:cs="Arial"/>
          <w:b/>
          <w:color w:val="313131"/>
          <w:sz w:val="20"/>
          <w:szCs w:val="20"/>
          <w:shd w:val="clear" w:color="auto" w:fill="FFFFFF"/>
        </w:rPr>
        <w:t xml:space="preserve"> 9</w:t>
      </w:r>
      <w:r w:rsidRPr="00832676">
        <w:rPr>
          <w:rFonts w:ascii="Arial" w:hAnsi="Arial" w:cs="Arial"/>
          <w:b/>
          <w:color w:val="313131"/>
          <w:sz w:val="20"/>
          <w:szCs w:val="20"/>
          <w:shd w:val="clear" w:color="auto" w:fill="FFFFFF"/>
        </w:rPr>
        <w:t>. kosz do segregacji odpadów PW 080</w:t>
      </w:r>
      <w:r w:rsidRPr="00832676">
        <w:rPr>
          <w:rFonts w:ascii="Arial" w:eastAsia="Arial" w:hAnsi="Arial" w:cs="Arial"/>
          <w:b/>
          <w:bCs/>
          <w:color w:val="000000"/>
          <w:sz w:val="20"/>
          <w:szCs w:val="20"/>
        </w:rPr>
        <w:t xml:space="preserve"> </w:t>
      </w:r>
      <w:r w:rsidRPr="00832676">
        <w:rPr>
          <w:rFonts w:ascii="Arial" w:hAnsi="Arial" w:cs="Arial"/>
          <w:b/>
          <w:sz w:val="20"/>
          <w:szCs w:val="20"/>
        </w:rPr>
        <w:t xml:space="preserve">– łącznie </w:t>
      </w:r>
      <w:r>
        <w:rPr>
          <w:rFonts w:ascii="Arial" w:hAnsi="Arial" w:cs="Arial"/>
          <w:b/>
          <w:sz w:val="20"/>
          <w:szCs w:val="20"/>
        </w:rPr>
        <w:t>6 zestawów (30 modułów)</w:t>
      </w:r>
      <w:r w:rsidR="00EF3891">
        <w:rPr>
          <w:rFonts w:ascii="Arial" w:hAnsi="Arial" w:cs="Arial"/>
          <w:b/>
          <w:sz w:val="20"/>
          <w:szCs w:val="20"/>
        </w:rPr>
        <w:t xml:space="preserve">; </w:t>
      </w:r>
    </w:p>
    <w:p w:rsidR="004B48A1" w:rsidRPr="00832676" w:rsidRDefault="004B48A1" w:rsidP="004B48A1">
      <w:pPr>
        <w:pStyle w:val="Nagwek"/>
        <w:tabs>
          <w:tab w:val="clear" w:pos="4536"/>
          <w:tab w:val="clear" w:pos="9072"/>
          <w:tab w:val="left" w:pos="708"/>
        </w:tabs>
        <w:ind w:firstLine="708"/>
        <w:jc w:val="both"/>
        <w:rPr>
          <w:rFonts w:ascii="Arial" w:hAnsi="Arial" w:cs="Arial"/>
          <w:sz w:val="20"/>
          <w:szCs w:val="20"/>
        </w:rPr>
      </w:pPr>
    </w:p>
    <w:tbl>
      <w:tblPr>
        <w:tblW w:w="14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4175"/>
      </w:tblGrid>
      <w:tr w:rsidR="004B48A1" w:rsidRPr="00832676" w:rsidTr="00962575">
        <w:trPr>
          <w:trHeight w:val="581"/>
          <w:tblHeader/>
          <w:jc w:val="center"/>
        </w:trPr>
        <w:tc>
          <w:tcPr>
            <w:tcW w:w="562" w:type="dxa"/>
            <w:vAlign w:val="center"/>
          </w:tcPr>
          <w:p w:rsidR="004B48A1" w:rsidRPr="00832676" w:rsidRDefault="004B48A1" w:rsidP="00996368">
            <w:pPr>
              <w:snapToGrid w:val="0"/>
              <w:jc w:val="center"/>
              <w:rPr>
                <w:rFonts w:ascii="Arial" w:hAnsi="Arial" w:cs="Arial"/>
                <w:b/>
                <w:sz w:val="20"/>
                <w:szCs w:val="20"/>
                <w:lang w:eastAsia="ar-SA"/>
              </w:rPr>
            </w:pPr>
            <w:r w:rsidRPr="00832676">
              <w:rPr>
                <w:rFonts w:ascii="Arial" w:hAnsi="Arial" w:cs="Arial"/>
                <w:b/>
                <w:sz w:val="20"/>
                <w:szCs w:val="20"/>
                <w:lang w:eastAsia="ar-SA"/>
              </w:rPr>
              <w:t>LP</w:t>
            </w:r>
          </w:p>
        </w:tc>
        <w:tc>
          <w:tcPr>
            <w:tcW w:w="14175" w:type="dxa"/>
            <w:vAlign w:val="center"/>
          </w:tcPr>
          <w:p w:rsidR="004B48A1" w:rsidRPr="00832676" w:rsidRDefault="004B48A1" w:rsidP="00996368">
            <w:pPr>
              <w:pStyle w:val="Nagwek6"/>
              <w:snapToGrid w:val="0"/>
              <w:jc w:val="center"/>
              <w:rPr>
                <w:rFonts w:ascii="Arial" w:hAnsi="Arial" w:cs="Arial"/>
                <w:sz w:val="20"/>
                <w:szCs w:val="20"/>
              </w:rPr>
            </w:pPr>
            <w:r w:rsidRPr="00832676">
              <w:rPr>
                <w:rFonts w:ascii="Arial" w:hAnsi="Arial" w:cs="Arial"/>
                <w:sz w:val="20"/>
                <w:szCs w:val="20"/>
              </w:rPr>
              <w:t>OPIS WYMAGANYCH PARAMETRÓW MINIMALNYCH</w:t>
            </w:r>
          </w:p>
        </w:tc>
      </w:tr>
      <w:tr w:rsidR="004B48A1" w:rsidRPr="00832676" w:rsidTr="00962575">
        <w:trPr>
          <w:jc w:val="center"/>
        </w:trPr>
        <w:tc>
          <w:tcPr>
            <w:tcW w:w="562" w:type="dxa"/>
          </w:tcPr>
          <w:p w:rsidR="004B48A1" w:rsidRPr="00832676" w:rsidRDefault="004B48A1" w:rsidP="00996368">
            <w:pPr>
              <w:tabs>
                <w:tab w:val="left" w:pos="0"/>
              </w:tabs>
              <w:snapToGrid w:val="0"/>
              <w:jc w:val="center"/>
              <w:rPr>
                <w:rFonts w:ascii="Arial" w:hAnsi="Arial" w:cs="Arial"/>
                <w:sz w:val="20"/>
                <w:szCs w:val="20"/>
                <w:lang w:eastAsia="ar-SA"/>
              </w:rPr>
            </w:pPr>
            <w:r w:rsidRPr="00832676">
              <w:rPr>
                <w:rFonts w:ascii="Arial" w:hAnsi="Arial" w:cs="Arial"/>
                <w:sz w:val="20"/>
                <w:szCs w:val="20"/>
                <w:lang w:eastAsia="ar-SA"/>
              </w:rPr>
              <w:t>1</w:t>
            </w:r>
          </w:p>
        </w:tc>
        <w:tc>
          <w:tcPr>
            <w:tcW w:w="14175" w:type="dxa"/>
            <w:vAlign w:val="center"/>
          </w:tcPr>
          <w:p w:rsidR="004B48A1" w:rsidRPr="00832676" w:rsidRDefault="004B48A1" w:rsidP="00996368">
            <w:pPr>
              <w:jc w:val="both"/>
              <w:rPr>
                <w:rFonts w:ascii="Arial" w:hAnsi="Arial" w:cs="Arial"/>
                <w:color w:val="313131"/>
                <w:sz w:val="20"/>
                <w:szCs w:val="20"/>
                <w:shd w:val="clear" w:color="auto" w:fill="FFFFFF"/>
              </w:rPr>
            </w:pPr>
            <w:r>
              <w:rPr>
                <w:rFonts w:ascii="&amp;quot" w:hAnsi="&amp;quot"/>
                <w:noProof/>
                <w:color w:val="444444"/>
                <w:sz w:val="20"/>
                <w:szCs w:val="20"/>
                <w:lang w:eastAsia="pl-PL"/>
              </w:rPr>
              <w:drawing>
                <wp:inline distT="0" distB="0" distL="0" distR="0" wp14:anchorId="66637176" wp14:editId="1004B1BC">
                  <wp:extent cx="3038400" cy="1908000"/>
                  <wp:effectExtent l="0" t="0" r="0" b="0"/>
                  <wp:docPr id="6" name="Obraz 6" descr="Kosz na odpady z drzwiczkami">
                    <a:hlinkClick xmlns:a="http://schemas.openxmlformats.org/drawingml/2006/main" r:id="rId24" tooltip="&quot;Kosz na odpady z drzwiczkam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sz na odpady z drzwiczkami">
                            <a:hlinkClick r:id="rId24" tooltip="&quot;Kosz na odpady z drzwiczkami&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8400" cy="1908000"/>
                          </a:xfrm>
                          <a:prstGeom prst="rect">
                            <a:avLst/>
                          </a:prstGeom>
                          <a:noFill/>
                          <a:ln>
                            <a:noFill/>
                          </a:ln>
                        </pic:spPr>
                      </pic:pic>
                    </a:graphicData>
                  </a:graphic>
                </wp:inline>
              </w:drawing>
            </w:r>
          </w:p>
          <w:p w:rsidR="004B48A1" w:rsidRPr="00E2016B" w:rsidRDefault="004B48A1" w:rsidP="00996368">
            <w:pPr>
              <w:jc w:val="both"/>
              <w:rPr>
                <w:rFonts w:ascii="Arial" w:hAnsi="Arial" w:cs="Arial"/>
                <w:i/>
                <w:sz w:val="18"/>
                <w:szCs w:val="18"/>
              </w:rPr>
            </w:pPr>
            <w:r w:rsidRPr="00E2016B">
              <w:rPr>
                <w:rFonts w:ascii="Arial" w:hAnsi="Arial" w:cs="Arial"/>
                <w:i/>
                <w:color w:val="313131"/>
                <w:sz w:val="18"/>
                <w:szCs w:val="18"/>
                <w:shd w:val="clear" w:color="auto" w:fill="FFFFFF"/>
              </w:rPr>
              <w:t>Kosz do segregacji wewnętrznej odpadów; rysunek poglądowy.</w:t>
            </w:r>
          </w:p>
        </w:tc>
      </w:tr>
      <w:tr w:rsidR="004B48A1" w:rsidRPr="00832676" w:rsidTr="00962575">
        <w:trPr>
          <w:jc w:val="center"/>
        </w:trPr>
        <w:tc>
          <w:tcPr>
            <w:tcW w:w="562" w:type="dxa"/>
          </w:tcPr>
          <w:p w:rsidR="004B48A1" w:rsidRPr="00832676" w:rsidRDefault="004B48A1" w:rsidP="00996368">
            <w:pPr>
              <w:tabs>
                <w:tab w:val="left" w:pos="0"/>
              </w:tabs>
              <w:snapToGrid w:val="0"/>
              <w:jc w:val="center"/>
              <w:rPr>
                <w:rFonts w:ascii="Arial" w:hAnsi="Arial" w:cs="Arial"/>
                <w:sz w:val="20"/>
                <w:szCs w:val="20"/>
                <w:lang w:eastAsia="ar-SA"/>
              </w:rPr>
            </w:pPr>
            <w:r w:rsidRPr="00832676">
              <w:rPr>
                <w:rFonts w:ascii="Arial" w:hAnsi="Arial" w:cs="Arial"/>
                <w:sz w:val="20"/>
                <w:szCs w:val="20"/>
                <w:lang w:eastAsia="ar-SA"/>
              </w:rPr>
              <w:t>2</w:t>
            </w:r>
          </w:p>
        </w:tc>
        <w:tc>
          <w:tcPr>
            <w:tcW w:w="14175" w:type="dxa"/>
            <w:vAlign w:val="center"/>
          </w:tcPr>
          <w:p w:rsidR="004B48A1" w:rsidRPr="00832676" w:rsidRDefault="004B48A1" w:rsidP="004B48A1">
            <w:pPr>
              <w:numPr>
                <w:ilvl w:val="0"/>
                <w:numId w:val="20"/>
              </w:numPr>
              <w:spacing w:before="100" w:beforeAutospacing="1" w:after="100" w:afterAutospacing="1" w:line="240" w:lineRule="auto"/>
              <w:ind w:left="0"/>
              <w:rPr>
                <w:rFonts w:ascii="Arial" w:eastAsia="Times New Roman" w:hAnsi="Arial" w:cs="Arial"/>
                <w:color w:val="444444"/>
                <w:sz w:val="20"/>
                <w:szCs w:val="20"/>
              </w:rPr>
            </w:pPr>
            <w:r w:rsidRPr="00832676">
              <w:rPr>
                <w:rFonts w:ascii="Arial" w:hAnsi="Arial" w:cs="Arial"/>
                <w:sz w:val="20"/>
                <w:szCs w:val="20"/>
              </w:rPr>
              <w:t xml:space="preserve">Dane techniczne, </w:t>
            </w:r>
            <w:r w:rsidRPr="00832676">
              <w:rPr>
                <w:rFonts w:ascii="Arial" w:hAnsi="Arial" w:cs="Arial"/>
                <w:color w:val="333333"/>
                <w:sz w:val="20"/>
                <w:szCs w:val="20"/>
                <w:shd w:val="clear" w:color="auto" w:fill="FFFFFF"/>
              </w:rPr>
              <w:t>funkcje:</w:t>
            </w:r>
            <w:r w:rsidRPr="00832676">
              <w:rPr>
                <w:rFonts w:ascii="Arial" w:eastAsia="Times New Roman" w:hAnsi="Arial" w:cs="Arial"/>
                <w:color w:val="444444"/>
                <w:sz w:val="20"/>
                <w:szCs w:val="20"/>
              </w:rPr>
              <w:t xml:space="preserve"> </w:t>
            </w:r>
          </w:p>
          <w:p w:rsidR="004B48A1" w:rsidRPr="00832676" w:rsidRDefault="004B48A1" w:rsidP="004B48A1">
            <w:pPr>
              <w:numPr>
                <w:ilvl w:val="0"/>
                <w:numId w:val="20"/>
              </w:numPr>
              <w:spacing w:before="100" w:beforeAutospacing="1" w:after="100" w:afterAutospacing="1" w:line="240" w:lineRule="auto"/>
              <w:ind w:left="0"/>
              <w:rPr>
                <w:rFonts w:ascii="Arial" w:eastAsia="Times New Roman" w:hAnsi="Arial" w:cs="Arial"/>
                <w:color w:val="444444"/>
                <w:sz w:val="20"/>
                <w:szCs w:val="20"/>
              </w:rPr>
            </w:pPr>
            <w:r>
              <w:rPr>
                <w:rFonts w:ascii="Arial" w:eastAsia="Times New Roman" w:hAnsi="Arial" w:cs="Arial"/>
                <w:color w:val="444444"/>
                <w:sz w:val="20"/>
                <w:szCs w:val="20"/>
              </w:rPr>
              <w:t xml:space="preserve">a. każdy moduł wyposażony </w:t>
            </w:r>
            <w:bookmarkStart w:id="0" w:name="_GoBack"/>
            <w:bookmarkEnd w:id="0"/>
            <w:r>
              <w:rPr>
                <w:rFonts w:ascii="Arial" w:eastAsia="Times New Roman" w:hAnsi="Arial" w:cs="Arial"/>
                <w:color w:val="444444"/>
                <w:sz w:val="20"/>
                <w:szCs w:val="20"/>
              </w:rPr>
              <w:t>w zamykane drzwiczki</w:t>
            </w:r>
          </w:p>
          <w:p w:rsidR="004B48A1" w:rsidRPr="00832676" w:rsidRDefault="004B48A1" w:rsidP="004B48A1">
            <w:pPr>
              <w:numPr>
                <w:ilvl w:val="0"/>
                <w:numId w:val="20"/>
              </w:numPr>
              <w:spacing w:before="100" w:beforeAutospacing="1" w:after="100" w:afterAutospacing="1" w:line="240" w:lineRule="auto"/>
              <w:ind w:left="0"/>
              <w:rPr>
                <w:rFonts w:ascii="Arial" w:eastAsia="Times New Roman" w:hAnsi="Arial" w:cs="Arial"/>
                <w:color w:val="444444"/>
                <w:sz w:val="20"/>
                <w:szCs w:val="20"/>
              </w:rPr>
            </w:pPr>
            <w:r w:rsidRPr="00832676">
              <w:rPr>
                <w:rFonts w:ascii="Arial" w:eastAsia="Times New Roman" w:hAnsi="Arial" w:cs="Arial"/>
                <w:color w:val="444444"/>
                <w:sz w:val="20"/>
                <w:szCs w:val="20"/>
              </w:rPr>
              <w:t xml:space="preserve">b. </w:t>
            </w:r>
            <w:r>
              <w:rPr>
                <w:rFonts w:ascii="Arial" w:eastAsia="Times New Roman" w:hAnsi="Arial" w:cs="Arial"/>
                <w:color w:val="444444"/>
                <w:sz w:val="20"/>
                <w:szCs w:val="20"/>
              </w:rPr>
              <w:t>każdy moduł wyposażony w uchwyt do worka polietylenowego 100-120l o wymiarach 70/110cm (+-5%)</w:t>
            </w:r>
          </w:p>
          <w:p w:rsidR="004B48A1" w:rsidRPr="00A636F6" w:rsidRDefault="004B48A1" w:rsidP="004B48A1">
            <w:pPr>
              <w:numPr>
                <w:ilvl w:val="0"/>
                <w:numId w:val="20"/>
              </w:numPr>
              <w:spacing w:before="100" w:beforeAutospacing="1" w:after="100" w:afterAutospacing="1" w:line="240" w:lineRule="auto"/>
              <w:ind w:left="0"/>
              <w:rPr>
                <w:rFonts w:ascii="Arial" w:eastAsia="Times New Roman" w:hAnsi="Arial" w:cs="Arial"/>
                <w:color w:val="444444"/>
                <w:sz w:val="20"/>
                <w:szCs w:val="20"/>
              </w:rPr>
            </w:pPr>
            <w:r w:rsidRPr="00832676">
              <w:rPr>
                <w:rFonts w:ascii="Arial" w:eastAsia="Times New Roman" w:hAnsi="Arial" w:cs="Arial"/>
                <w:color w:val="444444"/>
                <w:sz w:val="20"/>
                <w:szCs w:val="20"/>
              </w:rPr>
              <w:t>c.</w:t>
            </w:r>
            <w:r>
              <w:rPr>
                <w:rFonts w:ascii="Arial" w:eastAsia="Times New Roman" w:hAnsi="Arial" w:cs="Arial"/>
                <w:color w:val="444444"/>
                <w:sz w:val="20"/>
                <w:szCs w:val="20"/>
              </w:rPr>
              <w:t xml:space="preserve"> otwór wrzutowy wyposażony w klapkę</w:t>
            </w:r>
          </w:p>
          <w:p w:rsidR="004B48A1" w:rsidRDefault="004B48A1" w:rsidP="004B48A1">
            <w:pPr>
              <w:numPr>
                <w:ilvl w:val="0"/>
                <w:numId w:val="20"/>
              </w:numPr>
              <w:spacing w:before="100" w:beforeAutospacing="1" w:after="100" w:afterAutospacing="1" w:line="240" w:lineRule="auto"/>
              <w:ind w:left="0"/>
              <w:rPr>
                <w:rFonts w:ascii="Arial" w:eastAsia="Times New Roman" w:hAnsi="Arial" w:cs="Arial"/>
                <w:color w:val="444444"/>
                <w:sz w:val="20"/>
                <w:szCs w:val="20"/>
              </w:rPr>
            </w:pPr>
            <w:r w:rsidRPr="00832676">
              <w:rPr>
                <w:rFonts w:ascii="Arial" w:eastAsia="Times New Roman" w:hAnsi="Arial" w:cs="Arial"/>
                <w:color w:val="444444"/>
                <w:sz w:val="20"/>
                <w:szCs w:val="20"/>
              </w:rPr>
              <w:t xml:space="preserve">d. </w:t>
            </w:r>
            <w:r>
              <w:rPr>
                <w:rFonts w:ascii="Arial" w:eastAsia="Times New Roman" w:hAnsi="Arial" w:cs="Arial"/>
                <w:color w:val="444444"/>
                <w:sz w:val="20"/>
                <w:szCs w:val="20"/>
              </w:rPr>
              <w:t>klapki modułów odpowiednio koloru: niebieskiego – z napisem papier, zielonego – z napisem szkło, żółtego – z napisem plastik, czerwonego - z napisem metal, brązowego – z napisem BIO</w:t>
            </w:r>
          </w:p>
          <w:p w:rsidR="004B48A1" w:rsidRDefault="004B48A1" w:rsidP="004B48A1">
            <w:pPr>
              <w:numPr>
                <w:ilvl w:val="0"/>
                <w:numId w:val="20"/>
              </w:numPr>
              <w:spacing w:before="100" w:beforeAutospacing="1" w:after="100" w:afterAutospacing="1" w:line="240" w:lineRule="auto"/>
              <w:ind w:left="0"/>
              <w:rPr>
                <w:rFonts w:ascii="Arial" w:eastAsia="Times New Roman" w:hAnsi="Arial" w:cs="Arial"/>
                <w:color w:val="444444"/>
                <w:sz w:val="20"/>
                <w:szCs w:val="20"/>
              </w:rPr>
            </w:pPr>
            <w:r>
              <w:rPr>
                <w:noProof/>
                <w:color w:val="1F497D"/>
                <w:lang w:eastAsia="pl-PL"/>
              </w:rPr>
              <w:lastRenderedPageBreak/>
              <w:drawing>
                <wp:inline distT="0" distB="0" distL="0" distR="0" wp14:anchorId="1F233910" wp14:editId="2550E465">
                  <wp:extent cx="1593850" cy="1593850"/>
                  <wp:effectExtent l="0" t="0" r="6350" b="6350"/>
                  <wp:docPr id="8" name="Obraz 8" descr="Znalezione obrazy dla zapytania naklejki segregacja odpadÃ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nalezione obrazy dla zapytania naklejki segregacja odpadÃ³w"/>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593850" cy="1593850"/>
                          </a:xfrm>
                          <a:prstGeom prst="rect">
                            <a:avLst/>
                          </a:prstGeom>
                          <a:noFill/>
                          <a:ln>
                            <a:noFill/>
                          </a:ln>
                        </pic:spPr>
                      </pic:pic>
                    </a:graphicData>
                  </a:graphic>
                </wp:inline>
              </w:drawing>
            </w:r>
          </w:p>
          <w:p w:rsidR="004B48A1" w:rsidRPr="00E2016B" w:rsidRDefault="004B48A1" w:rsidP="004B48A1">
            <w:pPr>
              <w:numPr>
                <w:ilvl w:val="0"/>
                <w:numId w:val="20"/>
              </w:numPr>
              <w:spacing w:before="100" w:beforeAutospacing="1" w:after="100" w:afterAutospacing="1" w:line="240" w:lineRule="auto"/>
              <w:ind w:left="0"/>
              <w:rPr>
                <w:rFonts w:ascii="Arial" w:eastAsia="Times New Roman" w:hAnsi="Arial" w:cs="Arial"/>
                <w:color w:val="444444"/>
                <w:sz w:val="18"/>
                <w:szCs w:val="18"/>
              </w:rPr>
            </w:pPr>
            <w:r w:rsidRPr="00E2016B">
              <w:rPr>
                <w:rFonts w:ascii="Arial" w:eastAsia="Times New Roman" w:hAnsi="Arial" w:cs="Arial"/>
                <w:color w:val="444444"/>
                <w:sz w:val="18"/>
                <w:szCs w:val="18"/>
              </w:rPr>
              <w:t>Oznaczenia klap wrzutowych; rysunek poglądowy</w:t>
            </w:r>
          </w:p>
          <w:p w:rsidR="004B48A1" w:rsidRDefault="004B48A1" w:rsidP="004B48A1">
            <w:pPr>
              <w:numPr>
                <w:ilvl w:val="0"/>
                <w:numId w:val="20"/>
              </w:numPr>
              <w:spacing w:before="100" w:beforeAutospacing="1" w:after="100" w:afterAutospacing="1" w:line="240" w:lineRule="auto"/>
              <w:ind w:left="0"/>
              <w:rPr>
                <w:rFonts w:ascii="Arial" w:eastAsia="Times New Roman" w:hAnsi="Arial" w:cs="Arial"/>
                <w:color w:val="444444"/>
                <w:sz w:val="20"/>
                <w:szCs w:val="20"/>
              </w:rPr>
            </w:pPr>
            <w:r>
              <w:rPr>
                <w:rFonts w:ascii="Arial" w:eastAsia="Times New Roman" w:hAnsi="Arial" w:cs="Arial"/>
                <w:color w:val="444444"/>
                <w:sz w:val="20"/>
                <w:szCs w:val="20"/>
              </w:rPr>
              <w:t>e. kolor szafki – biały</w:t>
            </w:r>
          </w:p>
          <w:p w:rsidR="004B48A1" w:rsidRPr="00832676" w:rsidRDefault="004B48A1" w:rsidP="004B48A1">
            <w:pPr>
              <w:numPr>
                <w:ilvl w:val="0"/>
                <w:numId w:val="20"/>
              </w:numPr>
              <w:spacing w:before="100" w:beforeAutospacing="1" w:after="100" w:afterAutospacing="1" w:line="240" w:lineRule="auto"/>
              <w:ind w:left="0"/>
              <w:rPr>
                <w:rFonts w:ascii="Arial" w:eastAsia="Times New Roman" w:hAnsi="Arial" w:cs="Arial"/>
                <w:color w:val="444444"/>
                <w:sz w:val="20"/>
                <w:szCs w:val="20"/>
              </w:rPr>
            </w:pPr>
            <w:r>
              <w:rPr>
                <w:rFonts w:ascii="Arial" w:eastAsia="Times New Roman" w:hAnsi="Arial" w:cs="Arial"/>
                <w:color w:val="444444"/>
                <w:sz w:val="20"/>
                <w:szCs w:val="20"/>
              </w:rPr>
              <w:t>f. wymiary modułu (+-5%): pojemność – 100l, szerokość 400mm, wysokość 1035mm, głębokość 400mm</w:t>
            </w:r>
          </w:p>
        </w:tc>
      </w:tr>
      <w:tr w:rsidR="004B48A1" w:rsidRPr="00832676" w:rsidTr="00962575">
        <w:trPr>
          <w:jc w:val="center"/>
        </w:trPr>
        <w:tc>
          <w:tcPr>
            <w:tcW w:w="562" w:type="dxa"/>
          </w:tcPr>
          <w:p w:rsidR="004B48A1" w:rsidRPr="00832676" w:rsidRDefault="004B48A1" w:rsidP="00996368">
            <w:pPr>
              <w:tabs>
                <w:tab w:val="left" w:pos="0"/>
                <w:tab w:val="left" w:pos="360"/>
              </w:tabs>
              <w:snapToGrid w:val="0"/>
              <w:jc w:val="center"/>
              <w:rPr>
                <w:rFonts w:ascii="Arial" w:hAnsi="Arial" w:cs="Arial"/>
                <w:sz w:val="20"/>
                <w:szCs w:val="20"/>
                <w:lang w:eastAsia="ar-SA"/>
              </w:rPr>
            </w:pPr>
            <w:r w:rsidRPr="00832676">
              <w:rPr>
                <w:rFonts w:ascii="Arial" w:hAnsi="Arial" w:cs="Arial"/>
                <w:sz w:val="20"/>
                <w:szCs w:val="20"/>
                <w:lang w:eastAsia="ar-SA"/>
              </w:rPr>
              <w:lastRenderedPageBreak/>
              <w:t>3</w:t>
            </w:r>
          </w:p>
        </w:tc>
        <w:tc>
          <w:tcPr>
            <w:tcW w:w="14175" w:type="dxa"/>
            <w:vAlign w:val="center"/>
          </w:tcPr>
          <w:p w:rsidR="004B48A1" w:rsidRPr="00832676" w:rsidRDefault="004B48A1" w:rsidP="00996368">
            <w:pPr>
              <w:snapToGrid w:val="0"/>
              <w:rPr>
                <w:rFonts w:ascii="Arial" w:hAnsi="Arial" w:cs="Arial"/>
                <w:sz w:val="20"/>
                <w:szCs w:val="20"/>
              </w:rPr>
            </w:pPr>
            <w:r w:rsidRPr="00832676">
              <w:rPr>
                <w:rFonts w:ascii="Arial" w:hAnsi="Arial" w:cs="Arial"/>
                <w:sz w:val="20"/>
                <w:szCs w:val="20"/>
              </w:rPr>
              <w:t>Minimalny okres gwarancji: 24 miesiące</w:t>
            </w:r>
          </w:p>
        </w:tc>
      </w:tr>
    </w:tbl>
    <w:p w:rsidR="00C14134" w:rsidRDefault="00A50CED" w:rsidP="00AB767B">
      <w:pPr>
        <w:autoSpaceDE w:val="0"/>
        <w:spacing w:after="0" w:line="240" w:lineRule="auto"/>
        <w:jc w:val="both"/>
        <w:rPr>
          <w:rFonts w:ascii="Times New Roman" w:hAnsi="Times New Roman"/>
          <w:b/>
          <w:sz w:val="24"/>
          <w:szCs w:val="24"/>
        </w:rPr>
      </w:pPr>
      <w:r>
        <w:rPr>
          <w:rFonts w:ascii="Times New Roman" w:hAnsi="Times New Roman"/>
          <w:b/>
          <w:sz w:val="24"/>
          <w:szCs w:val="24"/>
        </w:rPr>
        <w:t xml:space="preserve">Poz. </w:t>
      </w:r>
      <w:r w:rsidR="001E75FB">
        <w:rPr>
          <w:rFonts w:ascii="Times New Roman" w:hAnsi="Times New Roman"/>
          <w:b/>
          <w:sz w:val="24"/>
          <w:szCs w:val="24"/>
        </w:rPr>
        <w:t>10</w:t>
      </w:r>
      <w:r w:rsidRPr="0044544F">
        <w:rPr>
          <w:rFonts w:ascii="Times New Roman" w:hAnsi="Times New Roman"/>
          <w:b/>
          <w:sz w:val="24"/>
          <w:szCs w:val="24"/>
        </w:rPr>
        <w:t>. Szafa ubran</w:t>
      </w:r>
      <w:r w:rsidR="008E2B08">
        <w:rPr>
          <w:rFonts w:ascii="Times New Roman" w:hAnsi="Times New Roman"/>
          <w:b/>
          <w:sz w:val="24"/>
          <w:szCs w:val="24"/>
        </w:rPr>
        <w:t>iowa SZ 3</w:t>
      </w:r>
      <w:r>
        <w:rPr>
          <w:rFonts w:ascii="Times New Roman" w:hAnsi="Times New Roman"/>
          <w:b/>
          <w:sz w:val="24"/>
          <w:szCs w:val="24"/>
        </w:rPr>
        <w:t xml:space="preserve">/ szafa  </w:t>
      </w:r>
      <w:r w:rsidR="008E2B08">
        <w:rPr>
          <w:rFonts w:ascii="Times New Roman" w:hAnsi="Times New Roman"/>
          <w:b/>
          <w:sz w:val="24"/>
          <w:szCs w:val="24"/>
        </w:rPr>
        <w:t>SZ4</w:t>
      </w:r>
      <w:r>
        <w:rPr>
          <w:rFonts w:ascii="Times New Roman" w:hAnsi="Times New Roman"/>
          <w:b/>
          <w:sz w:val="24"/>
          <w:szCs w:val="24"/>
        </w:rPr>
        <w:t>– łącznie 1</w:t>
      </w:r>
      <w:r w:rsidRPr="0044544F">
        <w:rPr>
          <w:rFonts w:ascii="Times New Roman" w:hAnsi="Times New Roman"/>
          <w:b/>
          <w:sz w:val="24"/>
          <w:szCs w:val="24"/>
        </w:rPr>
        <w:t xml:space="preserve"> szt.</w:t>
      </w:r>
      <w:r>
        <w:rPr>
          <w:rFonts w:ascii="Times New Roman" w:hAnsi="Times New Roman"/>
          <w:b/>
          <w:sz w:val="24"/>
          <w:szCs w:val="24"/>
        </w:rPr>
        <w:t xml:space="preserve"> </w:t>
      </w:r>
      <w:r w:rsidR="00C14134">
        <w:rPr>
          <w:rFonts w:ascii="Times New Roman" w:hAnsi="Times New Roman"/>
          <w:b/>
          <w:sz w:val="24"/>
          <w:szCs w:val="24"/>
        </w:rPr>
        <w:t>(szafa dzielona na część ubraniową i część z półkami, każda część o szerokości 400</w:t>
      </w:r>
      <w:r w:rsidR="008E2B08">
        <w:rPr>
          <w:rFonts w:ascii="Times New Roman" w:hAnsi="Times New Roman"/>
          <w:b/>
          <w:sz w:val="24"/>
          <w:szCs w:val="24"/>
        </w:rPr>
        <w:t xml:space="preserve">mm); </w:t>
      </w:r>
      <w:r w:rsidR="00EF3891">
        <w:rPr>
          <w:rFonts w:ascii="Times New Roman" w:hAnsi="Times New Roman"/>
          <w:b/>
          <w:sz w:val="24"/>
          <w:szCs w:val="24"/>
        </w:rPr>
        <w:t xml:space="preserve"> </w:t>
      </w:r>
    </w:p>
    <w:p w:rsidR="00A50CED" w:rsidRPr="00C14134" w:rsidRDefault="00C14134" w:rsidP="00A50CED">
      <w:pPr>
        <w:tabs>
          <w:tab w:val="left" w:pos="6468"/>
        </w:tabs>
        <w:autoSpaceDE w:val="0"/>
        <w:spacing w:after="0" w:line="240" w:lineRule="auto"/>
        <w:jc w:val="both"/>
        <w:rPr>
          <w:rFonts w:ascii="Times New Roman" w:hAnsi="Times New Roman"/>
          <w:b/>
          <w:sz w:val="24"/>
          <w:szCs w:val="24"/>
        </w:rPr>
      </w:pPr>
      <w:r w:rsidRPr="00C14134">
        <w:rPr>
          <w:rFonts w:ascii="Times New Roman" w:hAnsi="Times New Roman"/>
          <w:b/>
          <w:sz w:val="24"/>
          <w:szCs w:val="24"/>
        </w:rPr>
        <w:t>Opis wymaganych parametrów minimalnych:</w:t>
      </w:r>
      <w:r w:rsidR="00A50CED" w:rsidRPr="00C14134">
        <w:rPr>
          <w:rFonts w:ascii="Times New Roman" w:hAnsi="Times New Roman"/>
          <w:b/>
          <w:sz w:val="24"/>
          <w:szCs w:val="24"/>
        </w:rPr>
        <w:tab/>
      </w:r>
    </w:p>
    <w:p w:rsidR="00A50CED" w:rsidRPr="0044544F" w:rsidRDefault="00A50CED" w:rsidP="00AB767B">
      <w:pPr>
        <w:pBdr>
          <w:top w:val="single" w:sz="4" w:space="1" w:color="000000"/>
          <w:left w:val="single" w:sz="4" w:space="4" w:color="000000"/>
          <w:bottom w:val="single" w:sz="4" w:space="1" w:color="000000"/>
          <w:right w:val="single" w:sz="4" w:space="4" w:color="000000"/>
        </w:pBdr>
        <w:tabs>
          <w:tab w:val="left" w:pos="1510"/>
        </w:tabs>
        <w:autoSpaceDE w:val="0"/>
        <w:spacing w:after="0" w:line="240" w:lineRule="auto"/>
        <w:rPr>
          <w:rFonts w:ascii="Times New Roman" w:hAnsi="Times New Roman"/>
          <w:sz w:val="24"/>
          <w:szCs w:val="24"/>
          <w:lang w:eastAsia="pl-PL"/>
        </w:rPr>
      </w:pPr>
      <w:r w:rsidRPr="0044544F">
        <w:rPr>
          <w:rFonts w:ascii="Times New Roman" w:hAnsi="Times New Roman"/>
          <w:b/>
          <w:sz w:val="24"/>
          <w:szCs w:val="24"/>
          <w:u w:val="single"/>
          <w:lang w:eastAsia="pl-PL"/>
        </w:rPr>
        <w:t>Wymiary:</w:t>
      </w:r>
      <w:r w:rsidR="00AB767B">
        <w:rPr>
          <w:rFonts w:ascii="Times New Roman" w:hAnsi="Times New Roman"/>
          <w:b/>
          <w:sz w:val="24"/>
          <w:szCs w:val="24"/>
          <w:u w:val="single"/>
          <w:lang w:eastAsia="pl-PL"/>
        </w:rPr>
        <w:tab/>
      </w:r>
    </w:p>
    <w:p w:rsidR="00A50CED" w:rsidRPr="0044544F" w:rsidRDefault="00A50CED" w:rsidP="00A50CED">
      <w:pPr>
        <w:pBdr>
          <w:top w:val="single" w:sz="4" w:space="1" w:color="000000"/>
          <w:left w:val="single" w:sz="4" w:space="4" w:color="000000"/>
          <w:bottom w:val="single" w:sz="4" w:space="1" w:color="000000"/>
          <w:right w:val="single" w:sz="4" w:space="4" w:color="000000"/>
        </w:pBdr>
        <w:autoSpaceDE w:val="0"/>
        <w:spacing w:after="0" w:line="240" w:lineRule="auto"/>
        <w:rPr>
          <w:rFonts w:ascii="Times New Roman" w:hAnsi="Times New Roman"/>
          <w:sz w:val="24"/>
          <w:szCs w:val="24"/>
          <w:lang w:eastAsia="pl-PL"/>
        </w:rPr>
      </w:pPr>
      <w:r w:rsidRPr="0044544F">
        <w:rPr>
          <w:rFonts w:ascii="Times New Roman" w:hAnsi="Times New Roman"/>
          <w:sz w:val="24"/>
          <w:szCs w:val="24"/>
          <w:lang w:eastAsia="pl-PL"/>
        </w:rPr>
        <w:t>Wysokość: 2250 mm  razem z cokołem (+/-10mm)</w:t>
      </w:r>
    </w:p>
    <w:p w:rsidR="00A50CED" w:rsidRPr="0044544F" w:rsidRDefault="00A50CED" w:rsidP="00A50CED">
      <w:pPr>
        <w:pBdr>
          <w:top w:val="single" w:sz="4" w:space="1" w:color="000000"/>
          <w:left w:val="single" w:sz="4" w:space="4" w:color="000000"/>
          <w:bottom w:val="single" w:sz="4" w:space="1" w:color="000000"/>
          <w:right w:val="single" w:sz="4" w:space="4" w:color="000000"/>
        </w:pBdr>
        <w:autoSpaceDE w:val="0"/>
        <w:spacing w:after="0" w:line="240" w:lineRule="auto"/>
        <w:rPr>
          <w:rFonts w:ascii="Times New Roman" w:hAnsi="Times New Roman"/>
          <w:sz w:val="24"/>
          <w:szCs w:val="24"/>
          <w:lang w:eastAsia="pl-PL"/>
        </w:rPr>
      </w:pPr>
      <w:r w:rsidRPr="0044544F">
        <w:rPr>
          <w:rFonts w:ascii="Times New Roman" w:hAnsi="Times New Roman"/>
          <w:sz w:val="24"/>
          <w:szCs w:val="24"/>
          <w:lang w:eastAsia="pl-PL"/>
        </w:rPr>
        <w:t>Szerokość: 800mm (+/-10mm)</w:t>
      </w:r>
    </w:p>
    <w:p w:rsidR="00A50CED" w:rsidRPr="0044544F" w:rsidRDefault="00A50CED" w:rsidP="00A50CED">
      <w:pPr>
        <w:pBdr>
          <w:top w:val="single" w:sz="4" w:space="1" w:color="000000"/>
          <w:left w:val="single" w:sz="4" w:space="4" w:color="000000"/>
          <w:bottom w:val="single" w:sz="4" w:space="1" w:color="000000"/>
          <w:right w:val="single" w:sz="4" w:space="4" w:color="000000"/>
        </w:pBdr>
        <w:autoSpaceDE w:val="0"/>
        <w:spacing w:after="0" w:line="240" w:lineRule="auto"/>
        <w:rPr>
          <w:rFonts w:ascii="Times New Roman" w:hAnsi="Times New Roman"/>
          <w:b/>
          <w:sz w:val="24"/>
          <w:szCs w:val="24"/>
          <w:u w:val="single"/>
        </w:rPr>
      </w:pPr>
      <w:r w:rsidRPr="0044544F">
        <w:rPr>
          <w:rFonts w:ascii="Times New Roman" w:hAnsi="Times New Roman"/>
          <w:sz w:val="24"/>
          <w:szCs w:val="24"/>
          <w:lang w:eastAsia="pl-PL"/>
        </w:rPr>
        <w:t>Głębokość: 420mm (+/-10mm)</w:t>
      </w:r>
    </w:p>
    <w:p w:rsidR="00A50CED" w:rsidRPr="0044544F" w:rsidRDefault="00A50CED" w:rsidP="00A50CED">
      <w:pPr>
        <w:autoSpaceDE w:val="0"/>
        <w:spacing w:after="0" w:line="240" w:lineRule="auto"/>
        <w:jc w:val="both"/>
        <w:rPr>
          <w:rFonts w:ascii="Times New Roman" w:hAnsi="Times New Roman"/>
          <w:sz w:val="24"/>
          <w:szCs w:val="24"/>
        </w:rPr>
      </w:pPr>
      <w:r w:rsidRPr="0044544F">
        <w:rPr>
          <w:rFonts w:ascii="Times New Roman" w:hAnsi="Times New Roman"/>
          <w:sz w:val="24"/>
          <w:szCs w:val="24"/>
        </w:rPr>
        <w:t>Szafa ubraniowa</w:t>
      </w:r>
      <w:r w:rsidR="004504D0">
        <w:rPr>
          <w:rFonts w:ascii="Times New Roman" w:hAnsi="Times New Roman"/>
          <w:sz w:val="24"/>
          <w:szCs w:val="24"/>
        </w:rPr>
        <w:t>/ szafa aktowa</w:t>
      </w:r>
      <w:r w:rsidRPr="0044544F">
        <w:rPr>
          <w:rFonts w:ascii="Times New Roman" w:hAnsi="Times New Roman"/>
          <w:sz w:val="24"/>
          <w:szCs w:val="24"/>
        </w:rPr>
        <w:t>, zamykana 6OH, z drzwiami skrzydłowymi, na cokole wys. 30mm</w:t>
      </w:r>
      <w:r>
        <w:rPr>
          <w:rFonts w:ascii="Times New Roman" w:hAnsi="Times New Roman"/>
          <w:sz w:val="24"/>
          <w:szCs w:val="24"/>
        </w:rPr>
        <w:t xml:space="preserve">  </w:t>
      </w:r>
      <w:r>
        <w:rPr>
          <w:rFonts w:ascii="Times New Roman" w:hAnsi="Times New Roman"/>
          <w:sz w:val="24"/>
          <w:szCs w:val="24"/>
          <w:lang w:eastAsia="pl-PL"/>
        </w:rPr>
        <w:t>(+-5%)</w:t>
      </w:r>
      <w:r w:rsidRPr="0044544F">
        <w:rPr>
          <w:rFonts w:ascii="Times New Roman" w:hAnsi="Times New Roman"/>
          <w:sz w:val="24"/>
          <w:szCs w:val="24"/>
          <w:lang w:eastAsia="pl-PL"/>
        </w:rPr>
        <w:t>.</w:t>
      </w:r>
    </w:p>
    <w:p w:rsidR="00A50CED" w:rsidRPr="00FB3959" w:rsidRDefault="00A50CED" w:rsidP="00FB3959">
      <w:pPr>
        <w:autoSpaceDE w:val="0"/>
        <w:spacing w:after="0" w:line="240" w:lineRule="auto"/>
        <w:jc w:val="both"/>
        <w:rPr>
          <w:rFonts w:ascii="Times New Roman" w:hAnsi="Times New Roman"/>
          <w:sz w:val="24"/>
          <w:szCs w:val="24"/>
        </w:rPr>
      </w:pPr>
      <w:r w:rsidRPr="0044544F">
        <w:rPr>
          <w:rFonts w:ascii="Times New Roman" w:hAnsi="Times New Roman"/>
          <w:sz w:val="24"/>
          <w:szCs w:val="24"/>
        </w:rPr>
        <w:t xml:space="preserve">W </w:t>
      </w:r>
      <w:r w:rsidR="00C14134">
        <w:rPr>
          <w:rFonts w:ascii="Times New Roman" w:hAnsi="Times New Roman"/>
          <w:sz w:val="24"/>
          <w:szCs w:val="24"/>
        </w:rPr>
        <w:t xml:space="preserve">części lewej szafy o szerokości 400mm </w:t>
      </w:r>
      <w:r w:rsidR="000E562F">
        <w:rPr>
          <w:rFonts w:ascii="Times New Roman" w:hAnsi="Times New Roman"/>
          <w:sz w:val="24"/>
          <w:szCs w:val="24"/>
        </w:rPr>
        <w:t>zamontowane</w:t>
      </w:r>
      <w:r w:rsidR="000E562F" w:rsidRPr="0044544F">
        <w:rPr>
          <w:rFonts w:ascii="Times New Roman" w:hAnsi="Times New Roman"/>
          <w:sz w:val="24"/>
          <w:szCs w:val="24"/>
        </w:rPr>
        <w:t xml:space="preserve"> dwie półki płytowe (1 konstrukcyjna, 1 z regulacją wysokości co 32mm</w:t>
      </w:r>
      <w:r w:rsidR="000E562F">
        <w:rPr>
          <w:rFonts w:ascii="Times New Roman" w:hAnsi="Times New Roman"/>
          <w:sz w:val="24"/>
          <w:szCs w:val="24"/>
        </w:rPr>
        <w:t xml:space="preserve"> </w:t>
      </w:r>
      <w:r w:rsidR="000E562F" w:rsidRPr="0044544F">
        <w:rPr>
          <w:rFonts w:ascii="Times New Roman" w:hAnsi="Times New Roman"/>
          <w:sz w:val="24"/>
          <w:szCs w:val="24"/>
        </w:rPr>
        <w:t>) o grubości min.18mm, max.20mm zabezpieczone przed przypadkowym wysunięciem z szafy za pomocą metalowej podpórki</w:t>
      </w:r>
      <w:r w:rsidR="00413EBC">
        <w:rPr>
          <w:rFonts w:ascii="Times New Roman" w:hAnsi="Times New Roman"/>
          <w:sz w:val="24"/>
          <w:szCs w:val="24"/>
        </w:rPr>
        <w:t>,</w:t>
      </w:r>
      <w:r w:rsidR="000E562F" w:rsidRPr="0044544F">
        <w:rPr>
          <w:rFonts w:ascii="Times New Roman" w:hAnsi="Times New Roman"/>
          <w:sz w:val="24"/>
          <w:szCs w:val="24"/>
        </w:rPr>
        <w:t xml:space="preserve"> która wchodzi w otwór wywiercony w</w:t>
      </w:r>
      <w:r w:rsidR="000E562F">
        <w:rPr>
          <w:rFonts w:ascii="Times New Roman" w:hAnsi="Times New Roman"/>
          <w:sz w:val="24"/>
          <w:szCs w:val="24"/>
        </w:rPr>
        <w:t xml:space="preserve"> półce oraz drążek na wieszaki.</w:t>
      </w:r>
      <w:r w:rsidR="00AB767B">
        <w:rPr>
          <w:rFonts w:ascii="Times New Roman" w:hAnsi="Times New Roman"/>
          <w:sz w:val="24"/>
          <w:szCs w:val="24"/>
        </w:rPr>
        <w:t xml:space="preserve"> </w:t>
      </w:r>
      <w:r w:rsidR="004504D0">
        <w:rPr>
          <w:rFonts w:ascii="Times New Roman" w:hAnsi="Times New Roman"/>
          <w:sz w:val="24"/>
          <w:szCs w:val="24"/>
        </w:rPr>
        <w:t xml:space="preserve">W części aktowej o szerokości 400mm zamontowane </w:t>
      </w:r>
      <w:r w:rsidR="004504D0" w:rsidRPr="0044544F">
        <w:rPr>
          <w:rFonts w:ascii="Times New Roman" w:hAnsi="Times New Roman"/>
          <w:sz w:val="24"/>
          <w:szCs w:val="24"/>
        </w:rPr>
        <w:t>cztery półki płytowe o grubości min.18mm, max.20mm zabezpieczone przed</w:t>
      </w:r>
      <w:r w:rsidR="004504D0">
        <w:rPr>
          <w:rFonts w:ascii="Times New Roman" w:hAnsi="Times New Roman"/>
          <w:sz w:val="24"/>
          <w:szCs w:val="24"/>
        </w:rPr>
        <w:t xml:space="preserve"> </w:t>
      </w:r>
      <w:r w:rsidR="004504D0" w:rsidRPr="0044544F">
        <w:rPr>
          <w:rFonts w:ascii="Times New Roman" w:hAnsi="Times New Roman"/>
          <w:sz w:val="24"/>
          <w:szCs w:val="24"/>
        </w:rPr>
        <w:t>przypadkowym wysunięciem z szafy za pomocą metalowej podpórki, która wchodzi w otwór wywiercony w półce, regulacja wysokości położenia półki min co 32mm na ca</w:t>
      </w:r>
      <w:r w:rsidR="00AB767B">
        <w:rPr>
          <w:rFonts w:ascii="Times New Roman" w:hAnsi="Times New Roman"/>
          <w:sz w:val="24"/>
          <w:szCs w:val="24"/>
        </w:rPr>
        <w:t xml:space="preserve">łej wysokości korpusu. </w:t>
      </w:r>
      <w:r w:rsidR="004504D0" w:rsidRPr="0044544F">
        <w:rPr>
          <w:rFonts w:ascii="Times New Roman" w:hAnsi="Times New Roman"/>
          <w:sz w:val="24"/>
          <w:szCs w:val="24"/>
        </w:rPr>
        <w:t>Poziomowanie szafy dostępne od wnętrza szafy</w:t>
      </w:r>
      <w:r w:rsidR="004504D0">
        <w:rPr>
          <w:rFonts w:ascii="Times New Roman" w:hAnsi="Times New Roman"/>
          <w:sz w:val="24"/>
          <w:szCs w:val="24"/>
        </w:rPr>
        <w:t xml:space="preserve">. </w:t>
      </w:r>
      <w:r w:rsidRPr="0044544F">
        <w:rPr>
          <w:rFonts w:ascii="Times New Roman" w:hAnsi="Times New Roman"/>
          <w:sz w:val="24"/>
          <w:szCs w:val="24"/>
        </w:rPr>
        <w:t>W drzwiach płytowych szafy zamontowany zamek baskwilowy- blokujący drzwi witryny w 3 punktach, zamek z numerowanym cylindrem, numerowanym kluczykiem, jeden klucz łamany; gdy klucz zostanie zagubiony musi być możliwość jego domówienia po numerze spisanym z cylindra</w:t>
      </w:r>
      <w:r w:rsidR="004504D0">
        <w:rPr>
          <w:rFonts w:ascii="Times New Roman" w:hAnsi="Times New Roman"/>
          <w:sz w:val="24"/>
          <w:szCs w:val="24"/>
        </w:rPr>
        <w:t xml:space="preserve">. </w:t>
      </w:r>
      <w:r w:rsidRPr="0044544F">
        <w:rPr>
          <w:rFonts w:ascii="Times New Roman" w:hAnsi="Times New Roman"/>
          <w:sz w:val="24"/>
          <w:szCs w:val="24"/>
        </w:rPr>
        <w:t>Szafa wykonana z płyty wiórowej o grubości 18mm</w:t>
      </w:r>
      <w:r>
        <w:rPr>
          <w:rFonts w:ascii="Times New Roman" w:hAnsi="Times New Roman"/>
          <w:sz w:val="24"/>
          <w:szCs w:val="24"/>
        </w:rPr>
        <w:t xml:space="preserve"> </w:t>
      </w:r>
      <w:r>
        <w:rPr>
          <w:rFonts w:ascii="Times New Roman" w:hAnsi="Times New Roman"/>
          <w:sz w:val="24"/>
          <w:szCs w:val="24"/>
          <w:lang w:eastAsia="pl-PL"/>
        </w:rPr>
        <w:t>(+-5%)</w:t>
      </w:r>
      <w:r w:rsidRPr="0044544F">
        <w:rPr>
          <w:rFonts w:ascii="Times New Roman" w:hAnsi="Times New Roman"/>
          <w:sz w:val="24"/>
          <w:szCs w:val="24"/>
        </w:rPr>
        <w:t xml:space="preserve">, </w:t>
      </w:r>
      <w:r w:rsidRPr="0044544F">
        <w:rPr>
          <w:rFonts w:ascii="Times New Roman" w:hAnsi="Times New Roman"/>
          <w:sz w:val="24"/>
          <w:szCs w:val="24"/>
        </w:rPr>
        <w:lastRenderedPageBreak/>
        <w:t>płyta laminowana fornirem syntetycznym kolor biały, w klasie higieniczności E1 o podwyższonej trwałości w celu zapewnienia długotrwałego użytkowania wymaga się płyty o podwyższonej klasie ścieralności 3A zgodnie z normą DIN EN 14322 lub równoważny.</w:t>
      </w:r>
      <w:r w:rsidR="004504D0">
        <w:rPr>
          <w:rFonts w:ascii="Times New Roman" w:hAnsi="Times New Roman"/>
          <w:sz w:val="24"/>
          <w:szCs w:val="24"/>
        </w:rPr>
        <w:t xml:space="preserve"> </w:t>
      </w:r>
      <w:r w:rsidRPr="0044544F">
        <w:rPr>
          <w:rFonts w:ascii="Times New Roman" w:hAnsi="Times New Roman"/>
          <w:sz w:val="24"/>
          <w:szCs w:val="24"/>
        </w:rPr>
        <w:t>Plecy tylne szafy wykonane z płyty meblowej o grubości nie cieńszej niż 6 i nie grubszej niż 8mm, dwustronnie laminowane fornirem syntetycznym w kolorze korpusu, ściana tylna wpuszczona w stosunku do korpusu szafy, w wyfrezowane rowki w bokach i wieńcach szafy</w:t>
      </w:r>
      <w:r w:rsidR="004504D0">
        <w:rPr>
          <w:rFonts w:ascii="Times New Roman" w:hAnsi="Times New Roman"/>
          <w:sz w:val="24"/>
          <w:szCs w:val="24"/>
        </w:rPr>
        <w:t xml:space="preserve">. </w:t>
      </w:r>
      <w:r w:rsidRPr="0044544F">
        <w:rPr>
          <w:rFonts w:ascii="Times New Roman" w:hAnsi="Times New Roman"/>
          <w:sz w:val="24"/>
          <w:szCs w:val="24"/>
        </w:rPr>
        <w:t>Usłojenie wszystkich elementów płytowych mebla były skierowane wzdłuż dłuższych krawędzi.</w:t>
      </w:r>
      <w:r w:rsidR="00AB767B">
        <w:rPr>
          <w:rFonts w:ascii="Times New Roman" w:hAnsi="Times New Roman"/>
          <w:sz w:val="24"/>
          <w:szCs w:val="24"/>
        </w:rPr>
        <w:t xml:space="preserve"> </w:t>
      </w:r>
      <w:r w:rsidRPr="0044544F">
        <w:rPr>
          <w:rFonts w:ascii="Times New Roman" w:hAnsi="Times New Roman"/>
          <w:sz w:val="24"/>
          <w:szCs w:val="24"/>
        </w:rPr>
        <w:t>Krawędzie elementów płytowych mebla (również niewidoczne) zabezpieczone doklejką z tworzywa sztucznego o grubości 2</w:t>
      </w:r>
      <w:r>
        <w:rPr>
          <w:rFonts w:ascii="Times New Roman" w:hAnsi="Times New Roman"/>
          <w:sz w:val="24"/>
          <w:szCs w:val="24"/>
        </w:rPr>
        <w:t>-3</w:t>
      </w:r>
      <w:r w:rsidRPr="0044544F">
        <w:rPr>
          <w:rFonts w:ascii="Times New Roman" w:hAnsi="Times New Roman"/>
          <w:sz w:val="24"/>
          <w:szCs w:val="24"/>
        </w:rPr>
        <w:t>mm i promieniu r=3</w:t>
      </w:r>
      <w:r>
        <w:rPr>
          <w:rFonts w:ascii="Times New Roman" w:hAnsi="Times New Roman"/>
          <w:sz w:val="24"/>
          <w:szCs w:val="24"/>
        </w:rPr>
        <w:t>-4</w:t>
      </w:r>
      <w:r w:rsidRPr="0044544F">
        <w:rPr>
          <w:rFonts w:ascii="Times New Roman" w:hAnsi="Times New Roman"/>
          <w:sz w:val="24"/>
          <w:szCs w:val="24"/>
        </w:rPr>
        <w:t>mm. Nie dopuszcza się mocowania doklejki do płyty względu na trwałość połączenia wymaga się oby doklejka była wtopiona w strukturę płyty za pomocą technologii laserowej. Z uwagi na trwałość konstrukcji wymagane jest jej sklejenie, nie dopuszcza się stosowania złączy mimośrodowych.</w:t>
      </w:r>
      <w:r w:rsidR="00EF3891">
        <w:rPr>
          <w:rFonts w:ascii="Times New Roman" w:hAnsi="Times New Roman"/>
          <w:sz w:val="24"/>
          <w:szCs w:val="24"/>
        </w:rPr>
        <w:t xml:space="preserve"> </w:t>
      </w:r>
      <w:r w:rsidRPr="0044544F">
        <w:rPr>
          <w:rFonts w:ascii="Times New Roman" w:hAnsi="Times New Roman"/>
          <w:sz w:val="24"/>
          <w:szCs w:val="24"/>
        </w:rPr>
        <w:t>Drzwi płytowe zamontowane do boków korpusu za pomocą zawiasów puszkowych o kącie otwarcia 100</w:t>
      </w:r>
      <w:r w:rsidRPr="0044544F">
        <w:rPr>
          <w:rFonts w:ascii="Times New Roman" w:hAnsi="Times New Roman"/>
          <w:sz w:val="24"/>
          <w:szCs w:val="24"/>
          <w:vertAlign w:val="superscript"/>
        </w:rPr>
        <w:t>0</w:t>
      </w:r>
      <w:r>
        <w:rPr>
          <w:rFonts w:ascii="Times New Roman" w:hAnsi="Times New Roman"/>
          <w:sz w:val="24"/>
          <w:szCs w:val="24"/>
          <w:vertAlign w:val="superscript"/>
        </w:rPr>
        <w:t xml:space="preserve"> </w:t>
      </w:r>
      <w:r>
        <w:rPr>
          <w:rFonts w:ascii="Times New Roman" w:hAnsi="Times New Roman"/>
          <w:sz w:val="24"/>
          <w:szCs w:val="24"/>
          <w:lang w:eastAsia="pl-PL"/>
        </w:rPr>
        <w:t>(+-5%)</w:t>
      </w:r>
      <w:r w:rsidRPr="0044544F">
        <w:rPr>
          <w:rFonts w:ascii="Times New Roman" w:hAnsi="Times New Roman"/>
          <w:sz w:val="24"/>
          <w:szCs w:val="24"/>
        </w:rPr>
        <w:t xml:space="preserve"> z funkcją spowalniacza – mechanizm ten ma być integralną częścią zawiasu szafy</w:t>
      </w:r>
      <w:r w:rsidR="004504D0">
        <w:rPr>
          <w:rFonts w:ascii="Times New Roman" w:hAnsi="Times New Roman"/>
          <w:sz w:val="24"/>
          <w:szCs w:val="24"/>
        </w:rPr>
        <w:t>.</w:t>
      </w:r>
      <w:r w:rsidRPr="0044544F">
        <w:rPr>
          <w:rFonts w:ascii="Times New Roman" w:hAnsi="Times New Roman"/>
          <w:sz w:val="24"/>
          <w:szCs w:val="24"/>
        </w:rPr>
        <w:t xml:space="preserve"> Drzwi skrzydłowe szafy wyposażone w listwę przymykową wykonaną z tworzywa sztucznego i obitą gumą (eliminacja efektu trzasku). Listwa musi być przymocowana do jednego skrzydła drzwi.</w:t>
      </w:r>
      <w:r w:rsidR="004504D0">
        <w:rPr>
          <w:rFonts w:ascii="Times New Roman" w:hAnsi="Times New Roman"/>
          <w:sz w:val="24"/>
          <w:szCs w:val="24"/>
        </w:rPr>
        <w:t xml:space="preserve"> </w:t>
      </w:r>
      <w:r w:rsidRPr="0044544F">
        <w:rPr>
          <w:rFonts w:ascii="Times New Roman" w:hAnsi="Times New Roman"/>
          <w:sz w:val="24"/>
          <w:szCs w:val="24"/>
        </w:rPr>
        <w:t xml:space="preserve">Wymagane jest zastosowanie do szaf cokołu wykonanego z metalu lakierowanego proszkowo w </w:t>
      </w:r>
      <w:r w:rsidRPr="0044544F">
        <w:rPr>
          <w:rFonts w:ascii="Times New Roman" w:hAnsi="Times New Roman"/>
          <w:color w:val="000000"/>
          <w:sz w:val="24"/>
          <w:szCs w:val="24"/>
        </w:rPr>
        <w:t>kolorze szarym. Cokół wyposażony jest w regulatory zapewniające poziomowanie w zakresie 15mm. Poziomowanie</w:t>
      </w:r>
      <w:r w:rsidRPr="0044544F">
        <w:rPr>
          <w:rFonts w:ascii="Times New Roman" w:hAnsi="Times New Roman"/>
          <w:sz w:val="24"/>
          <w:szCs w:val="24"/>
        </w:rPr>
        <w:t xml:space="preserve"> odbywa się po zamontowaniu cokołu do szafy od wewnątrz szafy za pomocą jednego klucza imbusowego.</w:t>
      </w:r>
    </w:p>
    <w:p w:rsidR="00A50CED" w:rsidRPr="0044544F" w:rsidRDefault="00A50CED" w:rsidP="00A50CED">
      <w:pPr>
        <w:pBdr>
          <w:top w:val="single" w:sz="4" w:space="1" w:color="000000"/>
          <w:left w:val="single" w:sz="4" w:space="4" w:color="000000"/>
          <w:bottom w:val="single" w:sz="4" w:space="1" w:color="000000"/>
          <w:right w:val="single" w:sz="4" w:space="4" w:color="000000"/>
        </w:pBdr>
        <w:autoSpaceDE w:val="0"/>
        <w:spacing w:after="0" w:line="240" w:lineRule="auto"/>
        <w:rPr>
          <w:rFonts w:ascii="Times New Roman" w:hAnsi="Times New Roman"/>
          <w:b/>
          <w:sz w:val="24"/>
          <w:szCs w:val="24"/>
          <w:u w:val="single"/>
        </w:rPr>
      </w:pPr>
      <w:r w:rsidRPr="0044544F">
        <w:rPr>
          <w:rFonts w:ascii="Times New Roman" w:hAnsi="Times New Roman"/>
          <w:noProof/>
          <w:sz w:val="24"/>
          <w:szCs w:val="24"/>
          <w:lang w:eastAsia="pl-PL"/>
        </w:rPr>
        <w:drawing>
          <wp:inline distT="0" distB="0" distL="0" distR="0" wp14:anchorId="00E7C572" wp14:editId="568E5684">
            <wp:extent cx="2412000" cy="2826000"/>
            <wp:effectExtent l="0" t="0" r="762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2000" cy="2826000"/>
                    </a:xfrm>
                    <a:prstGeom prst="rect">
                      <a:avLst/>
                    </a:prstGeom>
                    <a:solidFill>
                      <a:srgbClr val="FFFFFF"/>
                    </a:solidFill>
                    <a:ln>
                      <a:noFill/>
                    </a:ln>
                  </pic:spPr>
                </pic:pic>
              </a:graphicData>
            </a:graphic>
          </wp:inline>
        </w:drawing>
      </w:r>
      <w:r w:rsidRPr="0044544F">
        <w:rPr>
          <w:rFonts w:ascii="Times New Roman" w:hAnsi="Times New Roman"/>
          <w:noProof/>
          <w:sz w:val="24"/>
          <w:szCs w:val="24"/>
          <w:lang w:eastAsia="pl-PL"/>
        </w:rPr>
        <w:drawing>
          <wp:inline distT="0" distB="0" distL="0" distR="0" wp14:anchorId="5D05DB81" wp14:editId="44C2C964">
            <wp:extent cx="2397600" cy="2815200"/>
            <wp:effectExtent l="0" t="0" r="3175"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7600" cy="2815200"/>
                    </a:xfrm>
                    <a:prstGeom prst="rect">
                      <a:avLst/>
                    </a:prstGeom>
                    <a:solidFill>
                      <a:srgbClr val="FFFFFF"/>
                    </a:solidFill>
                    <a:ln>
                      <a:noFill/>
                    </a:ln>
                  </pic:spPr>
                </pic:pic>
              </a:graphicData>
            </a:graphic>
          </wp:inline>
        </w:drawing>
      </w:r>
    </w:p>
    <w:p w:rsidR="00A50CED" w:rsidRPr="0044544F" w:rsidRDefault="00A50CED" w:rsidP="00A50CED">
      <w:pPr>
        <w:pBdr>
          <w:top w:val="single" w:sz="4" w:space="1" w:color="000000"/>
          <w:left w:val="single" w:sz="4" w:space="4" w:color="000000"/>
          <w:bottom w:val="single" w:sz="4" w:space="1" w:color="000000"/>
          <w:right w:val="single" w:sz="4" w:space="4" w:color="000000"/>
        </w:pBdr>
        <w:autoSpaceDE w:val="0"/>
        <w:spacing w:after="0" w:line="240" w:lineRule="auto"/>
        <w:jc w:val="center"/>
        <w:rPr>
          <w:rFonts w:ascii="Times New Roman" w:hAnsi="Times New Roman"/>
          <w:b/>
          <w:sz w:val="24"/>
          <w:szCs w:val="24"/>
          <w:u w:val="single"/>
        </w:rPr>
      </w:pPr>
    </w:p>
    <w:p w:rsidR="00A50CED" w:rsidRPr="0044544F" w:rsidRDefault="00A50CED" w:rsidP="00A50CED">
      <w:pPr>
        <w:pBdr>
          <w:top w:val="single" w:sz="4" w:space="1" w:color="000000"/>
          <w:left w:val="single" w:sz="4" w:space="4" w:color="000000"/>
          <w:bottom w:val="single" w:sz="4" w:space="1" w:color="000000"/>
          <w:right w:val="single" w:sz="4" w:space="4" w:color="000000"/>
        </w:pBdr>
        <w:autoSpaceDE w:val="0"/>
        <w:spacing w:after="0" w:line="240" w:lineRule="auto"/>
        <w:jc w:val="right"/>
        <w:rPr>
          <w:rFonts w:ascii="Times New Roman" w:hAnsi="Times New Roman"/>
          <w:b/>
          <w:sz w:val="24"/>
          <w:szCs w:val="24"/>
        </w:rPr>
      </w:pPr>
      <w:r w:rsidRPr="0044544F">
        <w:rPr>
          <w:rFonts w:ascii="Times New Roman" w:hAnsi="Times New Roman"/>
          <w:b/>
          <w:sz w:val="24"/>
          <w:szCs w:val="24"/>
        </w:rPr>
        <w:t>Rysunek poglądowy</w:t>
      </w:r>
    </w:p>
    <w:p w:rsidR="00EF3891" w:rsidRDefault="00EF3891" w:rsidP="001E75FB">
      <w:pPr>
        <w:rPr>
          <w:rFonts w:ascii="Times New Roman" w:hAnsi="Times New Roman"/>
          <w:b/>
          <w:sz w:val="24"/>
          <w:szCs w:val="24"/>
          <w:lang w:eastAsia="pl-PL"/>
        </w:rPr>
      </w:pPr>
    </w:p>
    <w:p w:rsidR="001E75FB" w:rsidRPr="00FB3959" w:rsidRDefault="001E75FB" w:rsidP="00FB3959">
      <w:pPr>
        <w:rPr>
          <w:rFonts w:ascii="Arial" w:hAnsi="Arial" w:cs="Arial"/>
          <w:b/>
          <w:sz w:val="20"/>
          <w:szCs w:val="20"/>
          <w:u w:val="single"/>
        </w:rPr>
      </w:pPr>
      <w:r w:rsidRPr="00832676">
        <w:rPr>
          <w:rFonts w:ascii="Arial" w:hAnsi="Arial" w:cs="Arial"/>
          <w:b/>
          <w:sz w:val="20"/>
          <w:szCs w:val="20"/>
        </w:rPr>
        <w:t xml:space="preserve">Poz. </w:t>
      </w:r>
      <w:r w:rsidRPr="00832676">
        <w:rPr>
          <w:rFonts w:ascii="Arial" w:hAnsi="Arial" w:cs="Arial"/>
          <w:b/>
          <w:color w:val="313131"/>
          <w:sz w:val="20"/>
          <w:szCs w:val="20"/>
          <w:shd w:val="clear" w:color="auto" w:fill="FFFFFF"/>
        </w:rPr>
        <w:t xml:space="preserve"> </w:t>
      </w:r>
      <w:r>
        <w:rPr>
          <w:rFonts w:ascii="Arial" w:hAnsi="Arial" w:cs="Arial"/>
          <w:b/>
          <w:color w:val="313131"/>
          <w:sz w:val="20"/>
          <w:szCs w:val="20"/>
          <w:shd w:val="clear" w:color="auto" w:fill="FFFFFF"/>
        </w:rPr>
        <w:t>11</w:t>
      </w:r>
      <w:r w:rsidR="00FB3959">
        <w:rPr>
          <w:rFonts w:ascii="Arial" w:hAnsi="Arial" w:cs="Arial"/>
          <w:b/>
          <w:color w:val="313131"/>
          <w:sz w:val="20"/>
          <w:szCs w:val="20"/>
          <w:shd w:val="clear" w:color="auto" w:fill="FFFFFF"/>
        </w:rPr>
        <w:t xml:space="preserve">. Wentylator biurowy </w:t>
      </w:r>
      <w:r w:rsidRPr="00832676">
        <w:rPr>
          <w:rFonts w:ascii="Arial" w:hAnsi="Arial" w:cs="Arial"/>
          <w:b/>
          <w:color w:val="313131"/>
          <w:sz w:val="20"/>
          <w:szCs w:val="20"/>
          <w:shd w:val="clear" w:color="auto" w:fill="FFFFFF"/>
        </w:rPr>
        <w:t>stojący</w:t>
      </w:r>
      <w:r w:rsidRPr="00832676">
        <w:rPr>
          <w:rFonts w:ascii="Arial" w:eastAsia="Arial" w:hAnsi="Arial" w:cs="Arial"/>
          <w:b/>
          <w:bCs/>
          <w:color w:val="000000"/>
          <w:sz w:val="20"/>
          <w:szCs w:val="20"/>
        </w:rPr>
        <w:t xml:space="preserve"> </w:t>
      </w:r>
      <w:r w:rsidR="00BF103D">
        <w:rPr>
          <w:rFonts w:ascii="Arial" w:hAnsi="Arial" w:cs="Arial"/>
          <w:b/>
          <w:sz w:val="20"/>
          <w:szCs w:val="20"/>
        </w:rPr>
        <w:t>– łącznie 8</w:t>
      </w:r>
      <w:r w:rsidRPr="00832676">
        <w:rPr>
          <w:rFonts w:ascii="Arial" w:hAnsi="Arial" w:cs="Arial"/>
          <w:b/>
          <w:sz w:val="20"/>
          <w:szCs w:val="20"/>
        </w:rPr>
        <w:t xml:space="preserve"> szt.</w:t>
      </w:r>
    </w:p>
    <w:tbl>
      <w:tblPr>
        <w:tblW w:w="138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3325"/>
      </w:tblGrid>
      <w:tr w:rsidR="001E75FB" w:rsidRPr="00832676" w:rsidTr="00FB3959">
        <w:trPr>
          <w:trHeight w:val="581"/>
          <w:tblHeader/>
          <w:jc w:val="center"/>
        </w:trPr>
        <w:tc>
          <w:tcPr>
            <w:tcW w:w="562" w:type="dxa"/>
            <w:vAlign w:val="center"/>
          </w:tcPr>
          <w:p w:rsidR="001E75FB" w:rsidRPr="00832676" w:rsidRDefault="001E75FB" w:rsidP="00715023">
            <w:pPr>
              <w:snapToGrid w:val="0"/>
              <w:jc w:val="center"/>
              <w:rPr>
                <w:rFonts w:ascii="Arial" w:hAnsi="Arial" w:cs="Arial"/>
                <w:b/>
                <w:sz w:val="20"/>
                <w:szCs w:val="20"/>
                <w:lang w:eastAsia="ar-SA"/>
              </w:rPr>
            </w:pPr>
            <w:r w:rsidRPr="00832676">
              <w:rPr>
                <w:rFonts w:ascii="Arial" w:hAnsi="Arial" w:cs="Arial"/>
                <w:b/>
                <w:sz w:val="20"/>
                <w:szCs w:val="20"/>
                <w:lang w:eastAsia="ar-SA"/>
              </w:rPr>
              <w:t>LP</w:t>
            </w:r>
          </w:p>
        </w:tc>
        <w:tc>
          <w:tcPr>
            <w:tcW w:w="13325" w:type="dxa"/>
            <w:vAlign w:val="center"/>
          </w:tcPr>
          <w:p w:rsidR="001E75FB" w:rsidRPr="00832676" w:rsidRDefault="001E75FB" w:rsidP="00715023">
            <w:pPr>
              <w:pStyle w:val="Nagwek6"/>
              <w:snapToGrid w:val="0"/>
              <w:jc w:val="center"/>
              <w:rPr>
                <w:rFonts w:ascii="Arial" w:hAnsi="Arial" w:cs="Arial"/>
                <w:sz w:val="20"/>
                <w:szCs w:val="20"/>
              </w:rPr>
            </w:pPr>
            <w:r w:rsidRPr="00832676">
              <w:rPr>
                <w:rFonts w:ascii="Arial" w:hAnsi="Arial" w:cs="Arial"/>
                <w:sz w:val="20"/>
                <w:szCs w:val="20"/>
              </w:rPr>
              <w:t>OPIS WYMAGANYCH PARAMETRÓW MINIMALNYCH</w:t>
            </w:r>
          </w:p>
        </w:tc>
      </w:tr>
      <w:tr w:rsidR="001E75FB" w:rsidRPr="00832676" w:rsidTr="00FB3959">
        <w:trPr>
          <w:jc w:val="center"/>
        </w:trPr>
        <w:tc>
          <w:tcPr>
            <w:tcW w:w="562" w:type="dxa"/>
          </w:tcPr>
          <w:p w:rsidR="001E75FB" w:rsidRPr="00832676" w:rsidRDefault="001E75FB" w:rsidP="00715023">
            <w:pPr>
              <w:tabs>
                <w:tab w:val="left" w:pos="0"/>
              </w:tabs>
              <w:snapToGrid w:val="0"/>
              <w:jc w:val="center"/>
              <w:rPr>
                <w:rFonts w:ascii="Arial" w:hAnsi="Arial" w:cs="Arial"/>
                <w:sz w:val="20"/>
                <w:szCs w:val="20"/>
                <w:lang w:eastAsia="ar-SA"/>
              </w:rPr>
            </w:pPr>
            <w:r w:rsidRPr="00832676">
              <w:rPr>
                <w:rFonts w:ascii="Arial" w:hAnsi="Arial" w:cs="Arial"/>
                <w:sz w:val="20"/>
                <w:szCs w:val="20"/>
                <w:lang w:eastAsia="ar-SA"/>
              </w:rPr>
              <w:t>1</w:t>
            </w:r>
          </w:p>
        </w:tc>
        <w:tc>
          <w:tcPr>
            <w:tcW w:w="13325" w:type="dxa"/>
            <w:vAlign w:val="center"/>
          </w:tcPr>
          <w:p w:rsidR="001E75FB" w:rsidRPr="00832676" w:rsidRDefault="001E75FB" w:rsidP="00715023">
            <w:pPr>
              <w:jc w:val="both"/>
              <w:rPr>
                <w:rFonts w:ascii="Arial" w:hAnsi="Arial" w:cs="Arial"/>
                <w:color w:val="313131"/>
                <w:sz w:val="20"/>
                <w:szCs w:val="20"/>
                <w:shd w:val="clear" w:color="auto" w:fill="FFFFFF"/>
              </w:rPr>
            </w:pPr>
            <w:r w:rsidRPr="00832676">
              <w:rPr>
                <w:rFonts w:ascii="Arial" w:hAnsi="Arial" w:cs="Arial"/>
                <w:noProof/>
                <w:sz w:val="20"/>
                <w:szCs w:val="20"/>
                <w:lang w:eastAsia="pl-PL"/>
              </w:rPr>
              <w:drawing>
                <wp:inline distT="0" distB="0" distL="0" distR="0" wp14:anchorId="11DEF2D2" wp14:editId="31161132">
                  <wp:extent cx="444500" cy="1219200"/>
                  <wp:effectExtent l="0" t="0" r="0" b="0"/>
                  <wp:docPr id="4" name="Obraz 4" descr="https://0.allegroimg.com/s128/01be87/1aeb825b4ec8bd277fe986f8e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0.allegroimg.com/s128/01be87/1aeb825b4ec8bd277fe986f8e4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500" cy="1219200"/>
                          </a:xfrm>
                          <a:prstGeom prst="rect">
                            <a:avLst/>
                          </a:prstGeom>
                          <a:noFill/>
                          <a:ln>
                            <a:noFill/>
                          </a:ln>
                        </pic:spPr>
                      </pic:pic>
                    </a:graphicData>
                  </a:graphic>
                </wp:inline>
              </w:drawing>
            </w:r>
          </w:p>
          <w:p w:rsidR="001E75FB" w:rsidRPr="00832676" w:rsidRDefault="001E75FB" w:rsidP="00715023">
            <w:pPr>
              <w:jc w:val="both"/>
              <w:rPr>
                <w:rFonts w:ascii="Arial" w:hAnsi="Arial" w:cs="Arial"/>
                <w:sz w:val="20"/>
                <w:szCs w:val="20"/>
              </w:rPr>
            </w:pPr>
            <w:r w:rsidRPr="00832676">
              <w:rPr>
                <w:rFonts w:ascii="Arial" w:hAnsi="Arial" w:cs="Arial"/>
                <w:color w:val="313131"/>
                <w:sz w:val="20"/>
                <w:szCs w:val="20"/>
                <w:shd w:val="clear" w:color="auto" w:fill="FFFFFF"/>
              </w:rPr>
              <w:t>wentylator; rysunek poglądowy</w:t>
            </w:r>
          </w:p>
        </w:tc>
      </w:tr>
      <w:tr w:rsidR="001E75FB" w:rsidRPr="00832676" w:rsidTr="00FB3959">
        <w:trPr>
          <w:jc w:val="center"/>
        </w:trPr>
        <w:tc>
          <w:tcPr>
            <w:tcW w:w="562" w:type="dxa"/>
          </w:tcPr>
          <w:p w:rsidR="001E75FB" w:rsidRPr="00832676" w:rsidRDefault="001E75FB" w:rsidP="00715023">
            <w:pPr>
              <w:tabs>
                <w:tab w:val="left" w:pos="0"/>
              </w:tabs>
              <w:snapToGrid w:val="0"/>
              <w:jc w:val="center"/>
              <w:rPr>
                <w:rFonts w:ascii="Arial" w:hAnsi="Arial" w:cs="Arial"/>
                <w:sz w:val="20"/>
                <w:szCs w:val="20"/>
                <w:lang w:eastAsia="ar-SA"/>
              </w:rPr>
            </w:pPr>
            <w:r w:rsidRPr="00832676">
              <w:rPr>
                <w:rFonts w:ascii="Arial" w:hAnsi="Arial" w:cs="Arial"/>
                <w:sz w:val="20"/>
                <w:szCs w:val="20"/>
                <w:lang w:eastAsia="ar-SA"/>
              </w:rPr>
              <w:t>2</w:t>
            </w:r>
          </w:p>
        </w:tc>
        <w:tc>
          <w:tcPr>
            <w:tcW w:w="13325" w:type="dxa"/>
            <w:vAlign w:val="center"/>
          </w:tcPr>
          <w:p w:rsidR="001E75FB" w:rsidRPr="00832676" w:rsidRDefault="001E75FB" w:rsidP="00715023">
            <w:pPr>
              <w:spacing w:before="100" w:beforeAutospacing="1" w:after="100" w:afterAutospacing="1" w:line="288" w:lineRule="atLeast"/>
              <w:textAlignment w:val="bottom"/>
              <w:rPr>
                <w:rFonts w:ascii="Arial" w:eastAsia="Times New Roman" w:hAnsi="Arial" w:cs="Arial"/>
                <w:color w:val="222222"/>
                <w:sz w:val="20"/>
                <w:szCs w:val="20"/>
              </w:rPr>
            </w:pPr>
            <w:r w:rsidRPr="00832676">
              <w:rPr>
                <w:rFonts w:ascii="Arial" w:hAnsi="Arial" w:cs="Arial"/>
                <w:sz w:val="20"/>
                <w:szCs w:val="20"/>
              </w:rPr>
              <w:t xml:space="preserve">Dane techniczne, </w:t>
            </w:r>
            <w:r w:rsidRPr="00832676">
              <w:rPr>
                <w:rFonts w:ascii="Arial" w:hAnsi="Arial" w:cs="Arial"/>
                <w:color w:val="333333"/>
                <w:sz w:val="20"/>
                <w:szCs w:val="20"/>
                <w:shd w:val="clear" w:color="auto" w:fill="FFFFFF"/>
              </w:rPr>
              <w:t>funkcje: (+-5%)</w:t>
            </w:r>
            <w:r w:rsidRPr="00832676">
              <w:rPr>
                <w:rFonts w:ascii="Arial" w:hAnsi="Arial" w:cs="Arial"/>
                <w:color w:val="333333"/>
                <w:sz w:val="20"/>
                <w:szCs w:val="20"/>
              </w:rPr>
              <w:br/>
            </w:r>
            <w:r w:rsidRPr="00832676">
              <w:rPr>
                <w:rFonts w:ascii="Arial" w:hAnsi="Arial" w:cs="Arial"/>
                <w:color w:val="313131"/>
                <w:sz w:val="20"/>
                <w:szCs w:val="20"/>
                <w:shd w:val="clear" w:color="auto" w:fill="FFFFFF"/>
              </w:rPr>
              <w:t>a.</w:t>
            </w:r>
            <w:r w:rsidRPr="00832676">
              <w:rPr>
                <w:rFonts w:ascii="Arial" w:eastAsia="Times New Roman" w:hAnsi="Arial" w:cs="Arial"/>
                <w:color w:val="222222"/>
                <w:sz w:val="20"/>
                <w:szCs w:val="20"/>
              </w:rPr>
              <w:t xml:space="preserve"> kolor biały/stalowy, b. moc 50 W, c. 3 poziomy prędkości, d. sterowany mechanicznie, e. średnica max 40cm, f. 3 śmigła</w:t>
            </w:r>
          </w:p>
        </w:tc>
      </w:tr>
      <w:tr w:rsidR="001E75FB" w:rsidRPr="00832676" w:rsidTr="00FB3959">
        <w:trPr>
          <w:jc w:val="center"/>
        </w:trPr>
        <w:tc>
          <w:tcPr>
            <w:tcW w:w="562" w:type="dxa"/>
            <w:vAlign w:val="center"/>
          </w:tcPr>
          <w:p w:rsidR="001E75FB" w:rsidRPr="00832676" w:rsidRDefault="001E75FB" w:rsidP="00715023">
            <w:pPr>
              <w:tabs>
                <w:tab w:val="left" w:pos="0"/>
                <w:tab w:val="left" w:pos="360"/>
              </w:tabs>
              <w:snapToGrid w:val="0"/>
              <w:jc w:val="center"/>
              <w:rPr>
                <w:rFonts w:ascii="Arial" w:hAnsi="Arial" w:cs="Arial"/>
                <w:sz w:val="20"/>
                <w:szCs w:val="20"/>
                <w:lang w:eastAsia="ar-SA"/>
              </w:rPr>
            </w:pPr>
            <w:r w:rsidRPr="00832676">
              <w:rPr>
                <w:rFonts w:ascii="Arial" w:hAnsi="Arial" w:cs="Arial"/>
                <w:sz w:val="20"/>
                <w:szCs w:val="20"/>
                <w:lang w:eastAsia="ar-SA"/>
              </w:rPr>
              <w:t>3</w:t>
            </w:r>
          </w:p>
        </w:tc>
        <w:tc>
          <w:tcPr>
            <w:tcW w:w="13325" w:type="dxa"/>
            <w:vAlign w:val="center"/>
          </w:tcPr>
          <w:p w:rsidR="001E75FB" w:rsidRPr="00832676" w:rsidRDefault="001E75FB" w:rsidP="00715023">
            <w:pPr>
              <w:snapToGrid w:val="0"/>
              <w:spacing w:before="120"/>
              <w:rPr>
                <w:rFonts w:ascii="Arial" w:eastAsia="Arial" w:hAnsi="Arial" w:cs="Arial"/>
                <w:bCs/>
                <w:color w:val="000000"/>
                <w:sz w:val="20"/>
                <w:szCs w:val="20"/>
              </w:rPr>
            </w:pPr>
            <w:r w:rsidRPr="00832676">
              <w:rPr>
                <w:rFonts w:ascii="Arial" w:eastAsia="Arial" w:hAnsi="Arial" w:cs="Arial"/>
                <w:bCs/>
                <w:color w:val="000000"/>
                <w:sz w:val="20"/>
                <w:szCs w:val="20"/>
              </w:rPr>
              <w:t>Dostawca musi zapewnić serwis naprawczy po okresie gwarancyjnym.</w:t>
            </w:r>
          </w:p>
        </w:tc>
      </w:tr>
      <w:tr w:rsidR="001E75FB" w:rsidRPr="00832676" w:rsidTr="00FB3959">
        <w:trPr>
          <w:jc w:val="center"/>
        </w:trPr>
        <w:tc>
          <w:tcPr>
            <w:tcW w:w="562" w:type="dxa"/>
          </w:tcPr>
          <w:p w:rsidR="001E75FB" w:rsidRPr="00832676" w:rsidRDefault="001E75FB" w:rsidP="00715023">
            <w:pPr>
              <w:tabs>
                <w:tab w:val="left" w:pos="0"/>
                <w:tab w:val="left" w:pos="360"/>
              </w:tabs>
              <w:snapToGrid w:val="0"/>
              <w:jc w:val="center"/>
              <w:rPr>
                <w:rFonts w:ascii="Arial" w:hAnsi="Arial" w:cs="Arial"/>
                <w:sz w:val="20"/>
                <w:szCs w:val="20"/>
                <w:lang w:eastAsia="ar-SA"/>
              </w:rPr>
            </w:pPr>
            <w:r w:rsidRPr="00832676">
              <w:rPr>
                <w:rFonts w:ascii="Arial" w:hAnsi="Arial" w:cs="Arial"/>
                <w:sz w:val="20"/>
                <w:szCs w:val="20"/>
                <w:lang w:eastAsia="ar-SA"/>
              </w:rPr>
              <w:t>4</w:t>
            </w:r>
          </w:p>
        </w:tc>
        <w:tc>
          <w:tcPr>
            <w:tcW w:w="13325" w:type="dxa"/>
            <w:vAlign w:val="center"/>
          </w:tcPr>
          <w:p w:rsidR="001E75FB" w:rsidRPr="00832676" w:rsidRDefault="001E75FB" w:rsidP="00715023">
            <w:pPr>
              <w:snapToGrid w:val="0"/>
              <w:rPr>
                <w:rFonts w:ascii="Arial" w:hAnsi="Arial" w:cs="Arial"/>
                <w:sz w:val="20"/>
                <w:szCs w:val="20"/>
              </w:rPr>
            </w:pPr>
            <w:r w:rsidRPr="00832676">
              <w:rPr>
                <w:rFonts w:ascii="Arial" w:hAnsi="Arial" w:cs="Arial"/>
                <w:sz w:val="20"/>
                <w:szCs w:val="20"/>
              </w:rPr>
              <w:t>Minimalny okres gwarancji: 24 miesiące</w:t>
            </w:r>
          </w:p>
        </w:tc>
      </w:tr>
      <w:tr w:rsidR="001E75FB" w:rsidRPr="00832676" w:rsidTr="00FB3959">
        <w:trPr>
          <w:jc w:val="center"/>
        </w:trPr>
        <w:tc>
          <w:tcPr>
            <w:tcW w:w="562" w:type="dxa"/>
          </w:tcPr>
          <w:p w:rsidR="001E75FB" w:rsidRPr="00832676" w:rsidRDefault="001E75FB" w:rsidP="00715023">
            <w:pPr>
              <w:tabs>
                <w:tab w:val="left" w:pos="0"/>
                <w:tab w:val="left" w:pos="360"/>
              </w:tabs>
              <w:snapToGrid w:val="0"/>
              <w:jc w:val="center"/>
              <w:rPr>
                <w:rFonts w:ascii="Arial" w:hAnsi="Arial" w:cs="Arial"/>
                <w:sz w:val="20"/>
                <w:szCs w:val="20"/>
                <w:lang w:eastAsia="ar-SA"/>
              </w:rPr>
            </w:pPr>
            <w:r w:rsidRPr="00832676">
              <w:rPr>
                <w:rFonts w:ascii="Arial" w:hAnsi="Arial" w:cs="Arial"/>
                <w:sz w:val="20"/>
                <w:szCs w:val="20"/>
                <w:lang w:eastAsia="ar-SA"/>
              </w:rPr>
              <w:t>5</w:t>
            </w:r>
          </w:p>
        </w:tc>
        <w:tc>
          <w:tcPr>
            <w:tcW w:w="13325" w:type="dxa"/>
            <w:vAlign w:val="center"/>
          </w:tcPr>
          <w:p w:rsidR="001E75FB" w:rsidRPr="00832676" w:rsidRDefault="001E75FB" w:rsidP="00715023">
            <w:pPr>
              <w:snapToGrid w:val="0"/>
              <w:rPr>
                <w:rFonts w:ascii="Arial" w:hAnsi="Arial" w:cs="Arial"/>
                <w:sz w:val="20"/>
                <w:szCs w:val="20"/>
              </w:rPr>
            </w:pPr>
            <w:r w:rsidRPr="00832676">
              <w:rPr>
                <w:rFonts w:ascii="Arial" w:hAnsi="Arial" w:cs="Arial"/>
                <w:sz w:val="20"/>
                <w:szCs w:val="20"/>
              </w:rPr>
              <w:t>Wymagane instrukcja obsługi, certyfikaty i inne dokumenty w języku polskim</w:t>
            </w:r>
          </w:p>
        </w:tc>
      </w:tr>
    </w:tbl>
    <w:p w:rsidR="00AB767B" w:rsidRDefault="00AB767B" w:rsidP="00AB767B">
      <w:pPr>
        <w:tabs>
          <w:tab w:val="left" w:pos="6160"/>
        </w:tabs>
        <w:rPr>
          <w:rFonts w:ascii="Times New Roman" w:hAnsi="Times New Roman"/>
          <w:b/>
          <w:sz w:val="24"/>
          <w:szCs w:val="24"/>
        </w:rPr>
      </w:pPr>
      <w:r w:rsidRPr="00AB767B">
        <w:rPr>
          <w:rFonts w:ascii="Times New Roman" w:hAnsi="Times New Roman"/>
          <w:b/>
          <w:sz w:val="24"/>
          <w:szCs w:val="24"/>
        </w:rPr>
        <w:t>Poz. 12. Szafa aktowa otwarta – łączni</w:t>
      </w:r>
      <w:r w:rsidR="00EF3891">
        <w:rPr>
          <w:rFonts w:ascii="Times New Roman" w:hAnsi="Times New Roman"/>
          <w:b/>
          <w:sz w:val="24"/>
          <w:szCs w:val="24"/>
        </w:rPr>
        <w:t xml:space="preserve">e 1 szt. </w:t>
      </w:r>
    </w:p>
    <w:p w:rsidR="00AB767B" w:rsidRPr="00C14134" w:rsidRDefault="00AB767B" w:rsidP="00AB767B">
      <w:pPr>
        <w:tabs>
          <w:tab w:val="left" w:pos="6160"/>
        </w:tabs>
        <w:rPr>
          <w:rFonts w:ascii="Times New Roman" w:hAnsi="Times New Roman"/>
          <w:b/>
          <w:sz w:val="24"/>
          <w:szCs w:val="24"/>
        </w:rPr>
      </w:pPr>
      <w:r w:rsidRPr="00C14134">
        <w:rPr>
          <w:rFonts w:ascii="Times New Roman" w:hAnsi="Times New Roman"/>
          <w:b/>
          <w:sz w:val="24"/>
          <w:szCs w:val="24"/>
        </w:rPr>
        <w:t>Opis wymaganych parametrów minimalnych:</w:t>
      </w:r>
      <w:r w:rsidRPr="00C14134">
        <w:rPr>
          <w:rFonts w:ascii="Times New Roman" w:hAnsi="Times New Roman"/>
          <w:b/>
          <w:sz w:val="24"/>
          <w:szCs w:val="24"/>
        </w:rPr>
        <w:tab/>
      </w:r>
    </w:p>
    <w:p w:rsidR="00AB767B" w:rsidRPr="0044544F" w:rsidRDefault="00AB767B" w:rsidP="00AB767B">
      <w:pPr>
        <w:pBdr>
          <w:top w:val="single" w:sz="4" w:space="1" w:color="000000"/>
          <w:left w:val="single" w:sz="4" w:space="4" w:color="000000"/>
          <w:bottom w:val="single" w:sz="4" w:space="1" w:color="000000"/>
          <w:right w:val="single" w:sz="4" w:space="4" w:color="000000"/>
        </w:pBdr>
        <w:tabs>
          <w:tab w:val="left" w:pos="1510"/>
        </w:tabs>
        <w:autoSpaceDE w:val="0"/>
        <w:spacing w:after="0" w:line="240" w:lineRule="auto"/>
        <w:rPr>
          <w:rFonts w:ascii="Times New Roman" w:hAnsi="Times New Roman"/>
          <w:sz w:val="24"/>
          <w:szCs w:val="24"/>
          <w:lang w:eastAsia="pl-PL"/>
        </w:rPr>
      </w:pPr>
      <w:r w:rsidRPr="0044544F">
        <w:rPr>
          <w:rFonts w:ascii="Times New Roman" w:hAnsi="Times New Roman"/>
          <w:b/>
          <w:sz w:val="24"/>
          <w:szCs w:val="24"/>
          <w:u w:val="single"/>
          <w:lang w:eastAsia="pl-PL"/>
        </w:rPr>
        <w:t>Wymiary:</w:t>
      </w:r>
      <w:r>
        <w:rPr>
          <w:rFonts w:ascii="Times New Roman" w:hAnsi="Times New Roman"/>
          <w:b/>
          <w:sz w:val="24"/>
          <w:szCs w:val="24"/>
          <w:u w:val="single"/>
          <w:lang w:eastAsia="pl-PL"/>
        </w:rPr>
        <w:tab/>
      </w:r>
    </w:p>
    <w:p w:rsidR="00AB767B" w:rsidRPr="0044544F" w:rsidRDefault="00AB767B" w:rsidP="00AB767B">
      <w:pPr>
        <w:pBdr>
          <w:top w:val="single" w:sz="4" w:space="1" w:color="000000"/>
          <w:left w:val="single" w:sz="4" w:space="4" w:color="000000"/>
          <w:bottom w:val="single" w:sz="4" w:space="1" w:color="000000"/>
          <w:right w:val="single" w:sz="4" w:space="4" w:color="000000"/>
        </w:pBdr>
        <w:autoSpaceDE w:val="0"/>
        <w:spacing w:after="0" w:line="240" w:lineRule="auto"/>
        <w:rPr>
          <w:rFonts w:ascii="Times New Roman" w:hAnsi="Times New Roman"/>
          <w:sz w:val="24"/>
          <w:szCs w:val="24"/>
          <w:lang w:eastAsia="pl-PL"/>
        </w:rPr>
      </w:pPr>
      <w:r w:rsidRPr="0044544F">
        <w:rPr>
          <w:rFonts w:ascii="Times New Roman" w:hAnsi="Times New Roman"/>
          <w:sz w:val="24"/>
          <w:szCs w:val="24"/>
          <w:lang w:eastAsia="pl-PL"/>
        </w:rPr>
        <w:t>Wysokość: 2250 mm  razem z cokołem (+/-10mm)</w:t>
      </w:r>
    </w:p>
    <w:p w:rsidR="00AB767B" w:rsidRPr="0044544F" w:rsidRDefault="00AB767B" w:rsidP="00AB767B">
      <w:pPr>
        <w:pBdr>
          <w:top w:val="single" w:sz="4" w:space="1" w:color="000000"/>
          <w:left w:val="single" w:sz="4" w:space="4" w:color="000000"/>
          <w:bottom w:val="single" w:sz="4" w:space="1" w:color="000000"/>
          <w:right w:val="single" w:sz="4" w:space="4" w:color="000000"/>
        </w:pBdr>
        <w:autoSpaceDE w:val="0"/>
        <w:spacing w:after="0" w:line="240" w:lineRule="auto"/>
        <w:rPr>
          <w:rFonts w:ascii="Times New Roman" w:hAnsi="Times New Roman"/>
          <w:sz w:val="24"/>
          <w:szCs w:val="24"/>
          <w:lang w:eastAsia="pl-PL"/>
        </w:rPr>
      </w:pPr>
      <w:r w:rsidRPr="0044544F">
        <w:rPr>
          <w:rFonts w:ascii="Times New Roman" w:hAnsi="Times New Roman"/>
          <w:sz w:val="24"/>
          <w:szCs w:val="24"/>
          <w:lang w:eastAsia="pl-PL"/>
        </w:rPr>
        <w:t>Szerokość: 800mm (+/-10mm)</w:t>
      </w:r>
    </w:p>
    <w:p w:rsidR="00AB767B" w:rsidRPr="0044544F" w:rsidRDefault="00AB767B" w:rsidP="00AB767B">
      <w:pPr>
        <w:pBdr>
          <w:top w:val="single" w:sz="4" w:space="1" w:color="000000"/>
          <w:left w:val="single" w:sz="4" w:space="4" w:color="000000"/>
          <w:bottom w:val="single" w:sz="4" w:space="1" w:color="000000"/>
          <w:right w:val="single" w:sz="4" w:space="4" w:color="000000"/>
        </w:pBdr>
        <w:autoSpaceDE w:val="0"/>
        <w:spacing w:after="0" w:line="240" w:lineRule="auto"/>
        <w:rPr>
          <w:rFonts w:ascii="Times New Roman" w:hAnsi="Times New Roman"/>
          <w:b/>
          <w:sz w:val="24"/>
          <w:szCs w:val="24"/>
          <w:u w:val="single"/>
        </w:rPr>
      </w:pPr>
      <w:r w:rsidRPr="0044544F">
        <w:rPr>
          <w:rFonts w:ascii="Times New Roman" w:hAnsi="Times New Roman"/>
          <w:sz w:val="24"/>
          <w:szCs w:val="24"/>
          <w:lang w:eastAsia="pl-PL"/>
        </w:rPr>
        <w:t>Głębokość: 420mm (+/-10mm)</w:t>
      </w:r>
    </w:p>
    <w:p w:rsidR="00AB767B" w:rsidRDefault="00AB767B" w:rsidP="00AB767B">
      <w:pPr>
        <w:tabs>
          <w:tab w:val="left" w:pos="1260"/>
        </w:tabs>
        <w:rPr>
          <w:rFonts w:ascii="Times New Roman" w:hAnsi="Times New Roman"/>
          <w:sz w:val="24"/>
          <w:szCs w:val="24"/>
        </w:rPr>
      </w:pPr>
    </w:p>
    <w:p w:rsidR="00AB767B" w:rsidRPr="00AB767B" w:rsidRDefault="00AB767B" w:rsidP="00AB767B">
      <w:pPr>
        <w:tabs>
          <w:tab w:val="left" w:pos="1260"/>
        </w:tabs>
        <w:rPr>
          <w:rFonts w:ascii="Times New Roman" w:hAnsi="Times New Roman"/>
          <w:sz w:val="24"/>
          <w:szCs w:val="24"/>
        </w:rPr>
      </w:pPr>
    </w:p>
    <w:p w:rsidR="001E75FB" w:rsidRPr="00AB767B" w:rsidRDefault="00AB767B" w:rsidP="001E75FB">
      <w:pPr>
        <w:tabs>
          <w:tab w:val="left" w:pos="6160"/>
        </w:tabs>
        <w:rPr>
          <w:rFonts w:ascii="Times New Roman" w:hAnsi="Times New Roman"/>
          <w:b/>
          <w:sz w:val="24"/>
          <w:szCs w:val="24"/>
        </w:rPr>
      </w:pPr>
      <w:r w:rsidRPr="00AB767B">
        <w:rPr>
          <w:rFonts w:ascii="Times New Roman" w:hAnsi="Times New Roman"/>
          <w:b/>
          <w:noProof/>
          <w:sz w:val="24"/>
          <w:szCs w:val="24"/>
          <w:lang w:eastAsia="pl-PL"/>
        </w:rPr>
        <w:drawing>
          <wp:inline distT="0" distB="0" distL="0" distR="0">
            <wp:extent cx="1785600" cy="3132000"/>
            <wp:effectExtent l="0" t="0" r="571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5600" cy="3132000"/>
                    </a:xfrm>
                    <a:prstGeom prst="rect">
                      <a:avLst/>
                    </a:prstGeom>
                    <a:noFill/>
                    <a:ln>
                      <a:noFill/>
                    </a:ln>
                  </pic:spPr>
                </pic:pic>
              </a:graphicData>
            </a:graphic>
          </wp:inline>
        </w:drawing>
      </w:r>
      <w:r w:rsidRPr="00AB767B">
        <w:rPr>
          <w:rFonts w:ascii="Times New Roman" w:hAnsi="Times New Roman"/>
          <w:b/>
          <w:i/>
          <w:sz w:val="24"/>
          <w:szCs w:val="24"/>
        </w:rPr>
        <w:t>Szafa aktowa otwarta. Rysunek poglądowy</w:t>
      </w:r>
      <w:r w:rsidR="001E75FB" w:rsidRPr="00AB767B">
        <w:rPr>
          <w:rFonts w:ascii="Times New Roman" w:hAnsi="Times New Roman"/>
          <w:b/>
          <w:sz w:val="24"/>
          <w:szCs w:val="24"/>
        </w:rPr>
        <w:tab/>
      </w:r>
    </w:p>
    <w:p w:rsidR="00AB767B" w:rsidRPr="00AB767B" w:rsidRDefault="00AB767B" w:rsidP="00AB767B">
      <w:pPr>
        <w:autoSpaceDE w:val="0"/>
        <w:autoSpaceDN w:val="0"/>
        <w:adjustRightInd w:val="0"/>
        <w:spacing w:after="0" w:line="240" w:lineRule="auto"/>
        <w:rPr>
          <w:rFonts w:ascii="Times New Roman" w:eastAsiaTheme="minorHAnsi" w:hAnsi="Times New Roman"/>
          <w:b/>
          <w:bCs/>
          <w:sz w:val="24"/>
          <w:szCs w:val="24"/>
        </w:rPr>
      </w:pPr>
      <w:r w:rsidRPr="00AB767B">
        <w:rPr>
          <w:rFonts w:ascii="Times New Roman" w:eastAsiaTheme="minorHAnsi" w:hAnsi="Times New Roman"/>
          <w:b/>
          <w:bCs/>
          <w:sz w:val="24"/>
          <w:szCs w:val="24"/>
        </w:rPr>
        <w:t>Opis:</w:t>
      </w:r>
    </w:p>
    <w:p w:rsidR="00AB767B" w:rsidRDefault="00AB767B" w:rsidP="00AB767B">
      <w:pPr>
        <w:autoSpaceDE w:val="0"/>
        <w:autoSpaceDN w:val="0"/>
        <w:adjustRightInd w:val="0"/>
        <w:spacing w:after="0" w:line="240" w:lineRule="auto"/>
        <w:rPr>
          <w:rFonts w:ascii="Times New Roman" w:eastAsiaTheme="minorHAnsi" w:hAnsi="Times New Roman"/>
          <w:sz w:val="24"/>
          <w:szCs w:val="24"/>
        </w:rPr>
      </w:pPr>
      <w:r w:rsidRPr="00AB767B">
        <w:rPr>
          <w:rFonts w:ascii="Times New Roman" w:eastAsiaTheme="minorHAnsi" w:hAnsi="Times New Roman"/>
          <w:sz w:val="24"/>
          <w:szCs w:val="24"/>
        </w:rPr>
        <w:t xml:space="preserve">Szafa aktowa otwarta 6OH, 5 półek (3 z regulacją wysokości, 2 konstrukcyjne), na cokole wys. 30mm; Szafa wykonana z płyty wiórowej o grubości 18mm, płyta laminowana fornirem syntetycznym kolor biały, w klasie higieniczności E1 o podwyższonej trwałości w celu zapewnienia długotrwałego użytkowania wymaga się płyty o podwyższonej klasie ścieralności 3A zgodnie z normą DIN EN 14322 lub równoważne. Plecy tylne szafy wykonane z płyty meblowej o grubości nie cieńszej niż 6 i nie grubszej niż 8mm, dwustronnie laminowane fornirem syntetycznym w kolorze korpusu, ściana tylna wpuszczona w stosunku do korpusu szafy, w wyfrezowane rowki w bokach i wieńcach szafy. Usłojenie wszystkich elementów płytowych mebla były skierowane wzdłuż dłuższych krawędzi. Krawędzie elementów płytowych mebla (również niewidoczne) zabezpieczone doklejką z tworzywa sztucznego o grubości 2mm i promieniu r=3mm. Nie dopuszcza się mocowania doklejki do płyty względu na trwałość połączenia wymaga się oby </w:t>
      </w:r>
      <w:r w:rsidRPr="00AB767B">
        <w:rPr>
          <w:rFonts w:ascii="Times New Roman" w:eastAsiaTheme="minorHAnsi" w:hAnsi="Times New Roman"/>
          <w:sz w:val="24"/>
          <w:szCs w:val="24"/>
        </w:rPr>
        <w:lastRenderedPageBreak/>
        <w:t>doklejka był</w:t>
      </w:r>
      <w:r>
        <w:rPr>
          <w:rFonts w:ascii="Times New Roman" w:eastAsiaTheme="minorHAnsi" w:hAnsi="Times New Roman"/>
          <w:sz w:val="24"/>
          <w:szCs w:val="24"/>
        </w:rPr>
        <w:t xml:space="preserve">a wtopiona w strukturę płyty za </w:t>
      </w:r>
      <w:r w:rsidRPr="00AB767B">
        <w:rPr>
          <w:rFonts w:ascii="Times New Roman" w:eastAsiaTheme="minorHAnsi" w:hAnsi="Times New Roman"/>
          <w:sz w:val="24"/>
          <w:szCs w:val="24"/>
        </w:rPr>
        <w:t xml:space="preserve">pomocą technologii laserowej. Z uwagi na trwałość konstrukcji wymagane jest jej sklejenie, nie </w:t>
      </w:r>
      <w:r>
        <w:rPr>
          <w:rFonts w:ascii="Times New Roman" w:eastAsiaTheme="minorHAnsi" w:hAnsi="Times New Roman"/>
          <w:sz w:val="24"/>
          <w:szCs w:val="24"/>
        </w:rPr>
        <w:t xml:space="preserve">dopuszcza się stosowania złączy </w:t>
      </w:r>
      <w:r w:rsidRPr="00AB767B">
        <w:rPr>
          <w:rFonts w:ascii="Times New Roman" w:eastAsiaTheme="minorHAnsi" w:hAnsi="Times New Roman"/>
          <w:sz w:val="24"/>
          <w:szCs w:val="24"/>
        </w:rPr>
        <w:t xml:space="preserve">mimośrodowych. Wyposażenie to pięć półek płytowych o grubości min.18mm, max.20mm zabezpieczone przed przypadkowym </w:t>
      </w:r>
    </w:p>
    <w:p w:rsidR="00687F02" w:rsidRPr="00AB767B" w:rsidRDefault="00AB767B" w:rsidP="00AB767B">
      <w:pPr>
        <w:autoSpaceDE w:val="0"/>
        <w:autoSpaceDN w:val="0"/>
        <w:adjustRightInd w:val="0"/>
        <w:spacing w:after="0" w:line="240" w:lineRule="auto"/>
        <w:rPr>
          <w:rFonts w:ascii="Times New Roman" w:eastAsiaTheme="minorHAnsi" w:hAnsi="Times New Roman"/>
          <w:sz w:val="24"/>
          <w:szCs w:val="24"/>
        </w:rPr>
      </w:pPr>
      <w:r w:rsidRPr="00AB767B">
        <w:rPr>
          <w:rFonts w:ascii="Times New Roman" w:eastAsiaTheme="minorHAnsi" w:hAnsi="Times New Roman"/>
          <w:sz w:val="24"/>
          <w:szCs w:val="24"/>
        </w:rPr>
        <w:t>wysunięciem z szafy za pomocą metalowej podpórki, która wchodzi w otwór wywiercony w półce, regulacja wysokości położenia półki min co 32mm na całej wysokości korpusu, ponieważ istnieje konieczność przechowywania różnych formatów dokumentów Poziomowanie szafy dostępne od wnętrza szafy. Wymagane jest zastosowanie do szaf cokołu wykonanego z m</w:t>
      </w:r>
      <w:r>
        <w:rPr>
          <w:rFonts w:ascii="Times New Roman" w:eastAsiaTheme="minorHAnsi" w:hAnsi="Times New Roman"/>
          <w:sz w:val="24"/>
          <w:szCs w:val="24"/>
        </w:rPr>
        <w:t xml:space="preserve">etalu lakierowanego proszkowo w </w:t>
      </w:r>
      <w:r w:rsidRPr="00AB767B">
        <w:rPr>
          <w:rFonts w:ascii="Times New Roman" w:eastAsiaTheme="minorHAnsi" w:hAnsi="Times New Roman"/>
          <w:sz w:val="24"/>
          <w:szCs w:val="24"/>
        </w:rPr>
        <w:t>kolorze szarym. Cokół wyposażony jest w regulatory zapewniające poziomowanie w zakresie 15mm. Poziomowanie odbywa się po zamontowaniu cokołu do szafy od wewnątrz szafy za pomocą jednego klucza imbusowego.</w:t>
      </w:r>
    </w:p>
    <w:p w:rsidR="00687F02" w:rsidRPr="00AB767B" w:rsidRDefault="00687F02" w:rsidP="00A50CED">
      <w:pPr>
        <w:autoSpaceDE w:val="0"/>
        <w:autoSpaceDN w:val="0"/>
        <w:adjustRightInd w:val="0"/>
        <w:spacing w:after="0" w:line="240" w:lineRule="auto"/>
        <w:jc w:val="both"/>
        <w:rPr>
          <w:rFonts w:ascii="Times New Roman" w:hAnsi="Times New Roman"/>
          <w:b/>
          <w:sz w:val="24"/>
          <w:szCs w:val="24"/>
          <w:lang w:eastAsia="pl-PL"/>
        </w:rPr>
      </w:pPr>
    </w:p>
    <w:p w:rsidR="00A50CED" w:rsidRPr="00AB767B" w:rsidRDefault="00A50CED" w:rsidP="00A50CED">
      <w:pPr>
        <w:autoSpaceDE w:val="0"/>
        <w:spacing w:after="0" w:line="240" w:lineRule="auto"/>
        <w:jc w:val="both"/>
        <w:rPr>
          <w:rFonts w:ascii="Times New Roman" w:hAnsi="Times New Roman"/>
          <w:sz w:val="24"/>
          <w:szCs w:val="24"/>
        </w:rPr>
      </w:pPr>
    </w:p>
    <w:p w:rsidR="00A50CED" w:rsidRPr="00AB767B" w:rsidRDefault="00A50CED" w:rsidP="00A50CED">
      <w:pPr>
        <w:autoSpaceDE w:val="0"/>
        <w:spacing w:after="0" w:line="240" w:lineRule="auto"/>
        <w:jc w:val="both"/>
        <w:rPr>
          <w:rFonts w:ascii="Times New Roman" w:hAnsi="Times New Roman"/>
          <w:sz w:val="24"/>
          <w:szCs w:val="24"/>
        </w:rPr>
      </w:pPr>
    </w:p>
    <w:p w:rsidR="00A50CED" w:rsidRPr="00AB767B" w:rsidRDefault="00A50CED" w:rsidP="00A50CED">
      <w:pPr>
        <w:autoSpaceDE w:val="0"/>
        <w:spacing w:after="0" w:line="240" w:lineRule="auto"/>
        <w:jc w:val="both"/>
        <w:rPr>
          <w:rFonts w:ascii="Times New Roman" w:hAnsi="Times New Roman"/>
          <w:sz w:val="24"/>
          <w:szCs w:val="24"/>
        </w:rPr>
      </w:pPr>
    </w:p>
    <w:p w:rsidR="004B48A1" w:rsidRPr="00832676" w:rsidRDefault="004B48A1" w:rsidP="004B48A1">
      <w:pPr>
        <w:tabs>
          <w:tab w:val="left" w:pos="2268"/>
        </w:tabs>
        <w:autoSpaceDE w:val="0"/>
        <w:autoSpaceDN w:val="0"/>
        <w:adjustRightInd w:val="0"/>
        <w:rPr>
          <w:rFonts w:ascii="Arial" w:eastAsiaTheme="minorHAnsi" w:hAnsi="Arial" w:cs="Arial"/>
          <w:sz w:val="20"/>
          <w:szCs w:val="20"/>
        </w:rPr>
      </w:pPr>
    </w:p>
    <w:p w:rsidR="004760B1" w:rsidRDefault="004760B1" w:rsidP="004760B1">
      <w:pPr>
        <w:shd w:val="clear" w:color="auto" w:fill="FFFFFF"/>
        <w:rPr>
          <w:rFonts w:ascii="inherit" w:hAnsi="inherit"/>
          <w:color w:val="212121"/>
          <w:sz w:val="20"/>
          <w:szCs w:val="20"/>
          <w:lang w:val="en" w:eastAsia="pl-PL"/>
        </w:rPr>
      </w:pPr>
    </w:p>
    <w:p w:rsidR="004760B1" w:rsidRDefault="004760B1" w:rsidP="004760B1">
      <w:pPr>
        <w:shd w:val="clear" w:color="auto" w:fill="FFFFFF"/>
        <w:rPr>
          <w:rFonts w:ascii="inherit" w:hAnsi="inherit"/>
          <w:color w:val="212121"/>
          <w:sz w:val="20"/>
          <w:szCs w:val="20"/>
          <w:lang w:val="en" w:eastAsia="pl-PL"/>
        </w:rPr>
      </w:pPr>
    </w:p>
    <w:p w:rsidR="004760B1" w:rsidRDefault="004760B1" w:rsidP="004760B1">
      <w:pPr>
        <w:shd w:val="clear" w:color="auto" w:fill="FFFFFF"/>
        <w:rPr>
          <w:rFonts w:ascii="inherit" w:hAnsi="inherit"/>
          <w:color w:val="212121"/>
          <w:sz w:val="20"/>
          <w:szCs w:val="20"/>
          <w:lang w:val="en" w:eastAsia="pl-PL"/>
        </w:rPr>
      </w:pPr>
    </w:p>
    <w:p w:rsidR="004760B1" w:rsidRPr="004760B1" w:rsidRDefault="004760B1" w:rsidP="004760B1">
      <w:pPr>
        <w:shd w:val="clear" w:color="auto" w:fill="FFFFFF"/>
        <w:rPr>
          <w:rFonts w:ascii="inherit" w:hAnsi="inherit"/>
          <w:color w:val="212121"/>
          <w:sz w:val="20"/>
          <w:szCs w:val="20"/>
          <w:lang w:val="en" w:eastAsia="pl-PL"/>
        </w:rPr>
      </w:pPr>
    </w:p>
    <w:p w:rsidR="004760B1" w:rsidRDefault="004760B1" w:rsidP="004760B1">
      <w:pPr>
        <w:shd w:val="clear" w:color="auto" w:fill="FFFFFF"/>
        <w:rPr>
          <w:color w:val="212121"/>
          <w:lang w:eastAsia="pl-PL"/>
        </w:rPr>
      </w:pPr>
    </w:p>
    <w:p w:rsidR="004760B1" w:rsidRPr="00421A17" w:rsidRDefault="004760B1" w:rsidP="004760B1">
      <w:pPr>
        <w:spacing w:after="0" w:line="240" w:lineRule="auto"/>
        <w:rPr>
          <w:rFonts w:ascii="Times New Roman" w:eastAsia="Times New Roman" w:hAnsi="Times New Roman"/>
          <w:b/>
          <w:lang w:eastAsia="pl-PL"/>
        </w:rPr>
      </w:pPr>
    </w:p>
    <w:p w:rsidR="004760B1" w:rsidRPr="00421A17" w:rsidRDefault="004760B1" w:rsidP="004760B1">
      <w:pPr>
        <w:spacing w:after="0" w:line="240" w:lineRule="auto"/>
        <w:jc w:val="right"/>
        <w:rPr>
          <w:rFonts w:ascii="Times New Roman" w:eastAsia="Times New Roman" w:hAnsi="Times New Roman"/>
          <w:b/>
          <w:lang w:eastAsia="pl-PL"/>
        </w:rPr>
      </w:pPr>
    </w:p>
    <w:p w:rsidR="004760B1" w:rsidRPr="00421A17" w:rsidRDefault="004760B1" w:rsidP="004760B1">
      <w:pPr>
        <w:spacing w:after="0" w:line="240" w:lineRule="auto"/>
        <w:jc w:val="right"/>
        <w:rPr>
          <w:rFonts w:ascii="Times New Roman" w:eastAsia="Times New Roman" w:hAnsi="Times New Roman"/>
          <w:b/>
          <w:lang w:eastAsia="pl-PL"/>
        </w:rPr>
      </w:pPr>
    </w:p>
    <w:p w:rsidR="004760B1" w:rsidRDefault="004760B1" w:rsidP="00806E52">
      <w:pPr>
        <w:spacing w:after="0" w:line="240" w:lineRule="auto"/>
        <w:rPr>
          <w:rFonts w:ascii="Times New Roman" w:eastAsia="Times New Roman" w:hAnsi="Times New Roman"/>
          <w:b/>
          <w:lang w:eastAsia="pl-PL"/>
        </w:rPr>
      </w:pPr>
    </w:p>
    <w:p w:rsidR="004760B1" w:rsidRDefault="004760B1" w:rsidP="00806E52">
      <w:pPr>
        <w:spacing w:after="0" w:line="240" w:lineRule="auto"/>
        <w:rPr>
          <w:rFonts w:ascii="Times New Roman" w:eastAsia="Times New Roman" w:hAnsi="Times New Roman"/>
          <w:b/>
          <w:lang w:eastAsia="pl-PL"/>
        </w:rPr>
      </w:pPr>
    </w:p>
    <w:p w:rsidR="0024490A" w:rsidRPr="00421A17" w:rsidRDefault="0024490A" w:rsidP="0024490A">
      <w:pPr>
        <w:spacing w:after="0" w:line="240" w:lineRule="auto"/>
        <w:jc w:val="right"/>
        <w:rPr>
          <w:rFonts w:ascii="Times New Roman" w:eastAsia="Times New Roman" w:hAnsi="Times New Roman"/>
          <w:b/>
          <w:lang w:eastAsia="pl-PL"/>
        </w:rPr>
      </w:pPr>
    </w:p>
    <w:p w:rsidR="0024490A" w:rsidRPr="00421A17" w:rsidRDefault="0024490A" w:rsidP="0024490A">
      <w:pPr>
        <w:spacing w:after="0" w:line="240" w:lineRule="auto"/>
        <w:jc w:val="right"/>
        <w:rPr>
          <w:rFonts w:ascii="Times New Roman" w:eastAsia="Times New Roman" w:hAnsi="Times New Roman"/>
          <w:b/>
          <w:lang w:eastAsia="pl-PL"/>
        </w:rPr>
      </w:pPr>
    </w:p>
    <w:p w:rsidR="0024490A" w:rsidRPr="00421A17" w:rsidRDefault="0024490A" w:rsidP="0024490A">
      <w:pPr>
        <w:spacing w:after="0" w:line="240" w:lineRule="auto"/>
        <w:jc w:val="right"/>
        <w:rPr>
          <w:rFonts w:ascii="Times New Roman" w:eastAsia="Times New Roman" w:hAnsi="Times New Roman"/>
          <w:b/>
          <w:lang w:eastAsia="pl-PL"/>
        </w:rPr>
      </w:pPr>
    </w:p>
    <w:p w:rsidR="0024490A" w:rsidRPr="00421A17" w:rsidRDefault="0024490A" w:rsidP="0024490A">
      <w:pPr>
        <w:spacing w:after="0" w:line="240" w:lineRule="auto"/>
        <w:jc w:val="right"/>
        <w:rPr>
          <w:rFonts w:ascii="Times New Roman" w:eastAsia="Times New Roman" w:hAnsi="Times New Roman"/>
          <w:b/>
          <w:lang w:eastAsia="pl-PL"/>
        </w:rPr>
      </w:pPr>
    </w:p>
    <w:p w:rsidR="0024490A" w:rsidRPr="00421A17" w:rsidRDefault="0024490A" w:rsidP="0024490A">
      <w:pPr>
        <w:spacing w:after="0" w:line="240" w:lineRule="auto"/>
        <w:jc w:val="right"/>
        <w:rPr>
          <w:rFonts w:ascii="Times New Roman" w:eastAsia="Times New Roman" w:hAnsi="Times New Roman"/>
          <w:b/>
          <w:lang w:eastAsia="pl-PL"/>
        </w:rPr>
      </w:pPr>
    </w:p>
    <w:p w:rsidR="0024490A" w:rsidRPr="00421A17" w:rsidRDefault="0024490A" w:rsidP="0024490A">
      <w:pPr>
        <w:spacing w:after="0" w:line="240" w:lineRule="auto"/>
        <w:jc w:val="right"/>
        <w:rPr>
          <w:rFonts w:ascii="Times New Roman" w:eastAsia="Times New Roman" w:hAnsi="Times New Roman"/>
          <w:b/>
          <w:lang w:eastAsia="pl-PL"/>
        </w:rPr>
      </w:pPr>
    </w:p>
    <w:p w:rsidR="0024490A" w:rsidRPr="00421A17" w:rsidRDefault="0024490A" w:rsidP="0024490A">
      <w:pPr>
        <w:spacing w:after="0" w:line="240" w:lineRule="auto"/>
        <w:jc w:val="right"/>
        <w:rPr>
          <w:rFonts w:ascii="Times New Roman" w:eastAsia="Times New Roman" w:hAnsi="Times New Roman"/>
          <w:b/>
          <w:lang w:eastAsia="pl-PL"/>
        </w:rPr>
      </w:pPr>
    </w:p>
    <w:p w:rsidR="0024490A" w:rsidRPr="00421A17" w:rsidRDefault="0024490A" w:rsidP="0024490A">
      <w:pPr>
        <w:spacing w:after="0" w:line="240" w:lineRule="auto"/>
        <w:jc w:val="right"/>
        <w:rPr>
          <w:rFonts w:ascii="Times New Roman" w:eastAsia="Times New Roman" w:hAnsi="Times New Roman"/>
          <w:b/>
          <w:lang w:eastAsia="pl-PL"/>
        </w:rPr>
      </w:pPr>
    </w:p>
    <w:p w:rsidR="0024490A" w:rsidRPr="00421A17" w:rsidRDefault="0024490A" w:rsidP="0024490A">
      <w:pPr>
        <w:spacing w:after="0" w:line="240" w:lineRule="auto"/>
        <w:jc w:val="right"/>
        <w:rPr>
          <w:rFonts w:ascii="Times New Roman" w:eastAsia="Times New Roman" w:hAnsi="Times New Roman"/>
          <w:b/>
          <w:lang w:eastAsia="pl-PL"/>
        </w:rPr>
      </w:pPr>
    </w:p>
    <w:p w:rsidR="0024490A" w:rsidRPr="00421A17" w:rsidRDefault="0024490A" w:rsidP="0024490A">
      <w:pPr>
        <w:spacing w:after="0" w:line="240" w:lineRule="auto"/>
        <w:jc w:val="right"/>
        <w:rPr>
          <w:rFonts w:ascii="Times New Roman" w:eastAsia="Times New Roman" w:hAnsi="Times New Roman"/>
          <w:b/>
          <w:lang w:eastAsia="pl-PL"/>
        </w:rPr>
      </w:pPr>
    </w:p>
    <w:p w:rsidR="0024490A" w:rsidRPr="00421A17" w:rsidRDefault="0024490A" w:rsidP="0024490A">
      <w:pPr>
        <w:tabs>
          <w:tab w:val="left" w:pos="912"/>
        </w:tabs>
        <w:spacing w:after="0" w:line="240" w:lineRule="auto"/>
        <w:rPr>
          <w:rFonts w:ascii="Times New Roman" w:eastAsia="Times New Roman" w:hAnsi="Times New Roman"/>
          <w:lang w:eastAsia="pl-PL"/>
        </w:rPr>
      </w:pPr>
    </w:p>
    <w:p w:rsidR="00D619F0" w:rsidRPr="00421A17" w:rsidRDefault="00D619F0" w:rsidP="007D368D">
      <w:pPr>
        <w:autoSpaceDE w:val="0"/>
        <w:autoSpaceDN w:val="0"/>
        <w:adjustRightInd w:val="0"/>
        <w:spacing w:after="0" w:line="240" w:lineRule="auto"/>
        <w:jc w:val="both"/>
        <w:rPr>
          <w:rFonts w:ascii="Times New Roman" w:hAnsi="Times New Roman"/>
          <w:b/>
          <w:color w:val="000000"/>
          <w:u w:val="single"/>
        </w:rPr>
      </w:pPr>
    </w:p>
    <w:p w:rsidR="00D619F0" w:rsidRPr="00421A17" w:rsidRDefault="00D619F0" w:rsidP="007D368D">
      <w:pPr>
        <w:autoSpaceDE w:val="0"/>
        <w:autoSpaceDN w:val="0"/>
        <w:adjustRightInd w:val="0"/>
        <w:spacing w:after="0" w:line="240" w:lineRule="auto"/>
        <w:jc w:val="both"/>
        <w:rPr>
          <w:rFonts w:ascii="Times New Roman" w:hAnsi="Times New Roman"/>
          <w:b/>
          <w:color w:val="000000"/>
          <w:u w:val="single"/>
        </w:rPr>
      </w:pPr>
    </w:p>
    <w:p w:rsidR="00D619F0" w:rsidRPr="00421A17" w:rsidRDefault="00D619F0" w:rsidP="007D368D">
      <w:pPr>
        <w:autoSpaceDE w:val="0"/>
        <w:autoSpaceDN w:val="0"/>
        <w:adjustRightInd w:val="0"/>
        <w:spacing w:after="0" w:line="240" w:lineRule="auto"/>
        <w:jc w:val="both"/>
        <w:rPr>
          <w:rFonts w:ascii="Times New Roman" w:hAnsi="Times New Roman"/>
          <w:b/>
          <w:color w:val="000000"/>
          <w:u w:val="single"/>
        </w:rPr>
      </w:pPr>
    </w:p>
    <w:p w:rsidR="00D619F0" w:rsidRPr="00421A17" w:rsidRDefault="00D619F0" w:rsidP="007D368D">
      <w:pPr>
        <w:autoSpaceDE w:val="0"/>
        <w:autoSpaceDN w:val="0"/>
        <w:adjustRightInd w:val="0"/>
        <w:spacing w:after="0" w:line="240" w:lineRule="auto"/>
        <w:jc w:val="both"/>
        <w:rPr>
          <w:rFonts w:ascii="Times New Roman" w:hAnsi="Times New Roman"/>
          <w:b/>
          <w:color w:val="000000"/>
          <w:u w:val="single"/>
        </w:rPr>
      </w:pPr>
    </w:p>
    <w:p w:rsidR="00D619F0" w:rsidRPr="00421A17" w:rsidRDefault="00D619F0" w:rsidP="007D368D">
      <w:pPr>
        <w:autoSpaceDE w:val="0"/>
        <w:autoSpaceDN w:val="0"/>
        <w:adjustRightInd w:val="0"/>
        <w:spacing w:after="0" w:line="240" w:lineRule="auto"/>
        <w:jc w:val="both"/>
        <w:rPr>
          <w:rFonts w:ascii="Times New Roman" w:hAnsi="Times New Roman"/>
          <w:b/>
          <w:color w:val="000000"/>
          <w:u w:val="single"/>
        </w:rPr>
      </w:pPr>
    </w:p>
    <w:p w:rsidR="005336D1" w:rsidRPr="00421A17" w:rsidRDefault="005336D1" w:rsidP="007D368D">
      <w:pPr>
        <w:autoSpaceDE w:val="0"/>
        <w:autoSpaceDN w:val="0"/>
        <w:adjustRightInd w:val="0"/>
        <w:spacing w:after="0" w:line="240" w:lineRule="auto"/>
        <w:jc w:val="both"/>
        <w:rPr>
          <w:rFonts w:ascii="Times New Roman" w:hAnsi="Times New Roman"/>
          <w:b/>
          <w:color w:val="000000"/>
          <w:u w:val="single"/>
        </w:rPr>
      </w:pPr>
    </w:p>
    <w:p w:rsidR="00FA746E" w:rsidRPr="00421A17" w:rsidRDefault="00FA746E" w:rsidP="00D619F0">
      <w:pPr>
        <w:tabs>
          <w:tab w:val="left" w:pos="2268"/>
        </w:tabs>
        <w:autoSpaceDE w:val="0"/>
        <w:autoSpaceDN w:val="0"/>
        <w:adjustRightInd w:val="0"/>
        <w:spacing w:after="0" w:line="240" w:lineRule="auto"/>
        <w:rPr>
          <w:rFonts w:ascii="Times New Roman" w:eastAsiaTheme="minorHAnsi" w:hAnsi="Times New Roman"/>
        </w:rPr>
      </w:pPr>
    </w:p>
    <w:sectPr w:rsidR="00FA746E" w:rsidRPr="00421A17" w:rsidSect="004B48A1">
      <w:headerReference w:type="default" r:id="rId32"/>
      <w:footerReference w:type="default" r:id="rId33"/>
      <w:pgSz w:w="16838" w:h="11906" w:orient="landscape"/>
      <w:pgMar w:top="1080" w:right="1440" w:bottom="108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51F" w:rsidRDefault="00FF351F" w:rsidP="001C35AA">
      <w:pPr>
        <w:spacing w:after="0" w:line="240" w:lineRule="auto"/>
      </w:pPr>
      <w:r>
        <w:separator/>
      </w:r>
    </w:p>
  </w:endnote>
  <w:endnote w:type="continuationSeparator" w:id="0">
    <w:p w:rsidR="00FF351F" w:rsidRDefault="00FF351F" w:rsidP="001C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default"/>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inheri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631626"/>
      <w:docPartObj>
        <w:docPartGallery w:val="Page Numbers (Bottom of Page)"/>
        <w:docPartUnique/>
      </w:docPartObj>
    </w:sdtPr>
    <w:sdtEndPr>
      <w:rPr>
        <w:rFonts w:ascii="Arial" w:hAnsi="Arial" w:cs="Arial"/>
        <w:sz w:val="18"/>
      </w:rPr>
    </w:sdtEndPr>
    <w:sdtContent>
      <w:p w:rsidR="00DA1C53" w:rsidRPr="001C35AA" w:rsidRDefault="00DA1C53">
        <w:pPr>
          <w:pStyle w:val="Stopka"/>
          <w:jc w:val="right"/>
          <w:rPr>
            <w:rFonts w:ascii="Arial" w:hAnsi="Arial" w:cs="Arial"/>
            <w:sz w:val="18"/>
          </w:rPr>
        </w:pPr>
        <w:r w:rsidRPr="001C35AA">
          <w:rPr>
            <w:rFonts w:ascii="Arial" w:hAnsi="Arial" w:cs="Arial"/>
            <w:sz w:val="18"/>
          </w:rPr>
          <w:fldChar w:fldCharType="begin"/>
        </w:r>
        <w:r w:rsidRPr="001C35AA">
          <w:rPr>
            <w:rFonts w:ascii="Arial" w:hAnsi="Arial" w:cs="Arial"/>
            <w:sz w:val="18"/>
          </w:rPr>
          <w:instrText>PAGE   \* MERGEFORMAT</w:instrText>
        </w:r>
        <w:r w:rsidRPr="001C35AA">
          <w:rPr>
            <w:rFonts w:ascii="Arial" w:hAnsi="Arial" w:cs="Arial"/>
            <w:sz w:val="18"/>
          </w:rPr>
          <w:fldChar w:fldCharType="separate"/>
        </w:r>
        <w:r w:rsidR="008305AA">
          <w:rPr>
            <w:rFonts w:ascii="Arial" w:hAnsi="Arial" w:cs="Arial"/>
            <w:noProof/>
            <w:sz w:val="18"/>
          </w:rPr>
          <w:t>20</w:t>
        </w:r>
        <w:r w:rsidRPr="001C35AA">
          <w:rPr>
            <w:rFonts w:ascii="Arial" w:hAnsi="Arial" w:cs="Arial"/>
            <w:sz w:val="18"/>
          </w:rPr>
          <w:fldChar w:fldCharType="end"/>
        </w:r>
      </w:p>
    </w:sdtContent>
  </w:sdt>
  <w:p w:rsidR="00DA1C53" w:rsidRPr="00666FE2" w:rsidRDefault="00DA1C53" w:rsidP="00666FE2">
    <w:pPr>
      <w:tabs>
        <w:tab w:val="center" w:pos="4536"/>
        <w:tab w:val="right" w:pos="9072"/>
      </w:tabs>
      <w:spacing w:after="0"/>
      <w:ind w:right="360"/>
      <w:rPr>
        <w:rFonts w:ascii="Arial" w:eastAsia="Times New Roman" w:hAnsi="Arial" w:cs="Arial"/>
        <w:color w:val="7F7F7F"/>
        <w:sz w:val="16"/>
        <w:szCs w:val="16"/>
        <w:lang w:eastAsia="pl-PL"/>
      </w:rPr>
    </w:pPr>
    <w:r w:rsidRPr="00666FE2">
      <w:rPr>
        <w:rFonts w:ascii="Arial" w:eastAsia="Times New Roman" w:hAnsi="Arial" w:cs="Arial"/>
        <w:color w:val="7F7F7F"/>
        <w:sz w:val="16"/>
        <w:szCs w:val="16"/>
        <w:lang w:eastAsia="pl-PL"/>
      </w:rPr>
      <w:t>Muzeum Warszawy</w:t>
    </w:r>
  </w:p>
  <w:p w:rsidR="00DA1C53" w:rsidRPr="00666FE2" w:rsidRDefault="00DA1C53" w:rsidP="00666FE2">
    <w:pPr>
      <w:tabs>
        <w:tab w:val="center" w:pos="4536"/>
        <w:tab w:val="right" w:pos="9072"/>
      </w:tabs>
      <w:spacing w:after="0"/>
      <w:ind w:right="360"/>
      <w:rPr>
        <w:rFonts w:ascii="Arial" w:eastAsia="Times New Roman" w:hAnsi="Arial" w:cs="Arial"/>
        <w:color w:val="7F7F7F"/>
        <w:sz w:val="16"/>
        <w:szCs w:val="16"/>
        <w:lang w:eastAsia="pl-PL"/>
      </w:rPr>
    </w:pPr>
    <w:r w:rsidRPr="00666FE2">
      <w:rPr>
        <w:rFonts w:ascii="Arial" w:eastAsia="Times New Roman" w:hAnsi="Arial" w:cs="Arial"/>
        <w:color w:val="7F7F7F"/>
        <w:sz w:val="16"/>
        <w:szCs w:val="16"/>
        <w:lang w:eastAsia="pl-PL"/>
      </w:rPr>
      <w:t>Rynek Starego Miasta 28, 00 – 272 Warszawa</w:t>
    </w:r>
  </w:p>
  <w:p w:rsidR="00DA1C53" w:rsidRPr="00666FE2" w:rsidRDefault="00DA1C53" w:rsidP="00666FE2">
    <w:pPr>
      <w:tabs>
        <w:tab w:val="center" w:pos="4536"/>
        <w:tab w:val="right" w:pos="9072"/>
      </w:tabs>
      <w:spacing w:after="0"/>
      <w:ind w:right="360"/>
      <w:rPr>
        <w:rFonts w:ascii="Arial" w:eastAsia="Times New Roman" w:hAnsi="Arial" w:cs="Arial"/>
        <w:color w:val="7F7F7F"/>
        <w:sz w:val="16"/>
        <w:szCs w:val="16"/>
        <w:lang w:eastAsia="pl-PL"/>
      </w:rPr>
    </w:pPr>
    <w:r w:rsidRPr="00666FE2">
      <w:rPr>
        <w:rFonts w:ascii="Arial" w:eastAsia="Times New Roman" w:hAnsi="Arial" w:cs="Arial"/>
        <w:color w:val="7F7F7F"/>
        <w:sz w:val="16"/>
        <w:szCs w:val="16"/>
        <w:lang w:eastAsia="pl-PL"/>
      </w:rPr>
      <w:t>t</w:t>
    </w:r>
    <w:r w:rsidR="00962575">
      <w:rPr>
        <w:rFonts w:ascii="Arial" w:eastAsia="Times New Roman" w:hAnsi="Arial" w:cs="Arial"/>
        <w:color w:val="7F7F7F"/>
        <w:sz w:val="16"/>
        <w:szCs w:val="16"/>
        <w:lang w:eastAsia="pl-PL"/>
      </w:rPr>
      <w:t>el. (+48) 22 27 74 300; 22 536 98 12</w:t>
    </w:r>
  </w:p>
  <w:p w:rsidR="00DA1C53" w:rsidRPr="00666FE2" w:rsidRDefault="00DA1C53" w:rsidP="00666FE2">
    <w:pPr>
      <w:tabs>
        <w:tab w:val="center" w:pos="4536"/>
        <w:tab w:val="right" w:pos="9072"/>
      </w:tabs>
      <w:spacing w:after="0"/>
      <w:rPr>
        <w:rFonts w:ascii="Arial" w:eastAsia="Times New Roman" w:hAnsi="Arial" w:cs="Arial"/>
        <w:color w:val="7F7F7F"/>
        <w:sz w:val="16"/>
        <w:szCs w:val="16"/>
        <w:lang w:eastAsia="pl-PL"/>
      </w:rPr>
    </w:pPr>
    <w:r w:rsidRPr="00666FE2">
      <w:rPr>
        <w:rFonts w:ascii="Arial" w:eastAsia="Times New Roman" w:hAnsi="Arial" w:cs="Arial"/>
        <w:color w:val="7F7F7F"/>
        <w:sz w:val="16"/>
        <w:szCs w:val="16"/>
        <w:lang w:eastAsia="pl-PL"/>
      </w:rPr>
      <w:t>www.muzeumwarszawy.pl / sekretariat@muzeumwarszawy.pl</w:t>
    </w:r>
  </w:p>
  <w:p w:rsidR="00DA1C53" w:rsidRPr="00666FE2" w:rsidRDefault="00DA1C53" w:rsidP="00666FE2">
    <w:pPr>
      <w:tabs>
        <w:tab w:val="center" w:pos="4536"/>
        <w:tab w:val="right" w:pos="9072"/>
      </w:tabs>
      <w:spacing w:after="0"/>
      <w:rPr>
        <w:rFonts w:ascii="Arial" w:eastAsia="Times New Roman" w:hAnsi="Arial"/>
        <w:b/>
        <w:color w:val="7F7F7F"/>
        <w:sz w:val="16"/>
        <w:szCs w:val="16"/>
        <w:lang w:eastAsia="pl-PL"/>
      </w:rPr>
    </w:pPr>
  </w:p>
  <w:p w:rsidR="00DA1C53" w:rsidRDefault="00DA1C5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51F" w:rsidRDefault="00FF351F" w:rsidP="001C35AA">
      <w:pPr>
        <w:spacing w:after="0" w:line="240" w:lineRule="auto"/>
      </w:pPr>
      <w:r>
        <w:separator/>
      </w:r>
    </w:p>
  </w:footnote>
  <w:footnote w:type="continuationSeparator" w:id="0">
    <w:p w:rsidR="00FF351F" w:rsidRDefault="00FF351F" w:rsidP="001C35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C53" w:rsidRDefault="00DA1C53">
    <w:pPr>
      <w:pStyle w:val="Nagwek"/>
    </w:pPr>
    <w:r w:rsidRPr="00D54119">
      <w:rPr>
        <w:rFonts w:ascii="Arial" w:hAnsi="Arial" w:cs="Arial"/>
        <w:noProof/>
        <w:sz w:val="20"/>
        <w:lang w:eastAsia="pl-PL"/>
      </w:rPr>
      <w:drawing>
        <wp:anchor distT="0" distB="0" distL="114300" distR="114300" simplePos="0" relativeHeight="251659264" behindDoc="0" locked="0" layoutInCell="1" allowOverlap="1" wp14:anchorId="36189849" wp14:editId="6896FC83">
          <wp:simplePos x="0" y="0"/>
          <wp:positionH relativeFrom="column">
            <wp:posOffset>0</wp:posOffset>
          </wp:positionH>
          <wp:positionV relativeFrom="paragraph">
            <wp:posOffset>-635</wp:posOffset>
          </wp:positionV>
          <wp:extent cx="1143000" cy="400050"/>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165D2"/>
    <w:multiLevelType w:val="multilevel"/>
    <w:tmpl w:val="6022779C"/>
    <w:lvl w:ilvl="0">
      <w:start w:val="1"/>
      <w:numFmt w:val="decimal"/>
      <w:lvlText w:val="%1."/>
      <w:lvlJc w:val="left"/>
      <w:pPr>
        <w:ind w:left="502" w:hanging="360"/>
      </w:pPr>
    </w:lvl>
    <w:lvl w:ilvl="1">
      <w:start w:val="1"/>
      <w:numFmt w:val="decimal"/>
      <w:lvlText w:val="%1.%2."/>
      <w:lvlJc w:val="left"/>
      <w:pPr>
        <w:ind w:left="716"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541DC8"/>
    <w:multiLevelType w:val="hybridMultilevel"/>
    <w:tmpl w:val="3E22ED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AF55744"/>
    <w:multiLevelType w:val="hybridMultilevel"/>
    <w:tmpl w:val="1E32BE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7B000C"/>
    <w:multiLevelType w:val="hybridMultilevel"/>
    <w:tmpl w:val="B85071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DC012A7"/>
    <w:multiLevelType w:val="hybridMultilevel"/>
    <w:tmpl w:val="ACC447CC"/>
    <w:lvl w:ilvl="0" w:tplc="6700DF58">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7C55B34"/>
    <w:multiLevelType w:val="multilevel"/>
    <w:tmpl w:val="6BEE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480676"/>
    <w:multiLevelType w:val="hybridMultilevel"/>
    <w:tmpl w:val="1BB431D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729663F"/>
    <w:multiLevelType w:val="hybridMultilevel"/>
    <w:tmpl w:val="A516D1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E226B60"/>
    <w:multiLevelType w:val="hybridMultilevel"/>
    <w:tmpl w:val="0B6A56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0A58C5"/>
    <w:multiLevelType w:val="hybridMultilevel"/>
    <w:tmpl w:val="DA86D34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C615864"/>
    <w:multiLevelType w:val="hybridMultilevel"/>
    <w:tmpl w:val="CDE2F0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FC87DE2"/>
    <w:multiLevelType w:val="hybridMultilevel"/>
    <w:tmpl w:val="290027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3B93154"/>
    <w:multiLevelType w:val="hybridMultilevel"/>
    <w:tmpl w:val="945E6D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BE4760D"/>
    <w:multiLevelType w:val="hybridMultilevel"/>
    <w:tmpl w:val="43C086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DB40008"/>
    <w:multiLevelType w:val="multilevel"/>
    <w:tmpl w:val="84FC32F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ascii="Roboto" w:eastAsia="Times New Roman" w:hAnsi="Roboto" w:cs="Times New Roman"/>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8F765C"/>
    <w:multiLevelType w:val="hybridMultilevel"/>
    <w:tmpl w:val="ADA2C93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11D2EEC"/>
    <w:multiLevelType w:val="hybridMultilevel"/>
    <w:tmpl w:val="EA764DFE"/>
    <w:lvl w:ilvl="0" w:tplc="6590D5DE">
      <w:start w:val="1"/>
      <w:numFmt w:val="decimal"/>
      <w:lvlText w:val="%1."/>
      <w:lvlJc w:val="left"/>
      <w:pPr>
        <w:tabs>
          <w:tab w:val="num" w:pos="1069"/>
        </w:tabs>
        <w:ind w:left="1069" w:hanging="360"/>
      </w:pPr>
      <w:rPr>
        <w:rFonts w:hint="default"/>
        <w:b w:val="0"/>
        <w:i w:val="0"/>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769C0AEE"/>
    <w:multiLevelType w:val="hybridMultilevel"/>
    <w:tmpl w:val="C4489256"/>
    <w:lvl w:ilvl="0" w:tplc="5E68257E">
      <w:start w:val="1"/>
      <w:numFmt w:val="decimal"/>
      <w:lvlText w:val="%1."/>
      <w:lvlJc w:val="left"/>
      <w:pPr>
        <w:ind w:left="720" w:hanging="360"/>
      </w:pPr>
      <w:rPr>
        <w:rFonts w:eastAsia="Times New Roman" w:hint="default"/>
        <w:b/>
        <w:color w:val="393939"/>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D8662EE"/>
    <w:multiLevelType w:val="hybridMultilevel"/>
    <w:tmpl w:val="EA764DFE"/>
    <w:lvl w:ilvl="0" w:tplc="6590D5DE">
      <w:start w:val="1"/>
      <w:numFmt w:val="decimal"/>
      <w:lvlText w:val="%1."/>
      <w:lvlJc w:val="left"/>
      <w:pPr>
        <w:tabs>
          <w:tab w:val="num" w:pos="1069"/>
        </w:tabs>
        <w:ind w:left="1069" w:hanging="360"/>
      </w:pPr>
      <w:rPr>
        <w:rFonts w:hint="default"/>
        <w:b w:val="0"/>
        <w:i w:val="0"/>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2"/>
  </w:num>
  <w:num w:numId="2">
    <w:abstractNumId w:val="16"/>
  </w:num>
  <w:num w:numId="3">
    <w:abstractNumId w:val="18"/>
  </w:num>
  <w:num w:numId="4">
    <w:abstractNumId w:val="14"/>
  </w:num>
  <w:num w:numId="5">
    <w:abstractNumId w:val="6"/>
  </w:num>
  <w:num w:numId="6">
    <w:abstractNumId w:val="9"/>
  </w:num>
  <w:num w:numId="7">
    <w:abstractNumId w:val="4"/>
  </w:num>
  <w:num w:numId="8">
    <w:abstractNumId w:val="8"/>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
  </w:num>
  <w:num w:numId="13">
    <w:abstractNumId w:val="3"/>
  </w:num>
  <w:num w:numId="14">
    <w:abstractNumId w:val="10"/>
  </w:num>
  <w:num w:numId="15">
    <w:abstractNumId w:val="17"/>
  </w:num>
  <w:num w:numId="16">
    <w:abstractNumId w:val="7"/>
  </w:num>
  <w:num w:numId="17">
    <w:abstractNumId w:val="13"/>
  </w:num>
  <w:num w:numId="18">
    <w:abstractNumId w:val="12"/>
  </w:num>
  <w:num w:numId="19">
    <w:abstractNumId w:val="1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709"/>
    <w:rsid w:val="0001152B"/>
    <w:rsid w:val="000218DB"/>
    <w:rsid w:val="00023E6F"/>
    <w:rsid w:val="0004739D"/>
    <w:rsid w:val="00051499"/>
    <w:rsid w:val="0005376C"/>
    <w:rsid w:val="00061941"/>
    <w:rsid w:val="00062152"/>
    <w:rsid w:val="00066491"/>
    <w:rsid w:val="000B3849"/>
    <w:rsid w:val="000B4CB3"/>
    <w:rsid w:val="000D58DA"/>
    <w:rsid w:val="000E562F"/>
    <w:rsid w:val="000F5C40"/>
    <w:rsid w:val="00106FDA"/>
    <w:rsid w:val="001414BB"/>
    <w:rsid w:val="001443EC"/>
    <w:rsid w:val="00151037"/>
    <w:rsid w:val="001640C1"/>
    <w:rsid w:val="0016421C"/>
    <w:rsid w:val="00183021"/>
    <w:rsid w:val="00193D77"/>
    <w:rsid w:val="001A00CE"/>
    <w:rsid w:val="001A7064"/>
    <w:rsid w:val="001A7776"/>
    <w:rsid w:val="001C35AA"/>
    <w:rsid w:val="001C5569"/>
    <w:rsid w:val="001C69A1"/>
    <w:rsid w:val="001E1BE2"/>
    <w:rsid w:val="001E1DC5"/>
    <w:rsid w:val="001E4CF9"/>
    <w:rsid w:val="001E75FB"/>
    <w:rsid w:val="00201991"/>
    <w:rsid w:val="00216692"/>
    <w:rsid w:val="00222C51"/>
    <w:rsid w:val="00227956"/>
    <w:rsid w:val="00240846"/>
    <w:rsid w:val="00240D44"/>
    <w:rsid w:val="00244339"/>
    <w:rsid w:val="0024490A"/>
    <w:rsid w:val="0027375D"/>
    <w:rsid w:val="002952DF"/>
    <w:rsid w:val="002B03B5"/>
    <w:rsid w:val="002E11FB"/>
    <w:rsid w:val="002F4C66"/>
    <w:rsid w:val="0030148F"/>
    <w:rsid w:val="00311117"/>
    <w:rsid w:val="0031152D"/>
    <w:rsid w:val="003240DD"/>
    <w:rsid w:val="00325195"/>
    <w:rsid w:val="0032578F"/>
    <w:rsid w:val="003303F7"/>
    <w:rsid w:val="0033668B"/>
    <w:rsid w:val="003446B5"/>
    <w:rsid w:val="003619B5"/>
    <w:rsid w:val="003644C9"/>
    <w:rsid w:val="003767FF"/>
    <w:rsid w:val="00376961"/>
    <w:rsid w:val="00381186"/>
    <w:rsid w:val="00383A1A"/>
    <w:rsid w:val="003B10BB"/>
    <w:rsid w:val="003C052D"/>
    <w:rsid w:val="003C4A56"/>
    <w:rsid w:val="003C72E1"/>
    <w:rsid w:val="003E0EB9"/>
    <w:rsid w:val="003F713A"/>
    <w:rsid w:val="004007CF"/>
    <w:rsid w:val="004024F9"/>
    <w:rsid w:val="00411845"/>
    <w:rsid w:val="00413EBC"/>
    <w:rsid w:val="0041636E"/>
    <w:rsid w:val="00421A17"/>
    <w:rsid w:val="004223C8"/>
    <w:rsid w:val="00434F84"/>
    <w:rsid w:val="0044544F"/>
    <w:rsid w:val="004504D0"/>
    <w:rsid w:val="00451828"/>
    <w:rsid w:val="00461710"/>
    <w:rsid w:val="00463A08"/>
    <w:rsid w:val="00464E23"/>
    <w:rsid w:val="0047109C"/>
    <w:rsid w:val="00475D2B"/>
    <w:rsid w:val="004760B1"/>
    <w:rsid w:val="0048491D"/>
    <w:rsid w:val="0048792F"/>
    <w:rsid w:val="00487B11"/>
    <w:rsid w:val="004A41E0"/>
    <w:rsid w:val="004B2443"/>
    <w:rsid w:val="004B426D"/>
    <w:rsid w:val="004B48A1"/>
    <w:rsid w:val="004C2D67"/>
    <w:rsid w:val="004D164B"/>
    <w:rsid w:val="004F762B"/>
    <w:rsid w:val="00501055"/>
    <w:rsid w:val="0050224F"/>
    <w:rsid w:val="00510ECC"/>
    <w:rsid w:val="005136B8"/>
    <w:rsid w:val="005144B0"/>
    <w:rsid w:val="00515CD6"/>
    <w:rsid w:val="00517CAC"/>
    <w:rsid w:val="005336D1"/>
    <w:rsid w:val="00546709"/>
    <w:rsid w:val="00565826"/>
    <w:rsid w:val="0059085B"/>
    <w:rsid w:val="005922A4"/>
    <w:rsid w:val="005A338C"/>
    <w:rsid w:val="005D240F"/>
    <w:rsid w:val="005D33DB"/>
    <w:rsid w:val="005E42A3"/>
    <w:rsid w:val="0062557A"/>
    <w:rsid w:val="00626652"/>
    <w:rsid w:val="006379E2"/>
    <w:rsid w:val="0065097D"/>
    <w:rsid w:val="00652FE9"/>
    <w:rsid w:val="00653EEC"/>
    <w:rsid w:val="00662048"/>
    <w:rsid w:val="00666FE2"/>
    <w:rsid w:val="00667144"/>
    <w:rsid w:val="00674521"/>
    <w:rsid w:val="006817D2"/>
    <w:rsid w:val="00687F02"/>
    <w:rsid w:val="00690158"/>
    <w:rsid w:val="00691CE5"/>
    <w:rsid w:val="00695EBE"/>
    <w:rsid w:val="006A0A90"/>
    <w:rsid w:val="006A5F04"/>
    <w:rsid w:val="006C1969"/>
    <w:rsid w:val="006C2E71"/>
    <w:rsid w:val="006D7561"/>
    <w:rsid w:val="006E2170"/>
    <w:rsid w:val="006F122B"/>
    <w:rsid w:val="006F618B"/>
    <w:rsid w:val="00705A07"/>
    <w:rsid w:val="00736F75"/>
    <w:rsid w:val="007376D3"/>
    <w:rsid w:val="00752EC1"/>
    <w:rsid w:val="00753825"/>
    <w:rsid w:val="0076180F"/>
    <w:rsid w:val="00761DF7"/>
    <w:rsid w:val="007670F6"/>
    <w:rsid w:val="007741A8"/>
    <w:rsid w:val="007C0D68"/>
    <w:rsid w:val="007D368D"/>
    <w:rsid w:val="007D52BF"/>
    <w:rsid w:val="007E0A1E"/>
    <w:rsid w:val="007E2BFA"/>
    <w:rsid w:val="007E5D4E"/>
    <w:rsid w:val="00801980"/>
    <w:rsid w:val="00802879"/>
    <w:rsid w:val="00804E96"/>
    <w:rsid w:val="00806E52"/>
    <w:rsid w:val="008212A4"/>
    <w:rsid w:val="00825948"/>
    <w:rsid w:val="0082731E"/>
    <w:rsid w:val="008305AA"/>
    <w:rsid w:val="008445C8"/>
    <w:rsid w:val="00844EC6"/>
    <w:rsid w:val="008608B1"/>
    <w:rsid w:val="00883D8E"/>
    <w:rsid w:val="008A2788"/>
    <w:rsid w:val="008A3186"/>
    <w:rsid w:val="008A7768"/>
    <w:rsid w:val="008C0817"/>
    <w:rsid w:val="008C476D"/>
    <w:rsid w:val="008C7861"/>
    <w:rsid w:val="008D477D"/>
    <w:rsid w:val="008E2B08"/>
    <w:rsid w:val="008E56C1"/>
    <w:rsid w:val="008F5DD0"/>
    <w:rsid w:val="00903059"/>
    <w:rsid w:val="00922C74"/>
    <w:rsid w:val="00941D58"/>
    <w:rsid w:val="00942977"/>
    <w:rsid w:val="009608AC"/>
    <w:rsid w:val="00962575"/>
    <w:rsid w:val="00964718"/>
    <w:rsid w:val="009662BC"/>
    <w:rsid w:val="0099081C"/>
    <w:rsid w:val="00994795"/>
    <w:rsid w:val="00997D9F"/>
    <w:rsid w:val="009A7325"/>
    <w:rsid w:val="009B2AEA"/>
    <w:rsid w:val="009B5BDD"/>
    <w:rsid w:val="009B67EC"/>
    <w:rsid w:val="009C0201"/>
    <w:rsid w:val="009C0C53"/>
    <w:rsid w:val="009C5904"/>
    <w:rsid w:val="009D3F5D"/>
    <w:rsid w:val="009D6F53"/>
    <w:rsid w:val="009E0708"/>
    <w:rsid w:val="009E5563"/>
    <w:rsid w:val="00A06CFC"/>
    <w:rsid w:val="00A21291"/>
    <w:rsid w:val="00A30D22"/>
    <w:rsid w:val="00A30E7C"/>
    <w:rsid w:val="00A311FD"/>
    <w:rsid w:val="00A35780"/>
    <w:rsid w:val="00A41D10"/>
    <w:rsid w:val="00A50CED"/>
    <w:rsid w:val="00A522AB"/>
    <w:rsid w:val="00A53A95"/>
    <w:rsid w:val="00A75AF1"/>
    <w:rsid w:val="00A772A8"/>
    <w:rsid w:val="00A9280B"/>
    <w:rsid w:val="00AB4686"/>
    <w:rsid w:val="00AB767B"/>
    <w:rsid w:val="00AD3C10"/>
    <w:rsid w:val="00AD6361"/>
    <w:rsid w:val="00AF4660"/>
    <w:rsid w:val="00AF6823"/>
    <w:rsid w:val="00AF6AF3"/>
    <w:rsid w:val="00B00A92"/>
    <w:rsid w:val="00B15EA3"/>
    <w:rsid w:val="00B34D97"/>
    <w:rsid w:val="00B3504E"/>
    <w:rsid w:val="00B60360"/>
    <w:rsid w:val="00B66FEE"/>
    <w:rsid w:val="00B70823"/>
    <w:rsid w:val="00B714FE"/>
    <w:rsid w:val="00B73651"/>
    <w:rsid w:val="00B9548E"/>
    <w:rsid w:val="00BD6C6F"/>
    <w:rsid w:val="00BF103D"/>
    <w:rsid w:val="00BF765E"/>
    <w:rsid w:val="00C00004"/>
    <w:rsid w:val="00C028D6"/>
    <w:rsid w:val="00C1132E"/>
    <w:rsid w:val="00C12495"/>
    <w:rsid w:val="00C14134"/>
    <w:rsid w:val="00C229B7"/>
    <w:rsid w:val="00C571A8"/>
    <w:rsid w:val="00C62E6B"/>
    <w:rsid w:val="00C672C3"/>
    <w:rsid w:val="00C70A46"/>
    <w:rsid w:val="00C750B2"/>
    <w:rsid w:val="00C8567C"/>
    <w:rsid w:val="00C91955"/>
    <w:rsid w:val="00C95AAF"/>
    <w:rsid w:val="00CB1764"/>
    <w:rsid w:val="00CC0E88"/>
    <w:rsid w:val="00CC35F4"/>
    <w:rsid w:val="00CC5132"/>
    <w:rsid w:val="00CC62C9"/>
    <w:rsid w:val="00CD21C2"/>
    <w:rsid w:val="00CD5AD2"/>
    <w:rsid w:val="00CF27E8"/>
    <w:rsid w:val="00CF724E"/>
    <w:rsid w:val="00D12188"/>
    <w:rsid w:val="00D15410"/>
    <w:rsid w:val="00D24436"/>
    <w:rsid w:val="00D25146"/>
    <w:rsid w:val="00D46984"/>
    <w:rsid w:val="00D5249B"/>
    <w:rsid w:val="00D6144C"/>
    <w:rsid w:val="00D619F0"/>
    <w:rsid w:val="00D62EE9"/>
    <w:rsid w:val="00D66FC7"/>
    <w:rsid w:val="00D72116"/>
    <w:rsid w:val="00D81D6D"/>
    <w:rsid w:val="00D83964"/>
    <w:rsid w:val="00D86738"/>
    <w:rsid w:val="00D921B4"/>
    <w:rsid w:val="00D9286E"/>
    <w:rsid w:val="00DA0CA7"/>
    <w:rsid w:val="00DA1C53"/>
    <w:rsid w:val="00DB1CFF"/>
    <w:rsid w:val="00DB41EB"/>
    <w:rsid w:val="00DC1CED"/>
    <w:rsid w:val="00DE636B"/>
    <w:rsid w:val="00DE73CD"/>
    <w:rsid w:val="00DF335F"/>
    <w:rsid w:val="00E3680A"/>
    <w:rsid w:val="00E445C4"/>
    <w:rsid w:val="00E50511"/>
    <w:rsid w:val="00E652D7"/>
    <w:rsid w:val="00E92053"/>
    <w:rsid w:val="00E92C14"/>
    <w:rsid w:val="00E94711"/>
    <w:rsid w:val="00EB79E0"/>
    <w:rsid w:val="00EB7DC8"/>
    <w:rsid w:val="00EC68D7"/>
    <w:rsid w:val="00ED08B0"/>
    <w:rsid w:val="00ED50B2"/>
    <w:rsid w:val="00EF3891"/>
    <w:rsid w:val="00EF55CB"/>
    <w:rsid w:val="00F127A5"/>
    <w:rsid w:val="00F15B10"/>
    <w:rsid w:val="00F41785"/>
    <w:rsid w:val="00F52A4B"/>
    <w:rsid w:val="00F7353F"/>
    <w:rsid w:val="00F87C49"/>
    <w:rsid w:val="00F97990"/>
    <w:rsid w:val="00FA1BFF"/>
    <w:rsid w:val="00FA3683"/>
    <w:rsid w:val="00FA746E"/>
    <w:rsid w:val="00FB3959"/>
    <w:rsid w:val="00FB6647"/>
    <w:rsid w:val="00FC7B1F"/>
    <w:rsid w:val="00FE3C1E"/>
    <w:rsid w:val="00FE4D62"/>
    <w:rsid w:val="00FE700D"/>
    <w:rsid w:val="00FF351F"/>
    <w:rsid w:val="00FF60B5"/>
    <w:rsid w:val="00FF764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8643BB-42E4-4A68-9614-42FDEEE30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46709"/>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
    <w:qFormat/>
    <w:rsid w:val="00D619F0"/>
    <w:pPr>
      <w:autoSpaceDE w:val="0"/>
      <w:autoSpaceDN w:val="0"/>
      <w:adjustRightInd w:val="0"/>
      <w:spacing w:after="0" w:line="240" w:lineRule="auto"/>
      <w:ind w:left="502" w:hanging="360"/>
      <w:outlineLvl w:val="0"/>
    </w:pPr>
    <w:rPr>
      <w:rFonts w:asciiTheme="majorHAnsi" w:eastAsiaTheme="minorHAnsi" w:hAnsiTheme="majorHAnsi" w:cs="Calibri"/>
      <w:b/>
      <w:bCs/>
      <w:color w:val="000000"/>
      <w:sz w:val="36"/>
      <w:szCs w:val="36"/>
    </w:rPr>
  </w:style>
  <w:style w:type="paragraph" w:styleId="Nagwek2">
    <w:name w:val="heading 2"/>
    <w:basedOn w:val="Normalny"/>
    <w:next w:val="Normalny"/>
    <w:link w:val="Nagwek2Znak"/>
    <w:uiPriority w:val="9"/>
    <w:qFormat/>
    <w:rsid w:val="007C0D68"/>
    <w:pPr>
      <w:keepNext/>
      <w:spacing w:before="240" w:after="60" w:line="240" w:lineRule="auto"/>
      <w:outlineLvl w:val="1"/>
    </w:pPr>
    <w:rPr>
      <w:rFonts w:ascii="Cambria" w:eastAsia="Times New Roman" w:hAnsi="Cambria"/>
      <w:b/>
      <w:bCs/>
      <w:i/>
      <w:iCs/>
      <w:sz w:val="28"/>
      <w:szCs w:val="28"/>
      <w:lang w:eastAsia="pl-PL"/>
    </w:rPr>
  </w:style>
  <w:style w:type="paragraph" w:styleId="Nagwek3">
    <w:name w:val="heading 3"/>
    <w:basedOn w:val="Normalny"/>
    <w:next w:val="Normalny"/>
    <w:link w:val="Nagwek3Znak"/>
    <w:uiPriority w:val="9"/>
    <w:semiHidden/>
    <w:unhideWhenUsed/>
    <w:qFormat/>
    <w:rsid w:val="000473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75382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6">
    <w:name w:val="heading 6"/>
    <w:basedOn w:val="Normalny"/>
    <w:next w:val="Normalny"/>
    <w:link w:val="Nagwek6Znak"/>
    <w:unhideWhenUsed/>
    <w:qFormat/>
    <w:rsid w:val="004B48A1"/>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cs-CZ"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C0D68"/>
    <w:rPr>
      <w:rFonts w:ascii="Cambria" w:eastAsia="Times New Roman" w:hAnsi="Cambria" w:cs="Times New Roman"/>
      <w:b/>
      <w:bCs/>
      <w:i/>
      <w:iCs/>
      <w:sz w:val="28"/>
      <w:szCs w:val="28"/>
      <w:lang w:eastAsia="pl-PL"/>
    </w:rPr>
  </w:style>
  <w:style w:type="paragraph" w:styleId="Akapitzlist">
    <w:name w:val="List Paragraph"/>
    <w:aliases w:val="sw tekst,ISCG Numerowanie,lp1"/>
    <w:basedOn w:val="Normalny"/>
    <w:link w:val="AkapitzlistZnak"/>
    <w:uiPriority w:val="99"/>
    <w:qFormat/>
    <w:rsid w:val="007C0D68"/>
    <w:pPr>
      <w:spacing w:after="160" w:line="259" w:lineRule="auto"/>
      <w:ind w:left="720"/>
      <w:contextualSpacing/>
    </w:pPr>
  </w:style>
  <w:style w:type="character" w:customStyle="1" w:styleId="ps-title">
    <w:name w:val="ps-title"/>
    <w:basedOn w:val="Domylnaczcionkaakapitu"/>
    <w:rsid w:val="007C0D68"/>
  </w:style>
  <w:style w:type="paragraph" w:styleId="Nagwek">
    <w:name w:val="header"/>
    <w:aliases w:val="Nagłówek strony"/>
    <w:basedOn w:val="Normalny"/>
    <w:link w:val="NagwekZnak"/>
    <w:unhideWhenUsed/>
    <w:rsid w:val="001C35AA"/>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rsid w:val="001C35AA"/>
    <w:rPr>
      <w:rFonts w:ascii="Calibri" w:eastAsia="Calibri" w:hAnsi="Calibri" w:cs="Times New Roman"/>
    </w:rPr>
  </w:style>
  <w:style w:type="paragraph" w:styleId="Stopka">
    <w:name w:val="footer"/>
    <w:basedOn w:val="Normalny"/>
    <w:link w:val="StopkaZnak"/>
    <w:uiPriority w:val="99"/>
    <w:unhideWhenUsed/>
    <w:rsid w:val="001C35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35AA"/>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0D58D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D58DA"/>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0D58DA"/>
    <w:rPr>
      <w:vertAlign w:val="superscript"/>
    </w:rPr>
  </w:style>
  <w:style w:type="paragraph" w:styleId="Tekstdymka">
    <w:name w:val="Balloon Text"/>
    <w:basedOn w:val="Normalny"/>
    <w:link w:val="TekstdymkaZnak"/>
    <w:uiPriority w:val="99"/>
    <w:semiHidden/>
    <w:unhideWhenUsed/>
    <w:rsid w:val="00A06CF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06CFC"/>
    <w:rPr>
      <w:rFonts w:ascii="Tahoma" w:eastAsia="Calibri" w:hAnsi="Tahoma" w:cs="Tahoma"/>
      <w:sz w:val="16"/>
      <w:szCs w:val="16"/>
    </w:rPr>
  </w:style>
  <w:style w:type="character" w:customStyle="1" w:styleId="Nagwek3Znak">
    <w:name w:val="Nagłówek 3 Znak"/>
    <w:basedOn w:val="Domylnaczcionkaakapitu"/>
    <w:link w:val="Nagwek3"/>
    <w:uiPriority w:val="9"/>
    <w:semiHidden/>
    <w:rsid w:val="0004739D"/>
    <w:rPr>
      <w:rFonts w:asciiTheme="majorHAnsi" w:eastAsiaTheme="majorEastAsia" w:hAnsiTheme="majorHAnsi" w:cstheme="majorBidi"/>
      <w:color w:val="1F4D78" w:themeColor="accent1" w:themeShade="7F"/>
      <w:sz w:val="24"/>
      <w:szCs w:val="24"/>
    </w:rPr>
  </w:style>
  <w:style w:type="paragraph" w:styleId="NormalnyWeb">
    <w:name w:val="Normal (Web)"/>
    <w:basedOn w:val="Normalny"/>
    <w:uiPriority w:val="99"/>
    <w:unhideWhenUsed/>
    <w:rsid w:val="006F122B"/>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4Znak">
    <w:name w:val="Nagłówek 4 Znak"/>
    <w:basedOn w:val="Domylnaczcionkaakapitu"/>
    <w:link w:val="Nagwek4"/>
    <w:uiPriority w:val="9"/>
    <w:semiHidden/>
    <w:rsid w:val="00753825"/>
    <w:rPr>
      <w:rFonts w:asciiTheme="majorHAnsi" w:eastAsiaTheme="majorEastAsia" w:hAnsiTheme="majorHAnsi" w:cstheme="majorBidi"/>
      <w:i/>
      <w:iCs/>
      <w:color w:val="2E74B5" w:themeColor="accent1" w:themeShade="BF"/>
    </w:rPr>
  </w:style>
  <w:style w:type="character" w:customStyle="1" w:styleId="Nagwek1Znak">
    <w:name w:val="Nagłówek 1 Znak"/>
    <w:basedOn w:val="Domylnaczcionkaakapitu"/>
    <w:link w:val="Nagwek1"/>
    <w:uiPriority w:val="9"/>
    <w:rsid w:val="00D619F0"/>
    <w:rPr>
      <w:rFonts w:asciiTheme="majorHAnsi" w:hAnsiTheme="majorHAnsi" w:cs="Calibri"/>
      <w:b/>
      <w:bCs/>
      <w:color w:val="000000"/>
      <w:sz w:val="36"/>
      <w:szCs w:val="36"/>
    </w:rPr>
  </w:style>
  <w:style w:type="paragraph" w:styleId="Podtytu">
    <w:name w:val="Subtitle"/>
    <w:basedOn w:val="Nagwek2"/>
    <w:next w:val="Normalny"/>
    <w:link w:val="PodtytuZnak"/>
    <w:uiPriority w:val="11"/>
    <w:rsid w:val="00D619F0"/>
    <w:pPr>
      <w:keepNext w:val="0"/>
      <w:autoSpaceDE w:val="0"/>
      <w:autoSpaceDN w:val="0"/>
      <w:adjustRightInd w:val="0"/>
      <w:spacing w:before="120" w:after="120"/>
      <w:ind w:left="1418" w:hanging="851"/>
    </w:pPr>
    <w:rPr>
      <w:rFonts w:asciiTheme="majorHAnsi" w:eastAsiaTheme="minorHAnsi" w:hAnsiTheme="majorHAnsi" w:cs="Calibri"/>
      <w:i w:val="0"/>
      <w:iCs w:val="0"/>
      <w:color w:val="000000"/>
      <w:sz w:val="24"/>
      <w:szCs w:val="24"/>
      <w:lang w:eastAsia="en-US"/>
    </w:rPr>
  </w:style>
  <w:style w:type="character" w:customStyle="1" w:styleId="PodtytuZnak">
    <w:name w:val="Podtytuł Znak"/>
    <w:basedOn w:val="Domylnaczcionkaakapitu"/>
    <w:link w:val="Podtytu"/>
    <w:uiPriority w:val="11"/>
    <w:rsid w:val="00D619F0"/>
    <w:rPr>
      <w:rFonts w:asciiTheme="majorHAnsi" w:hAnsiTheme="majorHAnsi" w:cs="Calibri"/>
      <w:b/>
      <w:bCs/>
      <w:color w:val="000000"/>
      <w:sz w:val="24"/>
      <w:szCs w:val="24"/>
    </w:rPr>
  </w:style>
  <w:style w:type="character" w:styleId="Hipercze">
    <w:name w:val="Hyperlink"/>
    <w:basedOn w:val="Domylnaczcionkaakapitu"/>
    <w:uiPriority w:val="99"/>
    <w:unhideWhenUsed/>
    <w:rsid w:val="00D619F0"/>
    <w:rPr>
      <w:color w:val="0563C1" w:themeColor="hyperlink"/>
      <w:u w:val="single"/>
    </w:rPr>
  </w:style>
  <w:style w:type="paragraph" w:customStyle="1" w:styleId="Default">
    <w:name w:val="Default"/>
    <w:rsid w:val="00D619F0"/>
    <w:pPr>
      <w:autoSpaceDE w:val="0"/>
      <w:autoSpaceDN w:val="0"/>
      <w:adjustRightInd w:val="0"/>
      <w:spacing w:after="0" w:line="240" w:lineRule="auto"/>
    </w:pPr>
    <w:rPr>
      <w:rFonts w:ascii="Calibri" w:hAnsi="Calibri" w:cs="Calibri"/>
      <w:color w:val="000000"/>
      <w:sz w:val="24"/>
      <w:szCs w:val="24"/>
    </w:rPr>
  </w:style>
  <w:style w:type="character" w:styleId="Uwydatnienie">
    <w:name w:val="Emphasis"/>
    <w:basedOn w:val="Domylnaczcionkaakapitu"/>
    <w:uiPriority w:val="20"/>
    <w:qFormat/>
    <w:rsid w:val="00D619F0"/>
  </w:style>
  <w:style w:type="paragraph" w:styleId="Tekstpodstawowy">
    <w:name w:val="Body Text"/>
    <w:basedOn w:val="Normalny"/>
    <w:link w:val="TekstpodstawowyZnak"/>
    <w:uiPriority w:val="99"/>
    <w:unhideWhenUsed/>
    <w:rsid w:val="00FA746E"/>
    <w:pPr>
      <w:autoSpaceDE w:val="0"/>
      <w:autoSpaceDN w:val="0"/>
      <w:adjustRightInd w:val="0"/>
      <w:spacing w:after="120" w:line="240" w:lineRule="auto"/>
    </w:pPr>
    <w:rPr>
      <w:rFonts w:asciiTheme="majorHAnsi" w:eastAsiaTheme="minorHAnsi" w:hAnsiTheme="majorHAnsi" w:cs="Calibri"/>
      <w:color w:val="000000"/>
    </w:rPr>
  </w:style>
  <w:style w:type="character" w:customStyle="1" w:styleId="TekstpodstawowyZnak">
    <w:name w:val="Tekst podstawowy Znak"/>
    <w:basedOn w:val="Domylnaczcionkaakapitu"/>
    <w:link w:val="Tekstpodstawowy"/>
    <w:uiPriority w:val="99"/>
    <w:rsid w:val="00FA746E"/>
    <w:rPr>
      <w:rFonts w:asciiTheme="majorHAnsi" w:hAnsiTheme="majorHAnsi" w:cs="Calibri"/>
      <w:color w:val="000000"/>
    </w:rPr>
  </w:style>
  <w:style w:type="character" w:styleId="Pogrubienie">
    <w:name w:val="Strong"/>
    <w:uiPriority w:val="22"/>
    <w:qFormat/>
    <w:rsid w:val="00FA746E"/>
    <w:rPr>
      <w:b/>
      <w:bCs/>
    </w:rPr>
  </w:style>
  <w:style w:type="character" w:customStyle="1" w:styleId="AkapitzlistZnak">
    <w:name w:val="Akapit z listą Znak"/>
    <w:aliases w:val="sw tekst Znak,ISCG Numerowanie Znak,lp1 Znak"/>
    <w:link w:val="Akapitzlist"/>
    <w:uiPriority w:val="99"/>
    <w:rsid w:val="001640C1"/>
    <w:rPr>
      <w:rFonts w:ascii="Calibri" w:eastAsia="Calibri" w:hAnsi="Calibri" w:cs="Times New Roman"/>
    </w:rPr>
  </w:style>
  <w:style w:type="table" w:styleId="Tabela-Siatka">
    <w:name w:val="Table Grid"/>
    <w:basedOn w:val="Standardowy"/>
    <w:uiPriority w:val="39"/>
    <w:rsid w:val="00476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
    <w:name w:val="Nagłówek 6 Znak"/>
    <w:basedOn w:val="Domylnaczcionkaakapitu"/>
    <w:link w:val="Nagwek6"/>
    <w:rsid w:val="004B48A1"/>
    <w:rPr>
      <w:rFonts w:asciiTheme="majorHAnsi" w:eastAsiaTheme="majorEastAsia" w:hAnsiTheme="majorHAnsi" w:cstheme="majorBidi"/>
      <w:color w:val="1F4D78" w:themeColor="accent1" w:themeShade="7F"/>
      <w:sz w:val="24"/>
      <w:szCs w:val="24"/>
      <w:lang w:val="cs-CZ" w:eastAsia="pl-PL"/>
    </w:rPr>
  </w:style>
  <w:style w:type="character" w:styleId="Odwoaniedokomentarza">
    <w:name w:val="annotation reference"/>
    <w:basedOn w:val="Domylnaczcionkaakapitu"/>
    <w:uiPriority w:val="99"/>
    <w:semiHidden/>
    <w:unhideWhenUsed/>
    <w:rsid w:val="009A7325"/>
    <w:rPr>
      <w:sz w:val="16"/>
      <w:szCs w:val="16"/>
    </w:rPr>
  </w:style>
  <w:style w:type="paragraph" w:styleId="Tekstkomentarza">
    <w:name w:val="annotation text"/>
    <w:basedOn w:val="Normalny"/>
    <w:link w:val="TekstkomentarzaZnak"/>
    <w:uiPriority w:val="99"/>
    <w:semiHidden/>
    <w:unhideWhenUsed/>
    <w:rsid w:val="009A732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A7325"/>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896146">
      <w:bodyDiv w:val="1"/>
      <w:marLeft w:val="0"/>
      <w:marRight w:val="0"/>
      <w:marTop w:val="0"/>
      <w:marBottom w:val="0"/>
      <w:divBdr>
        <w:top w:val="none" w:sz="0" w:space="0" w:color="auto"/>
        <w:left w:val="none" w:sz="0" w:space="0" w:color="auto"/>
        <w:bottom w:val="none" w:sz="0" w:space="0" w:color="auto"/>
        <w:right w:val="none" w:sz="0" w:space="0" w:color="auto"/>
      </w:divBdr>
      <w:divsChild>
        <w:div w:id="1294944925">
          <w:marLeft w:val="0"/>
          <w:marRight w:val="0"/>
          <w:marTop w:val="0"/>
          <w:marBottom w:val="0"/>
          <w:divBdr>
            <w:top w:val="none" w:sz="0" w:space="0" w:color="auto"/>
            <w:left w:val="none" w:sz="0" w:space="0" w:color="auto"/>
            <w:bottom w:val="none" w:sz="0" w:space="0" w:color="auto"/>
            <w:right w:val="none" w:sz="0" w:space="0" w:color="auto"/>
          </w:divBdr>
          <w:divsChild>
            <w:div w:id="931478250">
              <w:marLeft w:val="0"/>
              <w:marRight w:val="0"/>
              <w:marTop w:val="0"/>
              <w:marBottom w:val="0"/>
              <w:divBdr>
                <w:top w:val="none" w:sz="0" w:space="0" w:color="auto"/>
                <w:left w:val="none" w:sz="0" w:space="0" w:color="auto"/>
                <w:bottom w:val="none" w:sz="0" w:space="0" w:color="auto"/>
                <w:right w:val="none" w:sz="0" w:space="0" w:color="auto"/>
              </w:divBdr>
              <w:divsChild>
                <w:div w:id="250772076">
                  <w:marLeft w:val="0"/>
                  <w:marRight w:val="0"/>
                  <w:marTop w:val="0"/>
                  <w:marBottom w:val="0"/>
                  <w:divBdr>
                    <w:top w:val="none" w:sz="0" w:space="0" w:color="auto"/>
                    <w:left w:val="none" w:sz="0" w:space="0" w:color="auto"/>
                    <w:bottom w:val="none" w:sz="0" w:space="0" w:color="auto"/>
                    <w:right w:val="none" w:sz="0" w:space="0" w:color="auto"/>
                  </w:divBdr>
                  <w:divsChild>
                    <w:div w:id="1398046045">
                      <w:marLeft w:val="0"/>
                      <w:marRight w:val="0"/>
                      <w:marTop w:val="0"/>
                      <w:marBottom w:val="0"/>
                      <w:divBdr>
                        <w:top w:val="none" w:sz="0" w:space="0" w:color="auto"/>
                        <w:left w:val="none" w:sz="0" w:space="0" w:color="auto"/>
                        <w:bottom w:val="none" w:sz="0" w:space="0" w:color="auto"/>
                        <w:right w:val="none" w:sz="0" w:space="0" w:color="auto"/>
                      </w:divBdr>
                      <w:divsChild>
                        <w:div w:id="2000310253">
                          <w:marLeft w:val="0"/>
                          <w:marRight w:val="0"/>
                          <w:marTop w:val="750"/>
                          <w:marBottom w:val="0"/>
                          <w:divBdr>
                            <w:top w:val="none" w:sz="0" w:space="0" w:color="auto"/>
                            <w:left w:val="none" w:sz="0" w:space="0" w:color="auto"/>
                            <w:bottom w:val="none" w:sz="0" w:space="0" w:color="auto"/>
                            <w:right w:val="none" w:sz="0" w:space="0" w:color="auto"/>
                          </w:divBdr>
                          <w:divsChild>
                            <w:div w:id="182986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554507">
      <w:bodyDiv w:val="1"/>
      <w:marLeft w:val="0"/>
      <w:marRight w:val="0"/>
      <w:marTop w:val="0"/>
      <w:marBottom w:val="0"/>
      <w:divBdr>
        <w:top w:val="none" w:sz="0" w:space="0" w:color="auto"/>
        <w:left w:val="none" w:sz="0" w:space="0" w:color="auto"/>
        <w:bottom w:val="none" w:sz="0" w:space="0" w:color="auto"/>
        <w:right w:val="none" w:sz="0" w:space="0" w:color="auto"/>
      </w:divBdr>
      <w:divsChild>
        <w:div w:id="1758285680">
          <w:marLeft w:val="0"/>
          <w:marRight w:val="0"/>
          <w:marTop w:val="0"/>
          <w:marBottom w:val="0"/>
          <w:divBdr>
            <w:top w:val="none" w:sz="0" w:space="0" w:color="auto"/>
            <w:left w:val="none" w:sz="0" w:space="0" w:color="auto"/>
            <w:bottom w:val="none" w:sz="0" w:space="0" w:color="auto"/>
            <w:right w:val="none" w:sz="0" w:space="0" w:color="auto"/>
          </w:divBdr>
          <w:divsChild>
            <w:div w:id="1898976734">
              <w:marLeft w:val="0"/>
              <w:marRight w:val="0"/>
              <w:marTop w:val="0"/>
              <w:marBottom w:val="0"/>
              <w:divBdr>
                <w:top w:val="none" w:sz="0" w:space="0" w:color="auto"/>
                <w:left w:val="none" w:sz="0" w:space="0" w:color="auto"/>
                <w:bottom w:val="none" w:sz="0" w:space="0" w:color="auto"/>
                <w:right w:val="none" w:sz="0" w:space="0" w:color="auto"/>
              </w:divBdr>
              <w:divsChild>
                <w:div w:id="1312561984">
                  <w:marLeft w:val="0"/>
                  <w:marRight w:val="0"/>
                  <w:marTop w:val="0"/>
                  <w:marBottom w:val="0"/>
                  <w:divBdr>
                    <w:top w:val="none" w:sz="0" w:space="0" w:color="auto"/>
                    <w:left w:val="none" w:sz="0" w:space="0" w:color="auto"/>
                    <w:bottom w:val="none" w:sz="0" w:space="0" w:color="auto"/>
                    <w:right w:val="none" w:sz="0" w:space="0" w:color="auto"/>
                  </w:divBdr>
                  <w:divsChild>
                    <w:div w:id="604461995">
                      <w:marLeft w:val="0"/>
                      <w:marRight w:val="0"/>
                      <w:marTop w:val="0"/>
                      <w:marBottom w:val="0"/>
                      <w:divBdr>
                        <w:top w:val="none" w:sz="0" w:space="0" w:color="auto"/>
                        <w:left w:val="none" w:sz="0" w:space="0" w:color="auto"/>
                        <w:bottom w:val="none" w:sz="0" w:space="0" w:color="auto"/>
                        <w:right w:val="none" w:sz="0" w:space="0" w:color="auto"/>
                      </w:divBdr>
                      <w:divsChild>
                        <w:div w:id="1095248289">
                          <w:marLeft w:val="0"/>
                          <w:marRight w:val="0"/>
                          <w:marTop w:val="0"/>
                          <w:marBottom w:val="0"/>
                          <w:divBdr>
                            <w:top w:val="none" w:sz="0" w:space="0" w:color="auto"/>
                            <w:left w:val="none" w:sz="0" w:space="0" w:color="auto"/>
                            <w:bottom w:val="none" w:sz="0" w:space="0" w:color="auto"/>
                            <w:right w:val="none" w:sz="0" w:space="0" w:color="auto"/>
                          </w:divBdr>
                          <w:divsChild>
                            <w:div w:id="497697328">
                              <w:marLeft w:val="0"/>
                              <w:marRight w:val="0"/>
                              <w:marTop w:val="0"/>
                              <w:marBottom w:val="0"/>
                              <w:divBdr>
                                <w:top w:val="none" w:sz="0" w:space="0" w:color="auto"/>
                                <w:left w:val="none" w:sz="0" w:space="0" w:color="auto"/>
                                <w:bottom w:val="none" w:sz="0" w:space="0" w:color="auto"/>
                                <w:right w:val="none" w:sz="0" w:space="0" w:color="auto"/>
                              </w:divBdr>
                              <w:divsChild>
                                <w:div w:id="38021160">
                                  <w:marLeft w:val="0"/>
                                  <w:marRight w:val="0"/>
                                  <w:marTop w:val="0"/>
                                  <w:marBottom w:val="0"/>
                                  <w:divBdr>
                                    <w:top w:val="none" w:sz="0" w:space="0" w:color="auto"/>
                                    <w:left w:val="none" w:sz="0" w:space="0" w:color="auto"/>
                                    <w:bottom w:val="none" w:sz="0" w:space="0" w:color="auto"/>
                                    <w:right w:val="none" w:sz="0" w:space="0" w:color="auto"/>
                                  </w:divBdr>
                                  <w:divsChild>
                                    <w:div w:id="2142729141">
                                      <w:marLeft w:val="0"/>
                                      <w:marRight w:val="0"/>
                                      <w:marTop w:val="0"/>
                                      <w:marBottom w:val="0"/>
                                      <w:divBdr>
                                        <w:top w:val="none" w:sz="0" w:space="0" w:color="auto"/>
                                        <w:left w:val="none" w:sz="0" w:space="0" w:color="auto"/>
                                        <w:bottom w:val="none" w:sz="0" w:space="0" w:color="auto"/>
                                        <w:right w:val="none" w:sz="0" w:space="0" w:color="auto"/>
                                      </w:divBdr>
                                      <w:divsChild>
                                        <w:div w:id="1936742293">
                                          <w:marLeft w:val="0"/>
                                          <w:marRight w:val="0"/>
                                          <w:marTop w:val="0"/>
                                          <w:marBottom w:val="0"/>
                                          <w:divBdr>
                                            <w:top w:val="none" w:sz="0" w:space="0" w:color="auto"/>
                                            <w:left w:val="none" w:sz="0" w:space="0" w:color="auto"/>
                                            <w:bottom w:val="none" w:sz="0" w:space="0" w:color="auto"/>
                                            <w:right w:val="none" w:sz="0" w:space="0" w:color="auto"/>
                                          </w:divBdr>
                                          <w:divsChild>
                                            <w:div w:id="761682349">
                                              <w:marLeft w:val="0"/>
                                              <w:marRight w:val="0"/>
                                              <w:marTop w:val="0"/>
                                              <w:marBottom w:val="0"/>
                                              <w:divBdr>
                                                <w:top w:val="none" w:sz="0" w:space="0" w:color="auto"/>
                                                <w:left w:val="none" w:sz="0" w:space="0" w:color="auto"/>
                                                <w:bottom w:val="none" w:sz="0" w:space="0" w:color="auto"/>
                                                <w:right w:val="none" w:sz="0" w:space="0" w:color="auto"/>
                                              </w:divBdr>
                                              <w:divsChild>
                                                <w:div w:id="1586377449">
                                                  <w:marLeft w:val="0"/>
                                                  <w:marRight w:val="0"/>
                                                  <w:marTop w:val="0"/>
                                                  <w:marBottom w:val="0"/>
                                                  <w:divBdr>
                                                    <w:top w:val="none" w:sz="0" w:space="0" w:color="auto"/>
                                                    <w:left w:val="none" w:sz="0" w:space="0" w:color="auto"/>
                                                    <w:bottom w:val="none" w:sz="0" w:space="0" w:color="auto"/>
                                                    <w:right w:val="none" w:sz="0" w:space="0" w:color="auto"/>
                                                  </w:divBdr>
                                                  <w:divsChild>
                                                    <w:div w:id="760369831">
                                                      <w:marLeft w:val="0"/>
                                                      <w:marRight w:val="0"/>
                                                      <w:marTop w:val="0"/>
                                                      <w:marBottom w:val="0"/>
                                                      <w:divBdr>
                                                        <w:top w:val="none" w:sz="0" w:space="0" w:color="auto"/>
                                                        <w:left w:val="none" w:sz="0" w:space="0" w:color="auto"/>
                                                        <w:bottom w:val="none" w:sz="0" w:space="0" w:color="auto"/>
                                                        <w:right w:val="none" w:sz="0" w:space="0" w:color="auto"/>
                                                      </w:divBdr>
                                                      <w:divsChild>
                                                        <w:div w:id="1150710556">
                                                          <w:marLeft w:val="0"/>
                                                          <w:marRight w:val="0"/>
                                                          <w:marTop w:val="0"/>
                                                          <w:marBottom w:val="0"/>
                                                          <w:divBdr>
                                                            <w:top w:val="none" w:sz="0" w:space="0" w:color="auto"/>
                                                            <w:left w:val="none" w:sz="0" w:space="0" w:color="auto"/>
                                                            <w:bottom w:val="none" w:sz="0" w:space="0" w:color="auto"/>
                                                            <w:right w:val="none" w:sz="0" w:space="0" w:color="auto"/>
                                                          </w:divBdr>
                                                          <w:divsChild>
                                                            <w:div w:id="706108405">
                                                              <w:marLeft w:val="0"/>
                                                              <w:marRight w:val="0"/>
                                                              <w:marTop w:val="0"/>
                                                              <w:marBottom w:val="0"/>
                                                              <w:divBdr>
                                                                <w:top w:val="none" w:sz="0" w:space="0" w:color="auto"/>
                                                                <w:left w:val="none" w:sz="0" w:space="0" w:color="auto"/>
                                                                <w:bottom w:val="none" w:sz="0" w:space="0" w:color="auto"/>
                                                                <w:right w:val="none" w:sz="0" w:space="0" w:color="auto"/>
                                                              </w:divBdr>
                                                              <w:divsChild>
                                                                <w:div w:id="164370965">
                                                                  <w:marLeft w:val="0"/>
                                                                  <w:marRight w:val="0"/>
                                                                  <w:marTop w:val="0"/>
                                                                  <w:marBottom w:val="0"/>
                                                                  <w:divBdr>
                                                                    <w:top w:val="none" w:sz="0" w:space="0" w:color="auto"/>
                                                                    <w:left w:val="none" w:sz="0" w:space="0" w:color="auto"/>
                                                                    <w:bottom w:val="none" w:sz="0" w:space="0" w:color="auto"/>
                                                                    <w:right w:val="none" w:sz="0" w:space="0" w:color="auto"/>
                                                                  </w:divBdr>
                                                                </w:div>
                                                              </w:divsChild>
                                                            </w:div>
                                                            <w:div w:id="258223899">
                                                              <w:marLeft w:val="0"/>
                                                              <w:marRight w:val="0"/>
                                                              <w:marTop w:val="0"/>
                                                              <w:marBottom w:val="0"/>
                                                              <w:divBdr>
                                                                <w:top w:val="none" w:sz="0" w:space="0" w:color="auto"/>
                                                                <w:left w:val="none" w:sz="0" w:space="0" w:color="auto"/>
                                                                <w:bottom w:val="none" w:sz="0" w:space="0" w:color="auto"/>
                                                                <w:right w:val="none" w:sz="0" w:space="0" w:color="auto"/>
                                                              </w:divBdr>
                                                              <w:divsChild>
                                                                <w:div w:id="1716350133">
                                                                  <w:marLeft w:val="0"/>
                                                                  <w:marRight w:val="0"/>
                                                                  <w:marTop w:val="0"/>
                                                                  <w:marBottom w:val="0"/>
                                                                  <w:divBdr>
                                                                    <w:top w:val="none" w:sz="0" w:space="0" w:color="auto"/>
                                                                    <w:left w:val="none" w:sz="0" w:space="0" w:color="auto"/>
                                                                    <w:bottom w:val="none" w:sz="0" w:space="0" w:color="auto"/>
                                                                    <w:right w:val="none" w:sz="0" w:space="0" w:color="auto"/>
                                                                  </w:divBdr>
                                                                </w:div>
                                                                <w:div w:id="90859711">
                                                                  <w:marLeft w:val="0"/>
                                                                  <w:marRight w:val="0"/>
                                                                  <w:marTop w:val="0"/>
                                                                  <w:marBottom w:val="0"/>
                                                                  <w:divBdr>
                                                                    <w:top w:val="none" w:sz="0" w:space="0" w:color="auto"/>
                                                                    <w:left w:val="none" w:sz="0" w:space="0" w:color="auto"/>
                                                                    <w:bottom w:val="none" w:sz="0" w:space="0" w:color="auto"/>
                                                                    <w:right w:val="none" w:sz="0" w:space="0" w:color="auto"/>
                                                                  </w:divBdr>
                                                                </w:div>
                                                              </w:divsChild>
                                                            </w:div>
                                                            <w:div w:id="559025393">
                                                              <w:marLeft w:val="0"/>
                                                              <w:marRight w:val="0"/>
                                                              <w:marTop w:val="0"/>
                                                              <w:marBottom w:val="0"/>
                                                              <w:divBdr>
                                                                <w:top w:val="none" w:sz="0" w:space="0" w:color="auto"/>
                                                                <w:left w:val="none" w:sz="0" w:space="0" w:color="auto"/>
                                                                <w:bottom w:val="none" w:sz="0" w:space="0" w:color="auto"/>
                                                                <w:right w:val="none" w:sz="0" w:space="0" w:color="auto"/>
                                                              </w:divBdr>
                                                              <w:divsChild>
                                                                <w:div w:id="1089739544">
                                                                  <w:marLeft w:val="0"/>
                                                                  <w:marRight w:val="0"/>
                                                                  <w:marTop w:val="0"/>
                                                                  <w:marBottom w:val="0"/>
                                                                  <w:divBdr>
                                                                    <w:top w:val="none" w:sz="0" w:space="0" w:color="auto"/>
                                                                    <w:left w:val="none" w:sz="0" w:space="0" w:color="auto"/>
                                                                    <w:bottom w:val="none" w:sz="0" w:space="0" w:color="auto"/>
                                                                    <w:right w:val="none" w:sz="0" w:space="0" w:color="auto"/>
                                                                  </w:divBdr>
                                                                </w:div>
                                                                <w:div w:id="1838494431">
                                                                  <w:marLeft w:val="0"/>
                                                                  <w:marRight w:val="0"/>
                                                                  <w:marTop w:val="0"/>
                                                                  <w:marBottom w:val="0"/>
                                                                  <w:divBdr>
                                                                    <w:top w:val="none" w:sz="0" w:space="0" w:color="auto"/>
                                                                    <w:left w:val="none" w:sz="0" w:space="0" w:color="auto"/>
                                                                    <w:bottom w:val="none" w:sz="0" w:space="0" w:color="auto"/>
                                                                    <w:right w:val="none" w:sz="0" w:space="0" w:color="auto"/>
                                                                  </w:divBdr>
                                                                </w:div>
                                                              </w:divsChild>
                                                            </w:div>
                                                            <w:div w:id="809596826">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
                                                                <w:div w:id="64422757">
                                                                  <w:marLeft w:val="0"/>
                                                                  <w:marRight w:val="0"/>
                                                                  <w:marTop w:val="0"/>
                                                                  <w:marBottom w:val="0"/>
                                                                  <w:divBdr>
                                                                    <w:top w:val="none" w:sz="0" w:space="0" w:color="auto"/>
                                                                    <w:left w:val="none" w:sz="0" w:space="0" w:color="auto"/>
                                                                    <w:bottom w:val="none" w:sz="0" w:space="0" w:color="auto"/>
                                                                    <w:right w:val="none" w:sz="0" w:space="0" w:color="auto"/>
                                                                  </w:divBdr>
                                                                </w:div>
                                                              </w:divsChild>
                                                            </w:div>
                                                            <w:div w:id="1835602190">
                                                              <w:marLeft w:val="0"/>
                                                              <w:marRight w:val="0"/>
                                                              <w:marTop w:val="0"/>
                                                              <w:marBottom w:val="0"/>
                                                              <w:divBdr>
                                                                <w:top w:val="none" w:sz="0" w:space="0" w:color="auto"/>
                                                                <w:left w:val="none" w:sz="0" w:space="0" w:color="auto"/>
                                                                <w:bottom w:val="none" w:sz="0" w:space="0" w:color="auto"/>
                                                                <w:right w:val="none" w:sz="0" w:space="0" w:color="auto"/>
                                                              </w:divBdr>
                                                              <w:divsChild>
                                                                <w:div w:id="128548104">
                                                                  <w:marLeft w:val="0"/>
                                                                  <w:marRight w:val="0"/>
                                                                  <w:marTop w:val="0"/>
                                                                  <w:marBottom w:val="0"/>
                                                                  <w:divBdr>
                                                                    <w:top w:val="none" w:sz="0" w:space="0" w:color="auto"/>
                                                                    <w:left w:val="none" w:sz="0" w:space="0" w:color="auto"/>
                                                                    <w:bottom w:val="none" w:sz="0" w:space="0" w:color="auto"/>
                                                                    <w:right w:val="none" w:sz="0" w:space="0" w:color="auto"/>
                                                                  </w:divBdr>
                                                                </w:div>
                                                                <w:div w:id="1400397536">
                                                                  <w:marLeft w:val="0"/>
                                                                  <w:marRight w:val="0"/>
                                                                  <w:marTop w:val="0"/>
                                                                  <w:marBottom w:val="0"/>
                                                                  <w:divBdr>
                                                                    <w:top w:val="none" w:sz="0" w:space="0" w:color="auto"/>
                                                                    <w:left w:val="none" w:sz="0" w:space="0" w:color="auto"/>
                                                                    <w:bottom w:val="none" w:sz="0" w:space="0" w:color="auto"/>
                                                                    <w:right w:val="none" w:sz="0" w:space="0" w:color="auto"/>
                                                                  </w:divBdr>
                                                                </w:div>
                                                              </w:divsChild>
                                                            </w:div>
                                                            <w:div w:id="377777302">
                                                              <w:marLeft w:val="0"/>
                                                              <w:marRight w:val="0"/>
                                                              <w:marTop w:val="0"/>
                                                              <w:marBottom w:val="0"/>
                                                              <w:divBdr>
                                                                <w:top w:val="none" w:sz="0" w:space="0" w:color="auto"/>
                                                                <w:left w:val="none" w:sz="0" w:space="0" w:color="auto"/>
                                                                <w:bottom w:val="none" w:sz="0" w:space="0" w:color="auto"/>
                                                                <w:right w:val="none" w:sz="0" w:space="0" w:color="auto"/>
                                                              </w:divBdr>
                                                              <w:divsChild>
                                                                <w:div w:id="1683555462">
                                                                  <w:marLeft w:val="0"/>
                                                                  <w:marRight w:val="0"/>
                                                                  <w:marTop w:val="0"/>
                                                                  <w:marBottom w:val="0"/>
                                                                  <w:divBdr>
                                                                    <w:top w:val="none" w:sz="0" w:space="0" w:color="auto"/>
                                                                    <w:left w:val="none" w:sz="0" w:space="0" w:color="auto"/>
                                                                    <w:bottom w:val="none" w:sz="0" w:space="0" w:color="auto"/>
                                                                    <w:right w:val="none" w:sz="0" w:space="0" w:color="auto"/>
                                                                  </w:divBdr>
                                                                </w:div>
                                                                <w:div w:id="441146001">
                                                                  <w:marLeft w:val="0"/>
                                                                  <w:marRight w:val="0"/>
                                                                  <w:marTop w:val="0"/>
                                                                  <w:marBottom w:val="0"/>
                                                                  <w:divBdr>
                                                                    <w:top w:val="none" w:sz="0" w:space="0" w:color="auto"/>
                                                                    <w:left w:val="none" w:sz="0" w:space="0" w:color="auto"/>
                                                                    <w:bottom w:val="none" w:sz="0" w:space="0" w:color="auto"/>
                                                                    <w:right w:val="none" w:sz="0" w:space="0" w:color="auto"/>
                                                                  </w:divBdr>
                                                                </w:div>
                                                              </w:divsChild>
                                                            </w:div>
                                                            <w:div w:id="1546797786">
                                                              <w:marLeft w:val="0"/>
                                                              <w:marRight w:val="0"/>
                                                              <w:marTop w:val="0"/>
                                                              <w:marBottom w:val="0"/>
                                                              <w:divBdr>
                                                                <w:top w:val="none" w:sz="0" w:space="0" w:color="auto"/>
                                                                <w:left w:val="none" w:sz="0" w:space="0" w:color="auto"/>
                                                                <w:bottom w:val="none" w:sz="0" w:space="0" w:color="auto"/>
                                                                <w:right w:val="none" w:sz="0" w:space="0" w:color="auto"/>
                                                              </w:divBdr>
                                                              <w:divsChild>
                                                                <w:div w:id="1833568957">
                                                                  <w:marLeft w:val="0"/>
                                                                  <w:marRight w:val="0"/>
                                                                  <w:marTop w:val="0"/>
                                                                  <w:marBottom w:val="0"/>
                                                                  <w:divBdr>
                                                                    <w:top w:val="none" w:sz="0" w:space="0" w:color="auto"/>
                                                                    <w:left w:val="none" w:sz="0" w:space="0" w:color="auto"/>
                                                                    <w:bottom w:val="none" w:sz="0" w:space="0" w:color="auto"/>
                                                                    <w:right w:val="none" w:sz="0" w:space="0" w:color="auto"/>
                                                                  </w:divBdr>
                                                                </w:div>
                                                                <w:div w:id="262153061">
                                                                  <w:marLeft w:val="0"/>
                                                                  <w:marRight w:val="0"/>
                                                                  <w:marTop w:val="0"/>
                                                                  <w:marBottom w:val="0"/>
                                                                  <w:divBdr>
                                                                    <w:top w:val="none" w:sz="0" w:space="0" w:color="auto"/>
                                                                    <w:left w:val="none" w:sz="0" w:space="0" w:color="auto"/>
                                                                    <w:bottom w:val="none" w:sz="0" w:space="0" w:color="auto"/>
                                                                    <w:right w:val="none" w:sz="0" w:space="0" w:color="auto"/>
                                                                  </w:divBdr>
                                                                </w:div>
                                                              </w:divsChild>
                                                            </w:div>
                                                            <w:div w:id="1615672872">
                                                              <w:marLeft w:val="0"/>
                                                              <w:marRight w:val="0"/>
                                                              <w:marTop w:val="0"/>
                                                              <w:marBottom w:val="0"/>
                                                              <w:divBdr>
                                                                <w:top w:val="none" w:sz="0" w:space="0" w:color="auto"/>
                                                                <w:left w:val="none" w:sz="0" w:space="0" w:color="auto"/>
                                                                <w:bottom w:val="none" w:sz="0" w:space="0" w:color="auto"/>
                                                                <w:right w:val="none" w:sz="0" w:space="0" w:color="auto"/>
                                                              </w:divBdr>
                                                              <w:divsChild>
                                                                <w:div w:id="913319461">
                                                                  <w:marLeft w:val="0"/>
                                                                  <w:marRight w:val="0"/>
                                                                  <w:marTop w:val="0"/>
                                                                  <w:marBottom w:val="0"/>
                                                                  <w:divBdr>
                                                                    <w:top w:val="none" w:sz="0" w:space="0" w:color="auto"/>
                                                                    <w:left w:val="none" w:sz="0" w:space="0" w:color="auto"/>
                                                                    <w:bottom w:val="none" w:sz="0" w:space="0" w:color="auto"/>
                                                                    <w:right w:val="none" w:sz="0" w:space="0" w:color="auto"/>
                                                                  </w:divBdr>
                                                                </w:div>
                                                                <w:div w:id="159987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88127">
      <w:bodyDiv w:val="1"/>
      <w:marLeft w:val="0"/>
      <w:marRight w:val="0"/>
      <w:marTop w:val="0"/>
      <w:marBottom w:val="0"/>
      <w:divBdr>
        <w:top w:val="none" w:sz="0" w:space="0" w:color="auto"/>
        <w:left w:val="none" w:sz="0" w:space="0" w:color="auto"/>
        <w:bottom w:val="none" w:sz="0" w:space="0" w:color="auto"/>
        <w:right w:val="none" w:sz="0" w:space="0" w:color="auto"/>
      </w:divBdr>
      <w:divsChild>
        <w:div w:id="1964461497">
          <w:marLeft w:val="0"/>
          <w:marRight w:val="0"/>
          <w:marTop w:val="1005"/>
          <w:marBottom w:val="0"/>
          <w:divBdr>
            <w:top w:val="none" w:sz="0" w:space="0" w:color="auto"/>
            <w:left w:val="none" w:sz="0" w:space="0" w:color="auto"/>
            <w:bottom w:val="none" w:sz="0" w:space="0" w:color="auto"/>
            <w:right w:val="none" w:sz="0" w:space="0" w:color="auto"/>
          </w:divBdr>
          <w:divsChild>
            <w:div w:id="916793446">
              <w:marLeft w:val="0"/>
              <w:marRight w:val="0"/>
              <w:marTop w:val="0"/>
              <w:marBottom w:val="0"/>
              <w:divBdr>
                <w:top w:val="none" w:sz="0" w:space="0" w:color="auto"/>
                <w:left w:val="none" w:sz="0" w:space="0" w:color="auto"/>
                <w:bottom w:val="none" w:sz="0" w:space="0" w:color="auto"/>
                <w:right w:val="none" w:sz="0" w:space="0" w:color="auto"/>
              </w:divBdr>
              <w:divsChild>
                <w:div w:id="229997098">
                  <w:marLeft w:val="0"/>
                  <w:marRight w:val="0"/>
                  <w:marTop w:val="0"/>
                  <w:marBottom w:val="0"/>
                  <w:divBdr>
                    <w:top w:val="none" w:sz="0" w:space="0" w:color="auto"/>
                    <w:left w:val="none" w:sz="0" w:space="0" w:color="auto"/>
                    <w:bottom w:val="none" w:sz="0" w:space="0" w:color="auto"/>
                    <w:right w:val="none" w:sz="0" w:space="0" w:color="auto"/>
                  </w:divBdr>
                  <w:divsChild>
                    <w:div w:id="209389535">
                      <w:marLeft w:val="0"/>
                      <w:marRight w:val="0"/>
                      <w:marTop w:val="0"/>
                      <w:marBottom w:val="0"/>
                      <w:divBdr>
                        <w:top w:val="none" w:sz="0" w:space="0" w:color="auto"/>
                        <w:left w:val="none" w:sz="0" w:space="0" w:color="auto"/>
                        <w:bottom w:val="none" w:sz="0" w:space="0" w:color="auto"/>
                        <w:right w:val="none" w:sz="0" w:space="0" w:color="auto"/>
                      </w:divBdr>
                      <w:divsChild>
                        <w:div w:id="538201250">
                          <w:marLeft w:val="0"/>
                          <w:marRight w:val="0"/>
                          <w:marTop w:val="0"/>
                          <w:marBottom w:val="0"/>
                          <w:divBdr>
                            <w:top w:val="none" w:sz="0" w:space="0" w:color="auto"/>
                            <w:left w:val="none" w:sz="0" w:space="0" w:color="auto"/>
                            <w:bottom w:val="none" w:sz="0" w:space="0" w:color="auto"/>
                            <w:right w:val="none" w:sz="0" w:space="0" w:color="auto"/>
                          </w:divBdr>
                          <w:divsChild>
                            <w:div w:id="865412383">
                              <w:marLeft w:val="0"/>
                              <w:marRight w:val="0"/>
                              <w:marTop w:val="0"/>
                              <w:marBottom w:val="0"/>
                              <w:divBdr>
                                <w:top w:val="none" w:sz="0" w:space="0" w:color="auto"/>
                                <w:left w:val="none" w:sz="0" w:space="0" w:color="auto"/>
                                <w:bottom w:val="none" w:sz="0" w:space="0" w:color="auto"/>
                                <w:right w:val="none" w:sz="0" w:space="0" w:color="auto"/>
                              </w:divBdr>
                              <w:divsChild>
                                <w:div w:id="520049221">
                                  <w:marLeft w:val="0"/>
                                  <w:marRight w:val="0"/>
                                  <w:marTop w:val="0"/>
                                  <w:marBottom w:val="0"/>
                                  <w:divBdr>
                                    <w:top w:val="none" w:sz="0" w:space="0" w:color="auto"/>
                                    <w:left w:val="none" w:sz="0" w:space="0" w:color="auto"/>
                                    <w:bottom w:val="none" w:sz="0" w:space="0" w:color="auto"/>
                                    <w:right w:val="none" w:sz="0" w:space="0" w:color="auto"/>
                                  </w:divBdr>
                                  <w:divsChild>
                                    <w:div w:id="1523400172">
                                      <w:marLeft w:val="0"/>
                                      <w:marRight w:val="0"/>
                                      <w:marTop w:val="0"/>
                                      <w:marBottom w:val="0"/>
                                      <w:divBdr>
                                        <w:top w:val="none" w:sz="0" w:space="0" w:color="auto"/>
                                        <w:left w:val="none" w:sz="0" w:space="0" w:color="auto"/>
                                        <w:bottom w:val="none" w:sz="0" w:space="0" w:color="auto"/>
                                        <w:right w:val="none" w:sz="0" w:space="0" w:color="auto"/>
                                      </w:divBdr>
                                      <w:divsChild>
                                        <w:div w:id="14434543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usz.kurczak@muzeumwarszawy.pl" TargetMode="Externa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cid:image001.png@01D50965.DA16777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2b-partner.pl/gallery/3_24573/podnozek-microban-original.jpg" TargetMode="External"/><Relationship Id="rId20" Type="http://schemas.openxmlformats.org/officeDocument/2006/relationships/image" Target="media/image9.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eco-market.pl/img/product_media/14001-15000/Kosz-na-odpady-z-drzwiczkami-80603.jpg"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cid:image005.jpg@01D50969.2A1EDF20" TargetMode="External"/><Relationship Id="rId28" Type="http://schemas.openxmlformats.org/officeDocument/2006/relationships/image" Target="media/image13.jpeg"/><Relationship Id="rId10" Type="http://schemas.openxmlformats.org/officeDocument/2006/relationships/image" Target="media/image1.emf"/><Relationship Id="rId19" Type="http://schemas.openxmlformats.org/officeDocument/2006/relationships/image" Target="cid:image001.jpg@01D4FE87.647C3A10" TargetMode="External"/><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yperlink" Target="mailto:janusz.kurczak@muzeumwarszawy.pl" TargetMode="External"/><Relationship Id="rId14" Type="http://schemas.openxmlformats.org/officeDocument/2006/relationships/image" Target="media/image5.emf"/><Relationship Id="rId22" Type="http://schemas.openxmlformats.org/officeDocument/2006/relationships/image" Target="media/image10.jpeg"/><Relationship Id="rId27" Type="http://schemas.openxmlformats.org/officeDocument/2006/relationships/image" Target="cid:image007.jpg@01D5421B.5F992580"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76215-D5C0-497D-ADD2-A8B1A2D03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3820</Words>
  <Characters>22924</Characters>
  <Application>Microsoft Office Word</Application>
  <DocSecurity>0</DocSecurity>
  <Lines>191</Lines>
  <Paragraphs>53</Paragraphs>
  <ScaleCrop>false</ScaleCrop>
  <HeadingPairs>
    <vt:vector size="2" baseType="variant">
      <vt:variant>
        <vt:lpstr>Tytuł</vt:lpstr>
      </vt:variant>
      <vt:variant>
        <vt:i4>1</vt:i4>
      </vt:variant>
    </vt:vector>
  </HeadingPairs>
  <TitlesOfParts>
    <vt:vector size="1" baseType="lpstr">
      <vt:lpstr/>
    </vt:vector>
  </TitlesOfParts>
  <Company>MW</Company>
  <LinksUpToDate>false</LinksUpToDate>
  <CharactersWithSpaces>26691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Kania</dc:creator>
  <cp:lastModifiedBy>janusz.kurczak</cp:lastModifiedBy>
  <cp:revision>15</cp:revision>
  <cp:lastPrinted>2019-08-02T10:42:00Z</cp:lastPrinted>
  <dcterms:created xsi:type="dcterms:W3CDTF">2019-08-01T08:53:00Z</dcterms:created>
  <dcterms:modified xsi:type="dcterms:W3CDTF">2019-08-26T07:16:00Z</dcterms:modified>
</cp:coreProperties>
</file>