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E2" w:rsidRPr="001B17E4" w:rsidRDefault="00E619CB" w:rsidP="00AA4FE2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1B17E4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6370320" cy="3181120"/>
            <wp:effectExtent l="0" t="0" r="0" b="635"/>
            <wp:docPr id="2" name="Obraz 2" descr="C:\Users\Anna.Wigura\Desktop\IV konferencja varsaviani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Wigura\Desktop\IV konferencja varsavianistycz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20" cy="32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30" w:rsidRPr="001B17E4" w:rsidRDefault="003C1F30" w:rsidP="00AA4FE2">
      <w:pPr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386465" w:rsidRPr="001B17E4" w:rsidRDefault="00E619CB" w:rsidP="00AA4FE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sz w:val="22"/>
          <w:szCs w:val="22"/>
        </w:rPr>
        <w:t xml:space="preserve">Konferencja </w:t>
      </w:r>
      <w:r w:rsidR="00386465" w:rsidRPr="001B17E4">
        <w:rPr>
          <w:rFonts w:asciiTheme="minorHAnsi" w:eastAsia="Times New Roman" w:hAnsiTheme="minorHAnsi" w:cstheme="minorHAnsi"/>
          <w:sz w:val="22"/>
          <w:szCs w:val="22"/>
        </w:rPr>
        <w:t xml:space="preserve">jest bezpłatna i odbędzie się 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>online na platformie ClickMeeting</w:t>
      </w:r>
      <w:r w:rsidR="00386465" w:rsidRPr="001B17E4">
        <w:rPr>
          <w:rFonts w:asciiTheme="minorHAnsi" w:eastAsia="Times New Roman" w:hAnsiTheme="minorHAnsi" w:cstheme="minorHAnsi"/>
          <w:sz w:val="22"/>
          <w:szCs w:val="22"/>
        </w:rPr>
        <w:t xml:space="preserve">, zgłoszenia </w:t>
      </w:r>
      <w:r w:rsidR="00403CA2" w:rsidRPr="001B17E4">
        <w:rPr>
          <w:rFonts w:asciiTheme="minorHAnsi" w:eastAsia="Times New Roman" w:hAnsiTheme="minorHAnsi" w:cstheme="minorHAnsi"/>
          <w:sz w:val="22"/>
          <w:szCs w:val="22"/>
        </w:rPr>
        <w:t xml:space="preserve">są przyjmowane </w:t>
      </w:r>
      <w:r w:rsidR="00386465" w:rsidRPr="001B17E4">
        <w:rPr>
          <w:rFonts w:asciiTheme="minorHAnsi" w:eastAsia="Times New Roman" w:hAnsiTheme="minorHAnsi" w:cstheme="minorHAnsi"/>
          <w:sz w:val="22"/>
          <w:szCs w:val="22"/>
        </w:rPr>
        <w:t>poprzez formularz dostępny na stronie</w:t>
      </w:r>
      <w:r w:rsidR="001524C0" w:rsidRPr="001B17E4">
        <w:rPr>
          <w:rFonts w:asciiTheme="minorHAnsi" w:eastAsia="Times New Roman" w:hAnsiTheme="minorHAnsi" w:cstheme="minorHAnsi"/>
          <w:sz w:val="22"/>
          <w:szCs w:val="22"/>
        </w:rPr>
        <w:t>:</w:t>
      </w:r>
      <w:r w:rsidR="001524C0" w:rsidRPr="001B17E4">
        <w:rPr>
          <w:rFonts w:asciiTheme="minorHAnsi" w:eastAsia="Times New Roman" w:hAnsiTheme="minorHAnsi" w:cstheme="minorHAnsi"/>
          <w:sz w:val="22"/>
          <w:szCs w:val="22"/>
        </w:rPr>
        <w:br/>
      </w:r>
      <w:hyperlink r:id="rId9" w:history="1">
        <w:r w:rsidR="00386465" w:rsidRPr="001B17E4">
          <w:rPr>
            <w:rStyle w:val="Hipercze"/>
            <w:rFonts w:asciiTheme="minorHAnsi" w:eastAsia="Times New Roman" w:hAnsiTheme="minorHAnsi" w:cstheme="minorHAnsi"/>
            <w:color w:val="auto"/>
            <w:sz w:val="22"/>
            <w:szCs w:val="22"/>
          </w:rPr>
          <w:t>http://pbw.waw.pl/wydarzenie/iv-konferenca-edukacja-varsavianistyczna-w-szkole/</w:t>
        </w:r>
      </w:hyperlink>
    </w:p>
    <w:p w:rsidR="00AA4FE2" w:rsidRPr="001B17E4" w:rsidRDefault="00386465" w:rsidP="00AA4FE2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sz w:val="22"/>
          <w:szCs w:val="22"/>
        </w:rPr>
        <w:t>U</w:t>
      </w:r>
      <w:r w:rsidR="00AA4FE2" w:rsidRPr="001B17E4">
        <w:rPr>
          <w:rFonts w:asciiTheme="minorHAnsi" w:eastAsia="Times New Roman" w:hAnsiTheme="minorHAnsi" w:cstheme="minorHAnsi"/>
          <w:sz w:val="22"/>
          <w:szCs w:val="22"/>
        </w:rPr>
        <w:t>dzielanie informacji pod nr tel. 501-379-703</w:t>
      </w:r>
    </w:p>
    <w:p w:rsidR="001B17E4" w:rsidRDefault="001B17E4" w:rsidP="00AA4FE2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A4FE2" w:rsidRPr="001B17E4" w:rsidRDefault="00CB4925" w:rsidP="00AA4FE2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>Rejestracja uczestników: 9.45</w:t>
      </w:r>
      <w:r w:rsidR="00AA4FE2" w:rsidRPr="001B17E4">
        <w:rPr>
          <w:rFonts w:asciiTheme="minorHAnsi" w:eastAsia="Times New Roman" w:hAnsiTheme="minorHAnsi" w:cstheme="minorHAnsi"/>
          <w:b/>
          <w:sz w:val="22"/>
          <w:szCs w:val="22"/>
        </w:rPr>
        <w:t>-10.00</w:t>
      </w:r>
    </w:p>
    <w:p w:rsidR="00AA4FE2" w:rsidRPr="001B17E4" w:rsidRDefault="00AA4FE2" w:rsidP="00AA4FE2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>Program</w:t>
      </w:r>
      <w:r w:rsidR="00773761" w:rsidRPr="001B17E4">
        <w:rPr>
          <w:rFonts w:asciiTheme="minorHAnsi" w:eastAsia="Times New Roman" w:hAnsiTheme="minorHAnsi" w:cstheme="minorHAnsi"/>
          <w:b/>
          <w:sz w:val="22"/>
          <w:szCs w:val="22"/>
        </w:rPr>
        <w:t xml:space="preserve">: 10.00 – </w:t>
      </w:r>
      <w:r w:rsidR="000048FF" w:rsidRPr="001B17E4">
        <w:rPr>
          <w:rFonts w:asciiTheme="minorHAnsi" w:eastAsia="Times New Roman" w:hAnsiTheme="minorHAnsi" w:cstheme="minorHAnsi"/>
          <w:b/>
          <w:sz w:val="22"/>
          <w:szCs w:val="22"/>
        </w:rPr>
        <w:t>12:00</w:t>
      </w:r>
    </w:p>
    <w:p w:rsidR="00564829" w:rsidRPr="00564829" w:rsidRDefault="0071621F" w:rsidP="00A35D79">
      <w:pPr>
        <w:pStyle w:val="Akapitzlist"/>
        <w:widowControl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Otwarcie konferencji. </w:t>
      </w:r>
      <w:r w:rsidR="00BD4106"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Powitanie </w:t>
      </w: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gości</w:t>
      </w:r>
      <w:r w:rsidR="00D7023F"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. </w:t>
      </w:r>
    </w:p>
    <w:p w:rsidR="00BD4106" w:rsidRPr="001B17E4" w:rsidRDefault="00132C3F" w:rsidP="00564829">
      <w:pPr>
        <w:pStyle w:val="Akapitzlist"/>
        <w:widowControl/>
        <w:shd w:val="clear" w:color="auto" w:fill="FFFFFF" w:themeFill="background1"/>
        <w:tabs>
          <w:tab w:val="left" w:pos="426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sz w:val="22"/>
          <w:szCs w:val="22"/>
        </w:rPr>
        <w:t>Beata</w:t>
      </w:r>
      <w:r w:rsidR="00BD4106" w:rsidRPr="001B17E4">
        <w:rPr>
          <w:rFonts w:asciiTheme="minorHAnsi" w:eastAsia="Times New Roman" w:hAnsiTheme="minorHAnsi" w:cstheme="minorHAnsi"/>
          <w:sz w:val="22"/>
          <w:szCs w:val="22"/>
        </w:rPr>
        <w:t xml:space="preserve"> Zych 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>Dyrektor PBW</w:t>
      </w:r>
      <w:r w:rsidR="00403CA2" w:rsidRPr="001B17E4">
        <w:rPr>
          <w:rFonts w:asciiTheme="minorHAnsi" w:eastAsia="Times New Roman" w:hAnsiTheme="minorHAnsi" w:cstheme="minorHAnsi"/>
          <w:sz w:val="22"/>
          <w:szCs w:val="22"/>
        </w:rPr>
        <w:t xml:space="preserve"> im</w:t>
      </w:r>
      <w:r w:rsidR="00564829">
        <w:rPr>
          <w:rFonts w:asciiTheme="minorHAnsi" w:eastAsia="Times New Roman" w:hAnsiTheme="minorHAnsi" w:cstheme="minorHAnsi"/>
          <w:sz w:val="22"/>
          <w:szCs w:val="22"/>
        </w:rPr>
        <w:t>. KEN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D4106" w:rsidRPr="001B17E4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E619CB" w:rsidRPr="001B17E4">
        <w:rPr>
          <w:rFonts w:asciiTheme="minorHAnsi" w:eastAsia="Times New Roman" w:hAnsiTheme="minorHAnsi" w:cstheme="minorHAnsi"/>
          <w:sz w:val="22"/>
          <w:szCs w:val="22"/>
        </w:rPr>
        <w:t>dr Karolina Ziębińska-Lewandowska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 xml:space="preserve"> Dyrektor</w:t>
      </w:r>
      <w:r w:rsidR="00201B6C" w:rsidRPr="001B17E4">
        <w:rPr>
          <w:rFonts w:asciiTheme="minorHAnsi" w:eastAsia="Times New Roman" w:hAnsiTheme="minorHAnsi" w:cstheme="minorHAnsi"/>
          <w:sz w:val="22"/>
          <w:szCs w:val="22"/>
        </w:rPr>
        <w:t>ka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 xml:space="preserve"> Muzeum Warszawy</w:t>
      </w:r>
      <w:r w:rsidR="00E619CB" w:rsidRPr="001B17E4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132C3F" w:rsidRPr="001B17E4" w:rsidRDefault="00132C3F" w:rsidP="00132C3F">
      <w:pPr>
        <w:widowControl/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8B7DFB" w:rsidRPr="001B17E4" w:rsidRDefault="008B7DFB" w:rsidP="008B7DFB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Szkoła varsavianistyczna online</w:t>
      </w:r>
      <w:r w:rsidR="00FA783E" w:rsidRPr="001B17E4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 xml:space="preserve"> Radosław </w:t>
      </w:r>
      <w:proofErr w:type="spellStart"/>
      <w:r w:rsidRPr="001B17E4">
        <w:rPr>
          <w:rFonts w:asciiTheme="minorHAnsi" w:eastAsia="Times New Roman" w:hAnsiTheme="minorHAnsi" w:cstheme="minorHAnsi"/>
          <w:sz w:val="22"/>
          <w:szCs w:val="22"/>
        </w:rPr>
        <w:t>Potrac</w:t>
      </w:r>
      <w:proofErr w:type="spellEnd"/>
      <w:r w:rsidR="00FA783E" w:rsidRPr="001B17E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201B6C" w:rsidRPr="001B17E4">
        <w:rPr>
          <w:rFonts w:asciiTheme="minorHAnsi" w:eastAsia="Times New Roman" w:hAnsiTheme="minorHAnsi" w:cstheme="minorHAnsi"/>
          <w:sz w:val="22"/>
          <w:szCs w:val="22"/>
        </w:rPr>
        <w:t xml:space="preserve">Towarzystwo Przyjaciół Warszawy </w:t>
      </w:r>
    </w:p>
    <w:p w:rsidR="00B07BD9" w:rsidRPr="001B17E4" w:rsidRDefault="00132C3F" w:rsidP="00BD4106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Edukacja varsavian</w:t>
      </w:r>
      <w:r w:rsidR="003B61AE"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i</w:t>
      </w: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styczna w </w:t>
      </w:r>
      <w:r w:rsidR="001B17E4"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szkole specjalnej</w:t>
      </w: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>Maria Tkaczyk</w:t>
      </w:r>
      <w:r w:rsidR="00FA783E" w:rsidRPr="001B17E4">
        <w:rPr>
          <w:rFonts w:asciiTheme="minorHAnsi" w:eastAsia="Times New Roman" w:hAnsiTheme="minorHAnsi" w:cstheme="minorHAnsi"/>
          <w:sz w:val="22"/>
          <w:szCs w:val="22"/>
        </w:rPr>
        <w:t xml:space="preserve">, ZSS nr 105 w Warszawie </w:t>
      </w:r>
    </w:p>
    <w:p w:rsidR="00132C3F" w:rsidRPr="001B17E4" w:rsidRDefault="008B7DFB" w:rsidP="00132C3F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hAnsiTheme="minorHAnsi" w:cstheme="minorHAnsi"/>
          <w:b/>
          <w:sz w:val="22"/>
          <w:szCs w:val="22"/>
        </w:rPr>
        <w:t>„Projekt Podróże” - sposób na edukację varsavianistyczną w szkole</w:t>
      </w:r>
      <w:r w:rsidR="00F56FD4">
        <w:rPr>
          <w:rFonts w:asciiTheme="minorHAnsi" w:hAnsiTheme="minorHAnsi" w:cstheme="minorHAnsi"/>
          <w:b/>
          <w:sz w:val="22"/>
          <w:szCs w:val="22"/>
        </w:rPr>
        <w:t>,</w:t>
      </w:r>
      <w:r w:rsidRPr="001B17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17E4">
        <w:rPr>
          <w:rFonts w:asciiTheme="minorHAnsi" w:hAnsiTheme="minorHAnsi" w:cstheme="minorHAnsi"/>
          <w:sz w:val="22"/>
          <w:szCs w:val="22"/>
        </w:rPr>
        <w:t xml:space="preserve">Marta </w:t>
      </w:r>
      <w:proofErr w:type="spellStart"/>
      <w:r w:rsidRPr="001B17E4">
        <w:rPr>
          <w:rFonts w:asciiTheme="minorHAnsi" w:hAnsiTheme="minorHAnsi" w:cstheme="minorHAnsi"/>
          <w:sz w:val="22"/>
          <w:szCs w:val="22"/>
        </w:rPr>
        <w:t>Szczepłek</w:t>
      </w:r>
      <w:proofErr w:type="spellEnd"/>
      <w:r w:rsidR="00001D42" w:rsidRPr="001B17E4">
        <w:rPr>
          <w:rFonts w:asciiTheme="minorHAnsi" w:hAnsiTheme="minorHAnsi" w:cstheme="minorHAnsi"/>
          <w:sz w:val="22"/>
          <w:szCs w:val="22"/>
        </w:rPr>
        <w:t xml:space="preserve">, </w:t>
      </w:r>
      <w:r w:rsidRPr="001B17E4">
        <w:rPr>
          <w:rFonts w:asciiTheme="minorHAnsi" w:hAnsiTheme="minorHAnsi" w:cstheme="minorHAnsi"/>
          <w:sz w:val="22"/>
          <w:szCs w:val="22"/>
        </w:rPr>
        <w:t xml:space="preserve"> </w:t>
      </w:r>
      <w:r w:rsidR="00F56FD4" w:rsidRPr="00F56FD4">
        <w:rPr>
          <w:rFonts w:asciiTheme="minorHAnsi" w:hAnsiTheme="minorHAnsi" w:cstheme="minorHAnsi"/>
          <w:sz w:val="22"/>
          <w:szCs w:val="22"/>
        </w:rPr>
        <w:t>SP 9 STO</w:t>
      </w:r>
      <w:r w:rsidR="006B575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56FD4" w:rsidRPr="00F56FD4">
        <w:rPr>
          <w:rFonts w:asciiTheme="minorHAnsi" w:hAnsiTheme="minorHAnsi" w:cstheme="minorHAnsi"/>
          <w:sz w:val="22"/>
          <w:szCs w:val="22"/>
        </w:rPr>
        <w:t xml:space="preserve"> </w:t>
      </w:r>
      <w:r w:rsidR="00F56FD4">
        <w:rPr>
          <w:rFonts w:asciiTheme="minorHAnsi" w:hAnsiTheme="minorHAnsi" w:cstheme="minorHAnsi"/>
          <w:sz w:val="22"/>
          <w:szCs w:val="22"/>
        </w:rPr>
        <w:t>w Warszawie</w:t>
      </w:r>
      <w:r w:rsidR="00F56FD4" w:rsidRPr="00F56FD4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:rsidR="001B68CA" w:rsidRPr="001B17E4" w:rsidRDefault="001B68CA" w:rsidP="001B68CA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CE16F7" w:rsidRPr="001B17E4" w:rsidRDefault="00CE16F7" w:rsidP="00CE16F7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1B17E4">
        <w:rPr>
          <w:rFonts w:asciiTheme="minorHAnsi" w:hAnsiTheme="minorHAnsi" w:cstheme="minorHAnsi"/>
          <w:b/>
          <w:i/>
          <w:sz w:val="22"/>
          <w:szCs w:val="22"/>
        </w:rPr>
        <w:t>Muzeum blisko szkoły. Edukacja varsavianistyczna in situ</w:t>
      </w:r>
      <w:r w:rsidRPr="001B17E4">
        <w:rPr>
          <w:rFonts w:asciiTheme="minorHAnsi" w:hAnsiTheme="minorHAnsi" w:cstheme="minorHAnsi"/>
          <w:sz w:val="22"/>
          <w:szCs w:val="22"/>
        </w:rPr>
        <w:t xml:space="preserve">, </w:t>
      </w:r>
      <w:r w:rsidR="008B7DFB" w:rsidRPr="001B17E4">
        <w:rPr>
          <w:rFonts w:asciiTheme="minorHAnsi" w:hAnsiTheme="minorHAnsi" w:cstheme="minorHAnsi"/>
          <w:sz w:val="22"/>
          <w:szCs w:val="22"/>
        </w:rPr>
        <w:t>Katarzyna Żukowska, Muzeum Woli</w:t>
      </w:r>
      <w:r w:rsidR="00F54D7F" w:rsidRPr="001B17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16F7" w:rsidRPr="001B17E4" w:rsidRDefault="008B7DFB" w:rsidP="00CE16F7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1B17E4">
        <w:rPr>
          <w:rFonts w:asciiTheme="minorHAnsi" w:hAnsiTheme="minorHAnsi" w:cstheme="minorHAnsi"/>
          <w:b/>
          <w:i/>
          <w:sz w:val="22"/>
          <w:szCs w:val="22"/>
        </w:rPr>
        <w:t>Warszawa za jednym kliknięciem. Wykorzystywanie programu Google Earth jako zintegrowanego narzędzia w edukacji varsavianistycznej na poziomie akademickim i nie tylko</w:t>
      </w:r>
      <w:r w:rsidRPr="001B17E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2044E" w:rsidRPr="001B17E4">
        <w:rPr>
          <w:rFonts w:asciiTheme="minorHAnsi" w:eastAsia="Times New Roman" w:hAnsiTheme="minorHAnsi" w:cstheme="minorHAnsi"/>
          <w:sz w:val="22"/>
          <w:szCs w:val="22"/>
        </w:rPr>
        <w:t>Maria Rombel-Kuśmierska</w:t>
      </w:r>
      <w:r w:rsidR="00F54D7F" w:rsidRPr="001B17E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F54D7F" w:rsidRPr="001B17E4">
        <w:rPr>
          <w:rFonts w:asciiTheme="minorHAnsi" w:hAnsiTheme="minorHAnsi" w:cstheme="minorHAnsi"/>
          <w:sz w:val="22"/>
          <w:szCs w:val="22"/>
        </w:rPr>
        <w:t xml:space="preserve">Instytut Lingwistyki Stosowanej, Uniwersytet Warszawski </w:t>
      </w:r>
    </w:p>
    <w:p w:rsidR="001B17E4" w:rsidRPr="001B17E4" w:rsidRDefault="001B17E4" w:rsidP="001B17E4">
      <w:pPr>
        <w:pStyle w:val="Akapitzlist"/>
        <w:widowControl/>
        <w:shd w:val="clear" w:color="auto" w:fill="FFFFFF" w:themeFill="background1"/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B17E4" w:rsidRPr="001B17E4" w:rsidRDefault="001B17E4" w:rsidP="001B17E4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lastRenderedPageBreak/>
        <w:t xml:space="preserve">Jak wykorzystywać miasto i osiedle do pracy </w:t>
      </w:r>
      <w:proofErr w:type="spellStart"/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onlilne</w:t>
      </w:r>
      <w:proofErr w:type="spellEnd"/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z młodzieżą?</w:t>
      </w: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>Ewelina Bartosik i Katarzyna Witt, Wolskie Centrum Kultury</w:t>
      </w:r>
    </w:p>
    <w:p w:rsidR="00CB4925" w:rsidRPr="001B17E4" w:rsidRDefault="00CB4925" w:rsidP="00CE16F7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1B17E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Tropem warszawskich legend – zajęcia czytelnicze dla uczniów </w:t>
      </w:r>
      <w:r w:rsidR="00386465" w:rsidRPr="001B17E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szkoły podstawowej</w:t>
      </w:r>
      <w:r w:rsidRPr="001B17E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i przedszkoli. </w:t>
      </w:r>
      <w:r w:rsidRPr="001B17E4">
        <w:rPr>
          <w:rFonts w:asciiTheme="minorHAnsi" w:hAnsiTheme="minorHAnsi" w:cstheme="minorHAnsi"/>
          <w:iCs/>
          <w:sz w:val="22"/>
          <w:szCs w:val="22"/>
          <w:lang w:eastAsia="pl-PL"/>
        </w:rPr>
        <w:t>Sylwia Jaworska, Pedagogiczna Biblioteka Wojewódzka im. KEN w Warszawie</w:t>
      </w:r>
      <w:r w:rsidR="00FE5763" w:rsidRPr="001B17E4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</w:p>
    <w:p w:rsidR="001B17E4" w:rsidRDefault="001B17E4" w:rsidP="000B3D91">
      <w:pPr>
        <w:widowControl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A4FE2" w:rsidRPr="001B17E4" w:rsidRDefault="00AA4FE2" w:rsidP="000B3D91">
      <w:pPr>
        <w:widowControl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="000048FF" w:rsidRPr="001B17E4">
        <w:rPr>
          <w:rFonts w:asciiTheme="minorHAnsi" w:eastAsia="Times New Roman" w:hAnsiTheme="minorHAnsi" w:cstheme="minorHAnsi"/>
          <w:b/>
          <w:sz w:val="22"/>
          <w:szCs w:val="22"/>
        </w:rPr>
        <w:t>rzerwa</w:t>
      </w: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AD123A" w:rsidRPr="001B17E4">
        <w:rPr>
          <w:rFonts w:asciiTheme="minorHAnsi" w:eastAsia="Times New Roman" w:hAnsiTheme="minorHAnsi" w:cstheme="minorHAnsi"/>
          <w:b/>
          <w:sz w:val="22"/>
          <w:szCs w:val="22"/>
        </w:rPr>
        <w:t>12</w:t>
      </w:r>
      <w:r w:rsidR="00D7023F" w:rsidRPr="001B17E4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000AB0" w:rsidRPr="001B17E4">
        <w:rPr>
          <w:rFonts w:asciiTheme="minorHAnsi" w:eastAsia="Times New Roman" w:hAnsiTheme="minorHAnsi" w:cstheme="minorHAnsi"/>
          <w:b/>
          <w:sz w:val="22"/>
          <w:szCs w:val="22"/>
        </w:rPr>
        <w:t>0</w:t>
      </w:r>
      <w:r w:rsidR="00AD123A" w:rsidRPr="001B17E4">
        <w:rPr>
          <w:rFonts w:asciiTheme="minorHAnsi" w:eastAsia="Times New Roman" w:hAnsiTheme="minorHAnsi" w:cstheme="minorHAnsi"/>
          <w:b/>
          <w:sz w:val="22"/>
          <w:szCs w:val="22"/>
        </w:rPr>
        <w:t>0</w:t>
      </w:r>
      <w:r w:rsidR="00B96E6D" w:rsidRPr="001B17E4">
        <w:rPr>
          <w:rFonts w:asciiTheme="minorHAnsi" w:eastAsia="Times New Roman" w:hAnsiTheme="minorHAnsi" w:cstheme="minorHAnsi"/>
          <w:b/>
          <w:sz w:val="22"/>
          <w:szCs w:val="22"/>
        </w:rPr>
        <w:t xml:space="preserve"> – 12.</w:t>
      </w:r>
      <w:r w:rsidR="00CB4925" w:rsidRPr="001B17E4">
        <w:rPr>
          <w:rFonts w:asciiTheme="minorHAnsi" w:eastAsia="Times New Roman" w:hAnsiTheme="minorHAnsi" w:cstheme="minorHAnsi"/>
          <w:b/>
          <w:sz w:val="22"/>
          <w:szCs w:val="22"/>
        </w:rPr>
        <w:t>15</w:t>
      </w:r>
    </w:p>
    <w:p w:rsidR="00181432" w:rsidRDefault="00181432" w:rsidP="000B3D91">
      <w:pPr>
        <w:widowControl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048FF" w:rsidRPr="001B17E4" w:rsidRDefault="00CB4925" w:rsidP="000B3D91">
      <w:pPr>
        <w:widowControl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sz w:val="22"/>
          <w:szCs w:val="22"/>
        </w:rPr>
        <w:t>Program: 12:15</w:t>
      </w:r>
      <w:r w:rsidR="00403CA2" w:rsidRPr="001B17E4">
        <w:rPr>
          <w:rFonts w:asciiTheme="minorHAnsi" w:eastAsia="Times New Roman" w:hAnsiTheme="minorHAnsi" w:cstheme="minorHAnsi"/>
          <w:b/>
          <w:sz w:val="22"/>
          <w:szCs w:val="22"/>
        </w:rPr>
        <w:t>-14:3</w:t>
      </w:r>
      <w:r w:rsidR="000048FF" w:rsidRPr="001B17E4">
        <w:rPr>
          <w:rFonts w:asciiTheme="minorHAnsi" w:eastAsia="Times New Roman" w:hAnsiTheme="minorHAnsi" w:cstheme="minorHAnsi"/>
          <w:b/>
          <w:sz w:val="22"/>
          <w:szCs w:val="22"/>
        </w:rPr>
        <w:t>0</w:t>
      </w:r>
    </w:p>
    <w:p w:rsidR="00F56FD4" w:rsidRDefault="00F56FD4" w:rsidP="000B3D91">
      <w:pPr>
        <w:widowControl/>
        <w:shd w:val="clear" w:color="auto" w:fill="FFFFFF" w:themeFill="background1"/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1B17E4" w:rsidRPr="001B17E4" w:rsidRDefault="001B17E4" w:rsidP="001B17E4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17E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Biblioteka w muzeum to nie sztuka dla sztuki. Oferta edukacyjna z lekcją on-line w tle</w:t>
      </w:r>
      <w:r w:rsidRPr="001B17E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. </w:t>
      </w:r>
      <w:r w:rsidRPr="001B17E4">
        <w:rPr>
          <w:rFonts w:asciiTheme="minorHAnsi" w:hAnsiTheme="minorHAnsi" w:cstheme="minorHAnsi"/>
          <w:sz w:val="22"/>
          <w:szCs w:val="22"/>
          <w:lang w:eastAsia="pl-PL"/>
        </w:rPr>
        <w:t>Anna Krzysztofik</w:t>
      </w:r>
      <w:r w:rsidRPr="001B17E4">
        <w:rPr>
          <w:rFonts w:asciiTheme="minorHAnsi" w:hAnsiTheme="minorHAnsi" w:cstheme="minorHAnsi"/>
          <w:sz w:val="22"/>
          <w:szCs w:val="22"/>
        </w:rPr>
        <w:t xml:space="preserve"> , </w:t>
      </w:r>
      <w:r w:rsidRPr="001B17E4">
        <w:rPr>
          <w:rFonts w:asciiTheme="minorHAnsi" w:hAnsiTheme="minorHAnsi" w:cstheme="minorHAnsi"/>
          <w:sz w:val="22"/>
          <w:szCs w:val="22"/>
          <w:lang w:eastAsia="pl-PL"/>
        </w:rPr>
        <w:t xml:space="preserve">Katarzyna </w:t>
      </w:r>
      <w:proofErr w:type="spellStart"/>
      <w:r w:rsidRPr="001B17E4">
        <w:rPr>
          <w:rFonts w:asciiTheme="minorHAnsi" w:hAnsiTheme="minorHAnsi" w:cstheme="minorHAnsi"/>
          <w:sz w:val="22"/>
          <w:szCs w:val="22"/>
          <w:lang w:eastAsia="pl-PL"/>
        </w:rPr>
        <w:t>Žák-Caplot</w:t>
      </w:r>
      <w:proofErr w:type="spellEnd"/>
      <w:r w:rsidRPr="001B17E4">
        <w:rPr>
          <w:rFonts w:asciiTheme="minorHAnsi" w:hAnsiTheme="minorHAnsi" w:cstheme="minorHAnsi"/>
          <w:sz w:val="22"/>
          <w:szCs w:val="22"/>
          <w:lang w:eastAsia="pl-PL"/>
        </w:rPr>
        <w:t xml:space="preserve">, Muzeum Warszawy </w:t>
      </w:r>
    </w:p>
    <w:p w:rsidR="001B17E4" w:rsidRPr="001B17E4" w:rsidRDefault="001B17E4" w:rsidP="001B17E4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1B17E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Jak uczyć języków obcych w muzeum, czyli Warszawa dla początkujących, średnio zaawansowanych</w:t>
      </w:r>
      <w:r w:rsidR="00F56FD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                  </w:t>
      </w:r>
      <w:r w:rsidRPr="001B17E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i native speakerów, </w:t>
      </w: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1B17E4">
        <w:rPr>
          <w:rFonts w:asciiTheme="minorHAnsi" w:hAnsiTheme="minorHAnsi" w:cstheme="minorHAnsi"/>
          <w:sz w:val="22"/>
          <w:szCs w:val="22"/>
          <w:lang w:eastAsia="pl-PL"/>
        </w:rPr>
        <w:t xml:space="preserve">Katarzyna </w:t>
      </w:r>
      <w:proofErr w:type="spellStart"/>
      <w:r w:rsidRPr="001B17E4">
        <w:rPr>
          <w:rFonts w:asciiTheme="minorHAnsi" w:hAnsiTheme="minorHAnsi" w:cstheme="minorHAnsi"/>
          <w:sz w:val="22"/>
          <w:szCs w:val="22"/>
          <w:lang w:eastAsia="pl-PL"/>
        </w:rPr>
        <w:t>Žák-Caplot</w:t>
      </w:r>
      <w:proofErr w:type="spellEnd"/>
      <w:r w:rsidRPr="001B17E4">
        <w:rPr>
          <w:rFonts w:asciiTheme="minorHAnsi" w:hAnsiTheme="minorHAnsi" w:cstheme="minorHAnsi"/>
          <w:sz w:val="22"/>
          <w:szCs w:val="22"/>
          <w:lang w:eastAsia="pl-PL"/>
        </w:rPr>
        <w:t xml:space="preserve">, Muzeum Warszawy </w:t>
      </w:r>
    </w:p>
    <w:p w:rsidR="00F54D7F" w:rsidRPr="001B17E4" w:rsidRDefault="00F54D7F" w:rsidP="00F54D7F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Edukacja obywatelska w Muzeum Warszawy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 xml:space="preserve">, Katarzyna Liwak-Rybak, Działu Edukacji Muzeum Warszawy </w:t>
      </w:r>
    </w:p>
    <w:p w:rsidR="00181432" w:rsidRPr="00181432" w:rsidRDefault="000048FF" w:rsidP="00181432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B17E4">
        <w:rPr>
          <w:rFonts w:asciiTheme="minorHAnsi" w:eastAsia="Times New Roman" w:hAnsiTheme="minorHAnsi" w:cstheme="minorHAnsi"/>
          <w:b/>
          <w:i/>
          <w:sz w:val="22"/>
          <w:szCs w:val="22"/>
        </w:rPr>
        <w:t>Jak tworzyć varsavianistyczne aplikację  z wykorzystaniem map</w:t>
      </w:r>
      <w:r w:rsidRPr="001B17E4">
        <w:rPr>
          <w:rFonts w:asciiTheme="minorHAnsi" w:eastAsia="Times New Roman" w:hAnsiTheme="minorHAnsi" w:cstheme="minorHAnsi"/>
          <w:sz w:val="22"/>
          <w:szCs w:val="22"/>
        </w:rPr>
        <w:t>, Paulina Gajownik,  Dział Edukacja ESRI Polska</w:t>
      </w:r>
    </w:p>
    <w:p w:rsidR="00181432" w:rsidRPr="00181432" w:rsidRDefault="00181432" w:rsidP="00181432">
      <w:pPr>
        <w:pStyle w:val="Akapitzlist"/>
        <w:widowControl/>
        <w:shd w:val="clear" w:color="auto" w:fill="FFFFFF" w:themeFill="background1"/>
        <w:tabs>
          <w:tab w:val="left" w:pos="426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181432" w:rsidRPr="00181432" w:rsidRDefault="00F56FD4" w:rsidP="00181432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1432">
        <w:rPr>
          <w:rFonts w:asciiTheme="minorHAnsi" w:eastAsia="Times New Roman" w:hAnsiTheme="minorHAnsi" w:cstheme="minorHAnsi"/>
          <w:b/>
          <w:i/>
          <w:sz w:val="22"/>
          <w:szCs w:val="22"/>
        </w:rPr>
        <w:t>Słuchanie,</w:t>
      </w:r>
      <w:r w:rsidR="001B17E4" w:rsidRPr="00181432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pamiętanie, </w:t>
      </w:r>
      <w:r w:rsidR="00181432" w:rsidRPr="00181432">
        <w:rPr>
          <w:rFonts w:asciiTheme="minorHAnsi" w:eastAsia="Times New Roman" w:hAnsiTheme="minorHAnsi" w:cstheme="minorHAnsi"/>
          <w:b/>
          <w:i/>
          <w:sz w:val="22"/>
          <w:szCs w:val="22"/>
        </w:rPr>
        <w:t>działanie. Zaproszenie na warsztaty</w:t>
      </w:r>
      <w:r w:rsidR="00181432" w:rsidRPr="00181432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18143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1B17E4" w:rsidRPr="0018143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181432">
        <w:rPr>
          <w:rFonts w:asciiTheme="minorHAnsi" w:eastAsia="Times New Roman" w:hAnsiTheme="minorHAnsi" w:cstheme="minorHAnsi"/>
          <w:sz w:val="22"/>
          <w:szCs w:val="22"/>
        </w:rPr>
        <w:t>Aleksandra Karkowska-Rogińska i Anna Wigura</w:t>
      </w:r>
      <w:r w:rsidR="000048FF" w:rsidRPr="00181432">
        <w:rPr>
          <w:rFonts w:asciiTheme="minorHAnsi" w:eastAsia="Times New Roman" w:hAnsiTheme="minorHAnsi" w:cstheme="minorHAnsi"/>
          <w:sz w:val="22"/>
          <w:szCs w:val="22"/>
        </w:rPr>
        <w:t>, Muzeum Warszawskiej Pragi</w:t>
      </w:r>
    </w:p>
    <w:p w:rsidR="00181432" w:rsidRPr="00181432" w:rsidRDefault="00181432" w:rsidP="00181432">
      <w:pPr>
        <w:pStyle w:val="Akapitzlist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0048FF" w:rsidRPr="00D47966" w:rsidRDefault="00001D42" w:rsidP="00181432">
      <w:pPr>
        <w:pStyle w:val="Akapitzlist"/>
        <w:widowControl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47966">
        <w:rPr>
          <w:rFonts w:asciiTheme="minorHAnsi" w:eastAsia="Times New Roman" w:hAnsiTheme="minorHAnsi" w:cstheme="minorHAnsi"/>
          <w:i/>
          <w:sz w:val="22"/>
          <w:szCs w:val="22"/>
        </w:rPr>
        <w:t>Nowe oblicze warszawskiej biblioteki pedagogicznej</w:t>
      </w:r>
      <w:r w:rsidR="001B17E4" w:rsidRPr="00D4796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4796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048FF" w:rsidRPr="00D47966">
        <w:rPr>
          <w:rFonts w:asciiTheme="minorHAnsi" w:eastAsia="Times New Roman" w:hAnsiTheme="minorHAnsi" w:cstheme="minorHAnsi"/>
          <w:sz w:val="22"/>
          <w:szCs w:val="22"/>
        </w:rPr>
        <w:t xml:space="preserve">Lilla Kołodziejczyk, </w:t>
      </w:r>
      <w:r w:rsidRPr="00D47966">
        <w:rPr>
          <w:rFonts w:asciiTheme="minorHAnsi" w:hAnsiTheme="minorHAnsi" w:cstheme="minorHAnsi"/>
          <w:iCs/>
          <w:sz w:val="22"/>
          <w:szCs w:val="22"/>
          <w:lang w:eastAsia="pl-PL"/>
        </w:rPr>
        <w:t>Pedagogiczna Biblioteka Wojewódzka im. KEN w Warszawie</w:t>
      </w:r>
      <w:r w:rsidR="00F86057" w:rsidRPr="00D47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</w:p>
    <w:sectPr w:rsidR="000048FF" w:rsidRPr="00D47966" w:rsidSect="00CA2D91">
      <w:headerReference w:type="default" r:id="rId10"/>
      <w:footerReference w:type="default" r:id="rId11"/>
      <w:pgSz w:w="11906" w:h="16838"/>
      <w:pgMar w:top="680" w:right="992" w:bottom="680" w:left="992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70" w:rsidRDefault="00E72070" w:rsidP="00AA4FE2">
      <w:r>
        <w:separator/>
      </w:r>
    </w:p>
  </w:endnote>
  <w:endnote w:type="continuationSeparator" w:id="0">
    <w:p w:rsidR="00E72070" w:rsidRDefault="00E72070" w:rsidP="00A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66" w:rsidRDefault="00D47966">
    <w:pPr>
      <w:pStyle w:val="Stopka"/>
      <w:rPr>
        <w:noProof/>
        <w:lang w:eastAsia="pl-PL"/>
      </w:rPr>
    </w:pPr>
  </w:p>
  <w:p w:rsidR="00807574" w:rsidRDefault="00D47966">
    <w:pPr>
      <w:pStyle w:val="Stopka"/>
    </w:pPr>
    <w:r>
      <w:rPr>
        <w:noProof/>
        <w:lang w:eastAsia="pl-PL"/>
      </w:rPr>
      <w:drawing>
        <wp:inline distT="0" distB="0" distL="0" distR="0">
          <wp:extent cx="6300470" cy="105092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70" w:rsidRDefault="00E72070" w:rsidP="00AA4FE2">
      <w:r>
        <w:separator/>
      </w:r>
    </w:p>
  </w:footnote>
  <w:footnote w:type="continuationSeparator" w:id="0">
    <w:p w:rsidR="00E72070" w:rsidRDefault="00E72070" w:rsidP="00AA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C" w:rsidRPr="00AA4FE2" w:rsidRDefault="004C678C" w:rsidP="00AA4FE2">
    <w:pPr>
      <w:pStyle w:val="Nagwek"/>
    </w:pPr>
  </w:p>
  <w:p w:rsidR="00AA4FE2" w:rsidRDefault="00AA4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A78"/>
    <w:multiLevelType w:val="hybridMultilevel"/>
    <w:tmpl w:val="A9EE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BEF"/>
    <w:multiLevelType w:val="multilevel"/>
    <w:tmpl w:val="E47E39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14285"/>
    <w:multiLevelType w:val="hybridMultilevel"/>
    <w:tmpl w:val="70B2E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2B30"/>
    <w:multiLevelType w:val="hybridMultilevel"/>
    <w:tmpl w:val="CC20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E2"/>
    <w:rsid w:val="00000AB0"/>
    <w:rsid w:val="00001C5A"/>
    <w:rsid w:val="00001D42"/>
    <w:rsid w:val="000048FF"/>
    <w:rsid w:val="000803AD"/>
    <w:rsid w:val="000B3D91"/>
    <w:rsid w:val="000E7689"/>
    <w:rsid w:val="000F7F1E"/>
    <w:rsid w:val="00132C3F"/>
    <w:rsid w:val="001524C0"/>
    <w:rsid w:val="001552FA"/>
    <w:rsid w:val="00174B7F"/>
    <w:rsid w:val="00181432"/>
    <w:rsid w:val="001A0A5C"/>
    <w:rsid w:val="001B17E4"/>
    <w:rsid w:val="001B68CA"/>
    <w:rsid w:val="001C1E00"/>
    <w:rsid w:val="001E43DF"/>
    <w:rsid w:val="00201B6C"/>
    <w:rsid w:val="00260EAC"/>
    <w:rsid w:val="00285BAF"/>
    <w:rsid w:val="002A5E68"/>
    <w:rsid w:val="00386465"/>
    <w:rsid w:val="00392548"/>
    <w:rsid w:val="003B61AE"/>
    <w:rsid w:val="003C1F30"/>
    <w:rsid w:val="003F6F39"/>
    <w:rsid w:val="00403CA2"/>
    <w:rsid w:val="0042044E"/>
    <w:rsid w:val="004A075B"/>
    <w:rsid w:val="004C678C"/>
    <w:rsid w:val="00564829"/>
    <w:rsid w:val="0060201D"/>
    <w:rsid w:val="006471A9"/>
    <w:rsid w:val="00665757"/>
    <w:rsid w:val="0067322D"/>
    <w:rsid w:val="006A1037"/>
    <w:rsid w:val="006A793A"/>
    <w:rsid w:val="006B41F4"/>
    <w:rsid w:val="006B575F"/>
    <w:rsid w:val="006C46AF"/>
    <w:rsid w:val="006D685C"/>
    <w:rsid w:val="006F2CD7"/>
    <w:rsid w:val="0071621F"/>
    <w:rsid w:val="007207E2"/>
    <w:rsid w:val="00754996"/>
    <w:rsid w:val="00773761"/>
    <w:rsid w:val="00777363"/>
    <w:rsid w:val="007B2A5D"/>
    <w:rsid w:val="007F01A8"/>
    <w:rsid w:val="007F2297"/>
    <w:rsid w:val="00807574"/>
    <w:rsid w:val="00850F9F"/>
    <w:rsid w:val="008B7DFB"/>
    <w:rsid w:val="009A6BFB"/>
    <w:rsid w:val="009C24EB"/>
    <w:rsid w:val="00A376BE"/>
    <w:rsid w:val="00A5032E"/>
    <w:rsid w:val="00A7135F"/>
    <w:rsid w:val="00AA1EF7"/>
    <w:rsid w:val="00AA3CBF"/>
    <w:rsid w:val="00AA4FE2"/>
    <w:rsid w:val="00AD123A"/>
    <w:rsid w:val="00AF6488"/>
    <w:rsid w:val="00B07BD9"/>
    <w:rsid w:val="00B13FBF"/>
    <w:rsid w:val="00B276AE"/>
    <w:rsid w:val="00B658C4"/>
    <w:rsid w:val="00B96E6D"/>
    <w:rsid w:val="00BD4106"/>
    <w:rsid w:val="00C24EEC"/>
    <w:rsid w:val="00C41BAE"/>
    <w:rsid w:val="00C436BA"/>
    <w:rsid w:val="00CA2D91"/>
    <w:rsid w:val="00CB1FA3"/>
    <w:rsid w:val="00CB4925"/>
    <w:rsid w:val="00CC4406"/>
    <w:rsid w:val="00CD3CFC"/>
    <w:rsid w:val="00CE16F7"/>
    <w:rsid w:val="00D100F1"/>
    <w:rsid w:val="00D47966"/>
    <w:rsid w:val="00D7023F"/>
    <w:rsid w:val="00DA23E6"/>
    <w:rsid w:val="00DF32C5"/>
    <w:rsid w:val="00E03D08"/>
    <w:rsid w:val="00E52A6E"/>
    <w:rsid w:val="00E619CB"/>
    <w:rsid w:val="00E634C8"/>
    <w:rsid w:val="00E72070"/>
    <w:rsid w:val="00EB0CC1"/>
    <w:rsid w:val="00EE13CD"/>
    <w:rsid w:val="00F54D7F"/>
    <w:rsid w:val="00F56FD4"/>
    <w:rsid w:val="00F7633F"/>
    <w:rsid w:val="00F86057"/>
    <w:rsid w:val="00F86D37"/>
    <w:rsid w:val="00F87F49"/>
    <w:rsid w:val="00FA0957"/>
    <w:rsid w:val="00FA29FD"/>
    <w:rsid w:val="00FA783E"/>
    <w:rsid w:val="00FC09A0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23133-3AA7-4EBD-93C0-987F5DEE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FE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FE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AA4FE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2D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A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1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106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1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03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bw.waw.pl/wydarzenie/iv-konferenca-edukacja-varsavianistyczna-w-szko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33E1-F36E-449D-A67C-C2D87403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Kołodziejczyk</dc:creator>
  <cp:keywords/>
  <dc:description/>
  <cp:lastModifiedBy>Joanna James</cp:lastModifiedBy>
  <cp:revision>7</cp:revision>
  <cp:lastPrinted>2021-02-09T09:48:00Z</cp:lastPrinted>
  <dcterms:created xsi:type="dcterms:W3CDTF">2021-02-10T13:06:00Z</dcterms:created>
  <dcterms:modified xsi:type="dcterms:W3CDTF">2021-02-11T16:35:00Z</dcterms:modified>
</cp:coreProperties>
</file>