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F7" w:rsidRDefault="00B050F7" w:rsidP="00B050F7">
      <w:pPr>
        <w:spacing w:line="360" w:lineRule="auto"/>
      </w:pPr>
      <w:r w:rsidRPr="00427B90">
        <w:t>Wazon z wężami</w:t>
      </w:r>
    </w:p>
    <w:p w:rsidR="00B050F7" w:rsidRPr="00427B90" w:rsidRDefault="00B050F7" w:rsidP="00B050F7">
      <w:pPr>
        <w:spacing w:line="360" w:lineRule="auto"/>
      </w:pPr>
    </w:p>
    <w:p w:rsidR="00B050F7" w:rsidRPr="00427B90" w:rsidRDefault="00B050F7" w:rsidP="00B050F7">
      <w:pPr>
        <w:spacing w:line="360" w:lineRule="auto"/>
        <w:jc w:val="both"/>
      </w:pPr>
      <w:r w:rsidRPr="00427B90">
        <w:t>Wazon z wężami – to jeden z najciekawszych przedmiotów w Gabinecie Brązów. Wyróżnia się szlachetną formą, harmonią, starannym wykończeniem. Szczególną uwagę zwraca szlif diamentowy</w:t>
      </w:r>
      <w:r>
        <w:t>.</w:t>
      </w:r>
      <w:r w:rsidRPr="00427B90">
        <w:t xml:space="preserve">  Anglicy potrafili wykonywać głębokie szlify na ciężkim, grubym szkle. Dawały one doskonały blask. Jednak nałożony w 1746 r. podatek od wagi szkła ograniczył opłacalność pracy w tym ciężkim tworzywie.  </w:t>
      </w:r>
      <w:r>
        <w:t>Natomiast wywalczone przez Irlandczyków w 1780 roku prawo do wolnego handlu pozwoliło na ominięcie tych obostrzeń. Anglicy znaleźli wówczas rozwiązanie… Zaczęli się zatrudniać w irlandzkich hutach, a czasem sami je zakładali. Anglicy i Irlandczycy współpracując nad dalszymi udoskonaleniami wprowadzili nowy sposób szlifowania, który szybko rozpowszechniał się w wielu krajach Europy.</w:t>
      </w:r>
      <w:r w:rsidRPr="00427B90">
        <w:t xml:space="preserve"> Z umiejętności tych słynęli zwłaszcza </w:t>
      </w:r>
      <w:r>
        <w:t xml:space="preserve">Francuzi, Niemcy i Czesi. Warszawskie firmy, w tym brązownicze, sprowadzały potrzebne elementy ze szkła szlifowanego najczęściej z Czech, do dziś </w:t>
      </w:r>
      <w:r w:rsidRPr="00427B90">
        <w:t xml:space="preserve"> słynących </w:t>
      </w:r>
      <w:r>
        <w:t xml:space="preserve">w Europie </w:t>
      </w:r>
      <w:r w:rsidRPr="00427B90">
        <w:t>z wysokiej jakości wyrobów.</w:t>
      </w:r>
    </w:p>
    <w:p w:rsidR="00B050F7" w:rsidRPr="00427B90" w:rsidRDefault="00B050F7" w:rsidP="00B050F7">
      <w:pPr>
        <w:spacing w:line="360" w:lineRule="auto"/>
        <w:jc w:val="both"/>
      </w:pPr>
      <w:r w:rsidRPr="00427B90">
        <w:t>Wazon zwraca uwagę również fantazyjnie wygiętymi</w:t>
      </w:r>
      <w:r>
        <w:t xml:space="preserve"> uchami w kształcie węży. </w:t>
      </w:r>
      <w:r w:rsidRPr="00427B90">
        <w:t xml:space="preserve">W XIX wieku motyw węża, wywodzący się ze sztuki antycznej, był chętnie stosowany w dekoracji.   Z antyku przejęto także jego symbolikę. W starożytnym Rzymie węże uosabiały bóstwa ogniska domowego i rodziny; wyobrażały </w:t>
      </w:r>
      <w:proofErr w:type="spellStart"/>
      <w:r w:rsidRPr="00427B90">
        <w:rPr>
          <w:i/>
        </w:rPr>
        <w:t>genius</w:t>
      </w:r>
      <w:proofErr w:type="spellEnd"/>
      <w:r w:rsidRPr="00427B90">
        <w:rPr>
          <w:i/>
        </w:rPr>
        <w:t xml:space="preserve"> </w:t>
      </w:r>
      <w:proofErr w:type="spellStart"/>
      <w:r w:rsidRPr="00427B90">
        <w:rPr>
          <w:i/>
        </w:rPr>
        <w:t>loci</w:t>
      </w:r>
      <w:proofErr w:type="spellEnd"/>
      <w:r w:rsidRPr="00427B90">
        <w:t xml:space="preserve"> – ducha miejsca. Wąż, odradzający się poprzez zrzucanie skóry, był także symbolem życia i zdrowia. W XIX wiecznej Warszawie taka interpretacja motywu węża była czytelna. Temat węży przyjął się w dekoracji przedmiotów osobistych, pełniących funkcję amuletów, a także  występował na elewacjach warszawskich budynków użyteczności publicznej. </w:t>
      </w:r>
    </w:p>
    <w:p w:rsidR="00B050F7" w:rsidRPr="00427B90" w:rsidRDefault="00B050F7" w:rsidP="00B050F7">
      <w:pPr>
        <w:spacing w:line="360" w:lineRule="auto"/>
        <w:jc w:val="both"/>
      </w:pPr>
      <w:r w:rsidRPr="00427B90">
        <w:t>Wazony do kwiatów ciętych, modnych zwłaszcza w drugiej połowie XIX wieku stanowiły niezobowiązujący, choć nieraz bardzo cenny upominek. Zwyczaj ten popularny był również w latach międzywojennych. W jednym z numerów</w:t>
      </w:r>
      <w:r>
        <w:t xml:space="preserve"> </w:t>
      </w:r>
      <w:r w:rsidRPr="00427B90">
        <w:rPr>
          <w:i/>
        </w:rPr>
        <w:t xml:space="preserve">Mojej Przyjaciółki </w:t>
      </w:r>
      <w:r w:rsidRPr="00427B90">
        <w:t xml:space="preserve"> z 1934 roku czytamy: „Mężczyzna nie ofiarowuje znajomej kobiecie na imieniny, czy Boże Narodzenie żadnych przedmiotów, co najwyżej wazon z kwiatami”. </w:t>
      </w:r>
    </w:p>
    <w:p w:rsidR="00B050F7" w:rsidRPr="00427B90" w:rsidRDefault="00B050F7" w:rsidP="00B050F7">
      <w:pPr>
        <w:spacing w:line="360" w:lineRule="auto"/>
        <w:jc w:val="both"/>
      </w:pPr>
      <w:r w:rsidRPr="00427B90">
        <w:t xml:space="preserve">Nie jest wykluczone, że prezentowany w Gabinecie Brązów wazon mógł stanowić taki właśnie upominek.  </w:t>
      </w:r>
    </w:p>
    <w:p w:rsidR="00FC661F" w:rsidRDefault="00FC661F">
      <w:bookmarkStart w:id="0" w:name="_GoBack"/>
      <w:bookmarkEnd w:id="0"/>
    </w:p>
    <w:sectPr w:rsidR="00FC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F7"/>
    <w:rsid w:val="00B050F7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0735E-3370-4211-9A3A-CF8E2C41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2021-02-19T13:03:00Z</dcterms:created>
  <dcterms:modified xsi:type="dcterms:W3CDTF">2021-02-19T13:03:00Z</dcterms:modified>
</cp:coreProperties>
</file>