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4F" w:rsidRPr="00D51DB5" w:rsidRDefault="00CB0B4F" w:rsidP="00CB0B4F">
      <w:pPr>
        <w:spacing w:line="360" w:lineRule="auto"/>
        <w:jc w:val="both"/>
        <w:rPr>
          <w:rFonts w:ascii="Times New Roman" w:hAnsi="Times New Roman" w:cs="Times New Roman"/>
          <w:b/>
          <w:bCs/>
        </w:rPr>
      </w:pPr>
      <w:r w:rsidRPr="00D51DB5">
        <w:rPr>
          <w:rFonts w:ascii="Times New Roman" w:hAnsi="Times New Roman" w:cs="Times New Roman"/>
          <w:b/>
          <w:bCs/>
        </w:rPr>
        <w:t>Suknia balowa</w:t>
      </w:r>
    </w:p>
    <w:p w:rsidR="00CB0B4F" w:rsidRPr="003802C5" w:rsidRDefault="00CB0B4F" w:rsidP="00CB0B4F">
      <w:pPr>
        <w:spacing w:line="360" w:lineRule="auto"/>
        <w:ind w:firstLine="709"/>
        <w:jc w:val="both"/>
        <w:rPr>
          <w:rFonts w:ascii="Times New Roman" w:hAnsi="Times New Roman" w:cs="Times New Roman"/>
        </w:rPr>
      </w:pPr>
    </w:p>
    <w:p w:rsidR="00CB0B4F" w:rsidRPr="003802C5" w:rsidRDefault="00CB0B4F" w:rsidP="00CB0B4F">
      <w:pPr>
        <w:snapToGrid w:val="0"/>
        <w:spacing w:line="360" w:lineRule="auto"/>
        <w:ind w:firstLine="709"/>
        <w:jc w:val="both"/>
        <w:rPr>
          <w:rFonts w:ascii="Times New Roman" w:hAnsi="Times New Roman" w:cs="Times New Roman"/>
          <w:color w:val="000000"/>
        </w:rPr>
      </w:pPr>
      <w:r w:rsidRPr="003802C5">
        <w:rPr>
          <w:rFonts w:ascii="Times New Roman" w:hAnsi="Times New Roman" w:cs="Times New Roman"/>
          <w:color w:val="000000"/>
        </w:rPr>
        <w:t>Suknia balowa, uszyta z półprzejrzystej tkaniny w odcieniu złamanej bieli ma krój typowy dla mody początku XIX wieku: głęboki dekolt, krótkie rękawy z lekko zmarszczoną główką, talię podw</w:t>
      </w:r>
      <w:bookmarkStart w:id="0" w:name="_GoBack"/>
      <w:bookmarkEnd w:id="0"/>
      <w:r w:rsidRPr="003802C5">
        <w:rPr>
          <w:rFonts w:ascii="Times New Roman" w:hAnsi="Times New Roman" w:cs="Times New Roman"/>
          <w:color w:val="000000"/>
        </w:rPr>
        <w:t>yższoną aż pod biust. Moda na takie kreacje wprowadzona została w czasach Wielkiej Rewolucji Francuskiej. Nawiązywała do ubiorów antycznych – stąd zamiłowanie do bieli kojarzonej z marmurem starożytnych posagów czy zmarszczona spódnica, której fałdy miały nasuwać na myśl żłobkowane kolumny.</w:t>
      </w:r>
    </w:p>
    <w:p w:rsidR="00CB0B4F" w:rsidRPr="003802C5" w:rsidRDefault="00CB0B4F" w:rsidP="00CB0B4F">
      <w:pPr>
        <w:spacing w:line="360" w:lineRule="auto"/>
        <w:ind w:firstLine="709"/>
        <w:jc w:val="both"/>
        <w:rPr>
          <w:rFonts w:ascii="Times New Roman" w:hAnsi="Times New Roman" w:cs="Times New Roman"/>
          <w:color w:val="000000"/>
        </w:rPr>
      </w:pPr>
      <w:r w:rsidRPr="003802C5">
        <w:rPr>
          <w:rFonts w:ascii="Times New Roman" w:hAnsi="Times New Roman" w:cs="Times New Roman"/>
          <w:color w:val="000000"/>
        </w:rPr>
        <w:t xml:space="preserve">Suknie budziły zgorszenie, bo mimo tego, że noszono pod nimi równie delikatną suknię spodnią, bardzo podkreślały damskie kształty. Elegantki marzły – ratunkiem były dla nich szale z cienkiej wełny kóz kaszmirskich, którymi można się było otulić. </w:t>
      </w:r>
    </w:p>
    <w:p w:rsidR="00CB0B4F" w:rsidRPr="003802C5" w:rsidRDefault="00CB0B4F" w:rsidP="00CB0B4F">
      <w:pPr>
        <w:spacing w:line="360" w:lineRule="auto"/>
        <w:ind w:firstLine="709"/>
        <w:jc w:val="both"/>
        <w:rPr>
          <w:rFonts w:ascii="Times New Roman" w:hAnsi="Times New Roman" w:cs="Times New Roman"/>
          <w:color w:val="000000"/>
        </w:rPr>
      </w:pPr>
      <w:r w:rsidRPr="003802C5">
        <w:rPr>
          <w:rFonts w:ascii="Times New Roman" w:hAnsi="Times New Roman" w:cs="Times New Roman"/>
          <w:color w:val="000000"/>
        </w:rPr>
        <w:t>Suknia ze zbiorów Muzeum Warszawy należała niegdyś do Teresy z Wisłockich Kraińskiej, mieszkającej pod Rzeszowem i odwiedzającej  swoich wujostwa przy ulicy Miodowej.</w:t>
      </w:r>
    </w:p>
    <w:p w:rsidR="00CB0B4F" w:rsidRPr="003802C5" w:rsidRDefault="00CB0B4F" w:rsidP="00CB0B4F">
      <w:pPr>
        <w:spacing w:line="360" w:lineRule="auto"/>
        <w:ind w:firstLine="709"/>
        <w:jc w:val="both"/>
        <w:rPr>
          <w:rFonts w:ascii="Times New Roman" w:hAnsi="Times New Roman" w:cs="Times New Roman"/>
          <w:color w:val="000000"/>
        </w:rPr>
      </w:pPr>
      <w:r w:rsidRPr="003802C5">
        <w:rPr>
          <w:rFonts w:ascii="Times New Roman" w:hAnsi="Times New Roman" w:cs="Times New Roman"/>
          <w:color w:val="000000"/>
        </w:rPr>
        <w:t xml:space="preserve">W zbiorach muzeum mamy jeszcze jedną, niegdyś należącą do niej, pochodzącą z tego samego czasu suknię oraz jeden pantofelek z zielonej giemzowej skóry. </w:t>
      </w:r>
    </w:p>
    <w:p w:rsidR="00CB0B4F" w:rsidRPr="003802C5" w:rsidRDefault="00CB0B4F" w:rsidP="00CB0B4F">
      <w:pPr>
        <w:pStyle w:val="Zawartotabeli"/>
        <w:snapToGrid w:val="0"/>
        <w:spacing w:line="360" w:lineRule="auto"/>
        <w:ind w:firstLine="709"/>
        <w:jc w:val="both"/>
        <w:rPr>
          <w:rFonts w:ascii="Times New Roman" w:hAnsi="Times New Roman" w:cs="Times New Roman"/>
          <w:color w:val="000000"/>
        </w:rPr>
      </w:pPr>
      <w:r w:rsidRPr="003802C5">
        <w:rPr>
          <w:rFonts w:ascii="Times New Roman" w:hAnsi="Times New Roman" w:cs="Times New Roman"/>
          <w:color w:val="000000"/>
        </w:rPr>
        <w:t>Zielony balowy bucik ma fason stosowny do prostych empirowych sukienek; przypomina współczesne baleriny. Tasiemkę motano wokół kostki, aby płytki pantofelek dobrze trzymał się stopy podczas tańca. Cienka skórzana podeszwa ułatwiała pełne gracji ruchy. Ciekawostką jest umieszczona wewnątrz bucika owalna papierowa nalepka firmowa z wizerunkiem Syreny. Informuje nas ona, że pantofelek tego empirowego Kopciuszka powstał w pracowni szewskiej Tomasza Serwatki, przy ulicy Długiej w Warszawie.</w:t>
      </w:r>
    </w:p>
    <w:p w:rsidR="00CB0B4F" w:rsidRPr="003802C5" w:rsidRDefault="00CB0B4F" w:rsidP="00CB0B4F">
      <w:pPr>
        <w:snapToGrid w:val="0"/>
        <w:spacing w:line="360" w:lineRule="auto"/>
        <w:ind w:firstLine="709"/>
        <w:jc w:val="both"/>
        <w:rPr>
          <w:rFonts w:ascii="Times New Roman" w:hAnsi="Times New Roman" w:cs="Times New Roman"/>
        </w:rPr>
      </w:pPr>
      <w:r w:rsidRPr="003802C5">
        <w:rPr>
          <w:rFonts w:ascii="Times New Roman" w:hAnsi="Times New Roman" w:cs="Times New Roman"/>
          <w:color w:val="000000"/>
        </w:rPr>
        <w:t>Obie suknie i pantofelek trafiły do Muzeum  Warszawy za pośrednictwem potomka właścicielki.</w:t>
      </w:r>
    </w:p>
    <w:p w:rsidR="00C34075" w:rsidRDefault="00C34075">
      <w:pPr>
        <w:rPr>
          <w:rFonts w:hint="eastAsia"/>
        </w:rPr>
      </w:pPr>
    </w:p>
    <w:sectPr w:rsidR="00C34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4F"/>
    <w:rsid w:val="00C34075"/>
    <w:rsid w:val="00CB0B4F"/>
    <w:rsid w:val="00D51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78656-64F4-4822-9C9A-EC64A227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0B4F"/>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CB0B4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1410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James</dc:creator>
  <cp:keywords/>
  <dc:description/>
  <cp:lastModifiedBy>Joanna James</cp:lastModifiedBy>
  <cp:revision>2</cp:revision>
  <dcterms:created xsi:type="dcterms:W3CDTF">2021-02-19T13:05:00Z</dcterms:created>
  <dcterms:modified xsi:type="dcterms:W3CDTF">2021-02-22T13:48:00Z</dcterms:modified>
</cp:coreProperties>
</file>