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18F1C" w14:textId="2E054862" w:rsidR="009372AE" w:rsidRPr="00BE100E" w:rsidRDefault="00BE100E" w:rsidP="009372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0E">
        <w:rPr>
          <w:rFonts w:ascii="Times New Roman" w:hAnsi="Times New Roman" w:cs="Times New Roman"/>
          <w:b/>
          <w:sz w:val="24"/>
          <w:szCs w:val="24"/>
        </w:rPr>
        <w:t>Listonosz</w:t>
      </w:r>
      <w:r w:rsidR="009372AE" w:rsidRPr="00BE100E">
        <w:rPr>
          <w:rFonts w:ascii="Times New Roman" w:hAnsi="Times New Roman" w:cs="Times New Roman"/>
          <w:b/>
          <w:sz w:val="24"/>
          <w:szCs w:val="24"/>
        </w:rPr>
        <w:t xml:space="preserve">  -  AI 4171 oraz AI 7  </w:t>
      </w:r>
    </w:p>
    <w:p w14:paraId="393BCA26" w14:textId="77777777" w:rsidR="009372AE" w:rsidRPr="00B814BC" w:rsidRDefault="009372AE" w:rsidP="009372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6F300" w14:textId="77777777" w:rsidR="009372AE" w:rsidRPr="00B814BC" w:rsidRDefault="009372AE" w:rsidP="009372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 xml:space="preserve">Na samej górze zamieszczone zostały dwie pocztówki, które mogą z powodzeniem reklamować „Dzień Listonosza”. </w:t>
      </w:r>
    </w:p>
    <w:p w14:paraId="7C652B67" w14:textId="426D68DA" w:rsidR="009372AE" w:rsidRPr="00B814BC" w:rsidRDefault="009372AE" w:rsidP="009372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>Z pozoru są takie same: na awersie namalowano sylwetkę roznosiciela listów w mundurze i odpowiedniej czapce na głowie, z torbą i listem w podniesionej do góry ręce. Karty zostały opatrzone napisem</w:t>
      </w:r>
      <w:r w:rsidR="002F5AD9" w:rsidRPr="00B814BC">
        <w:rPr>
          <w:rFonts w:ascii="Times New Roman" w:hAnsi="Times New Roman" w:cs="Times New Roman"/>
          <w:sz w:val="24"/>
          <w:szCs w:val="24"/>
        </w:rPr>
        <w:t>;</w:t>
      </w:r>
      <w:r w:rsidRPr="00B814BC">
        <w:rPr>
          <w:rFonts w:ascii="Times New Roman" w:hAnsi="Times New Roman" w:cs="Times New Roman"/>
          <w:sz w:val="24"/>
          <w:szCs w:val="24"/>
        </w:rPr>
        <w:t xml:space="preserve"> „Pozdrowienie z Warszawy”</w:t>
      </w:r>
      <w:r w:rsidR="002F5AD9" w:rsidRPr="00B814BC">
        <w:rPr>
          <w:rFonts w:ascii="Times New Roman" w:hAnsi="Times New Roman" w:cs="Times New Roman"/>
          <w:sz w:val="24"/>
          <w:szCs w:val="24"/>
        </w:rPr>
        <w:t>,</w:t>
      </w:r>
      <w:r w:rsidRPr="00B814BC">
        <w:rPr>
          <w:rFonts w:ascii="Times New Roman" w:hAnsi="Times New Roman" w:cs="Times New Roman"/>
          <w:sz w:val="24"/>
          <w:szCs w:val="24"/>
        </w:rPr>
        <w:t xml:space="preserve"> ale w różnych językach, bowiem szwedzki wydawca ze Sztokholmu Ernst G. </w:t>
      </w:r>
      <w:proofErr w:type="spellStart"/>
      <w:r w:rsidRPr="00B814BC">
        <w:rPr>
          <w:rFonts w:ascii="Times New Roman" w:hAnsi="Times New Roman" w:cs="Times New Roman"/>
          <w:sz w:val="24"/>
          <w:szCs w:val="24"/>
        </w:rPr>
        <w:t>Svanström</w:t>
      </w:r>
      <w:proofErr w:type="spellEnd"/>
      <w:r w:rsidRPr="00B814BC">
        <w:rPr>
          <w:rFonts w:ascii="Times New Roman" w:hAnsi="Times New Roman" w:cs="Times New Roman"/>
          <w:sz w:val="24"/>
          <w:szCs w:val="24"/>
        </w:rPr>
        <w:t xml:space="preserve"> wydał pocztówkę w dwóch wersjach językowych, z nadrukami polskimi lub rosyjskimi</w:t>
      </w:r>
      <w:r w:rsidR="002F5AD9" w:rsidRPr="00B814BC">
        <w:rPr>
          <w:rFonts w:ascii="Times New Roman" w:hAnsi="Times New Roman" w:cs="Times New Roman"/>
          <w:sz w:val="24"/>
          <w:szCs w:val="24"/>
        </w:rPr>
        <w:t>,</w:t>
      </w:r>
      <w:r w:rsidRPr="00B814BC">
        <w:rPr>
          <w:rFonts w:ascii="Times New Roman" w:hAnsi="Times New Roman" w:cs="Times New Roman"/>
          <w:sz w:val="24"/>
          <w:szCs w:val="24"/>
        </w:rPr>
        <w:t xml:space="preserve"> zarówno na awersie jak i rewersie pocztówki. Większość wydawców nie ryzykowała, tylko zamieszczała napisy w kilku językach na tej samej karcie i tak dzieje się do dzisiaj. Pocztówka z listonoszem jest więc dużą rzadkością.</w:t>
      </w:r>
    </w:p>
    <w:p w14:paraId="503EF78B" w14:textId="77777777" w:rsidR="009372AE" w:rsidRPr="00B814BC" w:rsidRDefault="009372AE" w:rsidP="009372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>W teczce listonosza znajdują się obrazki w formie leporello czyli złożone w harmonijkę widoki Warszawy z podpisami w odpowiednim do wydania języku: polskim lub rosyjskim. Widoków powinno być 10, jedna z wersji pocztówki jest uszkodzona i ma oderwaną końcówkę.</w:t>
      </w:r>
    </w:p>
    <w:p w14:paraId="1AAB6358" w14:textId="77777777" w:rsidR="009372AE" w:rsidRPr="00B814BC" w:rsidRDefault="009372AE" w:rsidP="009372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4BC">
        <w:rPr>
          <w:rFonts w:ascii="Times New Roman" w:hAnsi="Times New Roman" w:cs="Times New Roman"/>
          <w:sz w:val="24"/>
          <w:szCs w:val="24"/>
        </w:rPr>
        <w:t>Karta w wersji polskiej przeszła przez obieg pocztowy - stemple pochodzą z 1911 r. Zawiera tekst nie najlepiej świadczący o pracy ówczesnej poczty. Czytamy: „Mój Kochany Stasiu. / Twoje karty do mnie / zaginęły, tak mi było / przykro. Dlaczego … [dalej tekst jest nieczytelny]”.</w:t>
      </w:r>
      <w:bookmarkStart w:id="0" w:name="_GoBack"/>
      <w:bookmarkEnd w:id="0"/>
    </w:p>
    <w:sectPr w:rsidR="009372AE" w:rsidRPr="00B814BC" w:rsidSect="0034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D7DD5" w14:textId="77777777" w:rsidR="002F76BB" w:rsidRDefault="002F76BB" w:rsidP="00BE100E">
      <w:pPr>
        <w:spacing w:after="0" w:line="240" w:lineRule="auto"/>
      </w:pPr>
      <w:r>
        <w:separator/>
      </w:r>
    </w:p>
  </w:endnote>
  <w:endnote w:type="continuationSeparator" w:id="0">
    <w:p w14:paraId="4DC239D6" w14:textId="77777777" w:rsidR="002F76BB" w:rsidRDefault="002F76BB" w:rsidP="00BE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FDDF" w14:textId="77777777" w:rsidR="002F76BB" w:rsidRDefault="002F76BB" w:rsidP="00BE100E">
      <w:pPr>
        <w:spacing w:after="0" w:line="240" w:lineRule="auto"/>
      </w:pPr>
      <w:r>
        <w:separator/>
      </w:r>
    </w:p>
  </w:footnote>
  <w:footnote w:type="continuationSeparator" w:id="0">
    <w:p w14:paraId="3E06CD97" w14:textId="77777777" w:rsidR="002F76BB" w:rsidRDefault="002F76BB" w:rsidP="00BE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9"/>
    <w:rsid w:val="00033964"/>
    <w:rsid w:val="000620A0"/>
    <w:rsid w:val="000924DD"/>
    <w:rsid w:val="00094160"/>
    <w:rsid w:val="00096F99"/>
    <w:rsid w:val="00122948"/>
    <w:rsid w:val="00135467"/>
    <w:rsid w:val="0016316B"/>
    <w:rsid w:val="001C48D3"/>
    <w:rsid w:val="002A56EE"/>
    <w:rsid w:val="002E26EF"/>
    <w:rsid w:val="002E3923"/>
    <w:rsid w:val="002F5AD9"/>
    <w:rsid w:val="002F76BB"/>
    <w:rsid w:val="00315284"/>
    <w:rsid w:val="00341147"/>
    <w:rsid w:val="00413226"/>
    <w:rsid w:val="004132E1"/>
    <w:rsid w:val="00430F81"/>
    <w:rsid w:val="00476AF4"/>
    <w:rsid w:val="00497E79"/>
    <w:rsid w:val="004B71E6"/>
    <w:rsid w:val="005771B1"/>
    <w:rsid w:val="005B42A1"/>
    <w:rsid w:val="005D2385"/>
    <w:rsid w:val="005E0545"/>
    <w:rsid w:val="00602917"/>
    <w:rsid w:val="00625B49"/>
    <w:rsid w:val="006624A4"/>
    <w:rsid w:val="00726EC5"/>
    <w:rsid w:val="00740BE4"/>
    <w:rsid w:val="007568AA"/>
    <w:rsid w:val="0077272F"/>
    <w:rsid w:val="00807DD2"/>
    <w:rsid w:val="00845F6D"/>
    <w:rsid w:val="0086156A"/>
    <w:rsid w:val="00892981"/>
    <w:rsid w:val="009372AE"/>
    <w:rsid w:val="009948DA"/>
    <w:rsid w:val="009C1F64"/>
    <w:rsid w:val="00A40FD2"/>
    <w:rsid w:val="00A52564"/>
    <w:rsid w:val="00A955B0"/>
    <w:rsid w:val="00B111DA"/>
    <w:rsid w:val="00B25F5C"/>
    <w:rsid w:val="00B33C08"/>
    <w:rsid w:val="00B4775B"/>
    <w:rsid w:val="00B55D25"/>
    <w:rsid w:val="00B814BC"/>
    <w:rsid w:val="00BD656C"/>
    <w:rsid w:val="00BE100E"/>
    <w:rsid w:val="00C54B42"/>
    <w:rsid w:val="00C72757"/>
    <w:rsid w:val="00C901FA"/>
    <w:rsid w:val="00CD27E1"/>
    <w:rsid w:val="00CF6886"/>
    <w:rsid w:val="00D62CF0"/>
    <w:rsid w:val="00D87EDB"/>
    <w:rsid w:val="00E0516C"/>
    <w:rsid w:val="00EC2CAA"/>
    <w:rsid w:val="00F7174E"/>
    <w:rsid w:val="00F771ED"/>
    <w:rsid w:val="00FA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A57E1"/>
  <w15:docId w15:val="{331527E6-9FA7-4DCD-BE5A-86FC958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00E"/>
  </w:style>
  <w:style w:type="paragraph" w:styleId="Stopka">
    <w:name w:val="footer"/>
    <w:basedOn w:val="Normalny"/>
    <w:link w:val="StopkaZnak"/>
    <w:uiPriority w:val="99"/>
    <w:unhideWhenUsed/>
    <w:rsid w:val="00BE1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elzbieta.kaminska</dc:creator>
  <cp:keywords/>
  <dc:description/>
  <cp:lastModifiedBy>Joanna James</cp:lastModifiedBy>
  <cp:revision>15</cp:revision>
  <dcterms:created xsi:type="dcterms:W3CDTF">2018-11-29T00:23:00Z</dcterms:created>
  <dcterms:modified xsi:type="dcterms:W3CDTF">2021-02-22T10:37:00Z</dcterms:modified>
</cp:coreProperties>
</file>