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32" w:rsidRPr="00646A32" w:rsidRDefault="00646A32" w:rsidP="003D40E2">
      <w:pPr>
        <w:pStyle w:val="Nagwek1"/>
        <w:spacing w:line="360" w:lineRule="auto"/>
      </w:pPr>
      <w:r w:rsidRPr="00646A32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Gabinet </w:t>
      </w: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Brązów Warszawskich</w:t>
      </w:r>
    </w:p>
    <w:p w:rsidR="00FA0E35" w:rsidRDefault="00646A32" w:rsidP="003D40E2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Brąz jest stopem miedzi z cyną i innymi metalami, takimi jak glin, krzem, beryl, mangan, ołów. Wyróżnia się kilka rodzajów brązu, w zależności od głównego dodatku stopowego. Podobny kolorystycznie jest mosiądz – stop miedzi i cynku. Do brązów czasem zalicza się też spiż, czyli stop miedzi, cyny, cynku i ołowiu. Brązy złocono, srebrzono, patynowano </w:t>
      </w:r>
      <w:r w:rsidR="003D40E2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i malowano. Wytwarzano również przedmioty, które miały naśladować brązy.</w:t>
      </w:r>
      <w:r w:rsidR="00C22E1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W Warszawie początki odrębnej organizacji cechowej mosiężników </w:t>
      </w:r>
      <w:r w:rsidR="00904877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(w tym brązowników) sięgają 1789 roku. Na rozwój ówczesnego brązownictwa wpłynęły przebudowy siedzib królewskich i urządzanie Zamku Królewskiego oraz pałacu Na Wyspie. Na zlecenie króla Stanisława Augusta Poniatowskiego (1732 – 1798, króla Polski </w:t>
      </w:r>
      <w:r w:rsidR="00C22E1C">
        <w:rPr>
          <w:rFonts w:ascii="GoodHeadlinePro-News" w:hAnsi="GoodHeadlinePro-News" w:cs="GoodHeadlinePro-News"/>
          <w:color w:val="000000"/>
          <w:sz w:val="28"/>
          <w:szCs w:val="28"/>
        </w:rPr>
        <w:t>w latach 1764 – 1795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), reprezentacyjne sale wyposażono w złocone brązy wykonane przez najwybitniejszych francuskich mistrzów: </w:t>
      </w:r>
      <w:proofErr w:type="spellStart"/>
      <w:r>
        <w:rPr>
          <w:rFonts w:ascii="GoodHeadlinePro-News" w:hAnsi="GoodHeadlinePro-News" w:cs="GoodHeadlinePro-News"/>
          <w:color w:val="000000"/>
          <w:sz w:val="28"/>
          <w:szCs w:val="28"/>
        </w:rPr>
        <w:t>Philippe`a</w:t>
      </w:r>
      <w:proofErr w:type="spellEnd"/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Caffieriego (1714 – 1774), Pierre`a-</w:t>
      </w:r>
      <w:proofErr w:type="spellStart"/>
      <w:r>
        <w:rPr>
          <w:rFonts w:ascii="GoodHeadlinePro-News" w:hAnsi="GoodHeadlinePro-News" w:cs="GoodHeadlinePro-News"/>
          <w:color w:val="000000"/>
          <w:sz w:val="28"/>
          <w:szCs w:val="28"/>
        </w:rPr>
        <w:t>Philippe`a</w:t>
      </w:r>
      <w:proofErr w:type="spellEnd"/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proofErr w:type="spellStart"/>
      <w:r>
        <w:rPr>
          <w:rFonts w:ascii="GoodHeadlinePro-News" w:hAnsi="GoodHeadlinePro-News" w:cs="GoodHeadlinePro-News"/>
          <w:color w:val="000000"/>
          <w:sz w:val="28"/>
          <w:szCs w:val="28"/>
        </w:rPr>
        <w:t>Thomire`a</w:t>
      </w:r>
      <w:proofErr w:type="spellEnd"/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(1751 – 1843), Pierr</w:t>
      </w:r>
      <w:r w:rsidR="002466E3">
        <w:rPr>
          <w:rFonts w:ascii="GoodHeadlinePro-News" w:hAnsi="GoodHeadlinePro-News" w:cs="GoodHeadlinePro-News"/>
          <w:color w:val="000000"/>
          <w:sz w:val="28"/>
          <w:szCs w:val="28"/>
        </w:rPr>
        <w:t>e`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a</w:t>
      </w:r>
      <w:r w:rsidR="002466E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proofErr w:type="spellStart"/>
      <w:r w:rsidR="002466E3">
        <w:rPr>
          <w:rFonts w:ascii="GoodHeadlinePro-News" w:hAnsi="GoodHeadlinePro-News" w:cs="GoodHeadlinePro-News"/>
          <w:color w:val="000000"/>
          <w:sz w:val="28"/>
          <w:szCs w:val="28"/>
        </w:rPr>
        <w:t>Gouthiere`a</w:t>
      </w:r>
      <w:proofErr w:type="spellEnd"/>
      <w:r w:rsidR="002466E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(1732</w:t>
      </w:r>
      <w:r w:rsidR="00C22E1C">
        <w:rPr>
          <w:rFonts w:ascii="GoodHeadlinePro-News" w:hAnsi="GoodHeadlinePro-News" w:cs="GoodHeadlinePro-News"/>
          <w:color w:val="000000"/>
          <w:sz w:val="28"/>
          <w:szCs w:val="28"/>
        </w:rPr>
        <w:t xml:space="preserve"> – 18</w:t>
      </w:r>
      <w:r w:rsidR="002466E3">
        <w:rPr>
          <w:rFonts w:ascii="GoodHeadlinePro-News" w:hAnsi="GoodHeadlinePro-News" w:cs="GoodHeadlinePro-News"/>
          <w:color w:val="000000"/>
          <w:sz w:val="28"/>
          <w:szCs w:val="28"/>
        </w:rPr>
        <w:t>13). Warszawskie firmy brązownicze zaczęły naśladować wyroby francuskie i projektować własne wzory, zapełniając wystawne wnętrza pałacowe i mieszczańskie świecznikami, zegarami, gerydonami wykonanymi często z brązu złoconego.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C22E1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2466E3">
        <w:rPr>
          <w:rFonts w:ascii="GoodHeadlinePro-News" w:hAnsi="GoodHeadlinePro-News" w:cs="GoodHeadlinePro-News"/>
          <w:color w:val="000000"/>
          <w:sz w:val="28"/>
          <w:szCs w:val="28"/>
        </w:rPr>
        <w:t>W XIX wieku miejscowe pracownie brązownicze cieszyły się już wielką renomą, a o ich osiągnięciach świadczyły liczne nagrody, w tym złote medale zdobywane na międzynaro</w:t>
      </w:r>
      <w:r w:rsidR="003D40E2">
        <w:rPr>
          <w:rFonts w:ascii="GoodHeadlinePro-News" w:hAnsi="GoodHeadlinePro-News" w:cs="GoodHeadlinePro-News"/>
          <w:color w:val="000000"/>
          <w:sz w:val="28"/>
          <w:szCs w:val="28"/>
        </w:rPr>
        <w:t xml:space="preserve">dowych wystawach. Na początku </w:t>
      </w:r>
      <w:r w:rsidR="00904877">
        <w:rPr>
          <w:rFonts w:ascii="GoodHeadlinePro-News" w:hAnsi="GoodHeadlinePro-News" w:cs="GoodHeadlinePro-News"/>
          <w:color w:val="000000"/>
          <w:sz w:val="28"/>
          <w:szCs w:val="28"/>
        </w:rPr>
        <w:t>dwudziestego</w:t>
      </w:r>
      <w:bookmarkStart w:id="0" w:name="_GoBack"/>
      <w:bookmarkEnd w:id="0"/>
      <w:r w:rsidR="002466E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</w:t>
      </w:r>
      <w:r w:rsidR="003D40E2">
        <w:rPr>
          <w:rFonts w:ascii="GoodHeadlinePro-News" w:hAnsi="GoodHeadlinePro-News" w:cs="GoodHeadlinePro-News"/>
          <w:color w:val="000000"/>
          <w:sz w:val="28"/>
          <w:szCs w:val="28"/>
        </w:rPr>
        <w:t>u w Warszawie było już ponad sto</w:t>
      </w:r>
      <w:r w:rsidR="002466E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warsztatów, fabryk i małych pracowni brązowniczych. W Gabinecie prezentowane są między innymi przedmioty wykonane</w:t>
      </w:r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przez jedną z najbardziej prestiżowych warszawskich firm rodzinnych – Braci Łopieńskich. Jej </w:t>
      </w:r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 xml:space="preserve">działalność zainicjował w 1862 roku Jan </w:t>
      </w:r>
      <w:r w:rsidR="00C22E1C">
        <w:rPr>
          <w:rFonts w:ascii="GoodHeadlinePro-News" w:hAnsi="GoodHeadlinePro-News" w:cs="GoodHeadlinePro-News"/>
          <w:color w:val="000000"/>
          <w:sz w:val="28"/>
          <w:szCs w:val="28"/>
        </w:rPr>
        <w:t>Łopieński (1838 – 1907). Od 1903</w:t>
      </w:r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t xml:space="preserve"> roku miała status dostawcy dworu cesarskiego. Do dziś rodzinną tradycję podtrzymuje prawnuczka Jana, Anna Łopieńska – Lipczyk, wraz </w:t>
      </w:r>
      <w:r w:rsidR="003D40E2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t>z mężem.</w:t>
      </w:r>
      <w:r w:rsidR="00C22E1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t xml:space="preserve">Inną znaną firmą była Fabryka Wyrobów Metalowych i Lakierowanych założona w 1828 roku przez Karola Fryderyka </w:t>
      </w:r>
      <w:proofErr w:type="spellStart"/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t>Mintera</w:t>
      </w:r>
      <w:proofErr w:type="spellEnd"/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(1780 – 1847), prowadzona następnie przez jego syna Karola Juliusza </w:t>
      </w:r>
      <w:proofErr w:type="spellStart"/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t>Mintera</w:t>
      </w:r>
      <w:proofErr w:type="spellEnd"/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(1812 – 1892). Jako pierwsi na ziemiach polskich </w:t>
      </w:r>
      <w:proofErr w:type="spellStart"/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t>Minterowie</w:t>
      </w:r>
      <w:proofErr w:type="spellEnd"/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t xml:space="preserve"> zastosowali technologię galwanicznego brązowienia rzeźb z cynku. Specjalizowali się w brązowieniu dużych posągów, dzięki temu możliwe stało się ozdabianie Warszawy rzeźbami naśladującymi brązowe odlewy. </w:t>
      </w:r>
      <w:r w:rsidR="00C22E1C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FA0E35">
        <w:rPr>
          <w:rFonts w:ascii="GoodHeadlinePro-News" w:hAnsi="GoodHeadlinePro-News" w:cs="GoodHeadlinePro-News"/>
          <w:color w:val="000000"/>
          <w:sz w:val="28"/>
          <w:szCs w:val="28"/>
        </w:rPr>
        <w:t>W Gabinecie eksponowane są wyroby wielu warszawskich firm, wśród nich przedmioty codziennego użytku i reprezentacyjne, produkowane seryjnie lub wykonywane na indywidualne zamówienie.</w:t>
      </w:r>
    </w:p>
    <w:p w:rsidR="00646A32" w:rsidRDefault="00FA0E35" w:rsidP="003D40E2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Ewa </w:t>
      </w:r>
      <w:proofErr w:type="spellStart"/>
      <w:r>
        <w:rPr>
          <w:rFonts w:ascii="GoodHeadlinePro-News" w:hAnsi="GoodHeadlinePro-News" w:cs="GoodHeadlinePro-News"/>
          <w:color w:val="000000"/>
          <w:sz w:val="28"/>
          <w:szCs w:val="28"/>
        </w:rPr>
        <w:t>Wieruch</w:t>
      </w:r>
      <w:proofErr w:type="spellEnd"/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– Jankowska </w:t>
      </w:r>
      <w:r w:rsidR="00883CE0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kuratorka</w:t>
      </w:r>
    </w:p>
    <w:p w:rsidR="003247C5" w:rsidRDefault="00904877" w:rsidP="003D40E2">
      <w:pPr>
        <w:spacing w:line="360" w:lineRule="auto"/>
      </w:pPr>
    </w:p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58"/>
    <w:rsid w:val="000C4C14"/>
    <w:rsid w:val="00121FB3"/>
    <w:rsid w:val="002466E3"/>
    <w:rsid w:val="003D40E2"/>
    <w:rsid w:val="00410AF8"/>
    <w:rsid w:val="00646A32"/>
    <w:rsid w:val="006A7F86"/>
    <w:rsid w:val="00883CE0"/>
    <w:rsid w:val="00904877"/>
    <w:rsid w:val="00B00A1F"/>
    <w:rsid w:val="00C22E1C"/>
    <w:rsid w:val="00DC2558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DA73"/>
  <w15:chartTrackingRefBased/>
  <w15:docId w15:val="{94C8AEFB-726F-4F38-A5A1-B5FA727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6A3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6A3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6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6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646A32"/>
    <w:pPr>
      <w:autoSpaceDE w:val="0"/>
      <w:autoSpaceDN w:val="0"/>
      <w:adjustRightInd w:val="0"/>
      <w:spacing w:after="0" w:line="881" w:lineRule="atLeast"/>
    </w:pPr>
    <w:rPr>
      <w:rFonts w:ascii="GoodHeadlinePro-Bold" w:hAnsi="GoodHeadlinePro-Bold"/>
      <w:sz w:val="24"/>
      <w:szCs w:val="24"/>
    </w:rPr>
  </w:style>
  <w:style w:type="character" w:customStyle="1" w:styleId="A0">
    <w:name w:val="A0"/>
    <w:uiPriority w:val="99"/>
    <w:rsid w:val="00646A32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Brązów, wstęp 25.02.21</dc:title>
  <dc:subject/>
  <dc:creator>katarzyna.szafranska@ad.muzeumwarszawy.pl</dc:creator>
  <cp:keywords/>
  <dc:description/>
  <cp:lastModifiedBy>katarzyna.szafranska@ad.muzeumwarszawy.pl</cp:lastModifiedBy>
  <cp:revision>17</cp:revision>
  <dcterms:created xsi:type="dcterms:W3CDTF">2021-02-25T07:57:00Z</dcterms:created>
  <dcterms:modified xsi:type="dcterms:W3CDTF">2021-02-27T14:25:00Z</dcterms:modified>
</cp:coreProperties>
</file>