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E5" w:rsidRPr="00FC3977" w:rsidRDefault="009742E5" w:rsidP="009742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77">
        <w:rPr>
          <w:rFonts w:ascii="Times New Roman" w:hAnsi="Times New Roman" w:cs="Times New Roman"/>
          <w:b/>
          <w:sz w:val="24"/>
          <w:szCs w:val="24"/>
        </w:rPr>
        <w:t>Plakieta Artur Goebel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378F">
        <w:rPr>
          <w:rFonts w:ascii="Times New Roman" w:hAnsi="Times New Roman" w:cs="Times New Roman"/>
          <w:b/>
          <w:sz w:val="24"/>
          <w:szCs w:val="24"/>
        </w:rPr>
        <w:t>MHW 22216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W kolekcji medali warto zwrócić uwagę na inną niż medal, spopularyzowaną na przełomie XIX i XX wieku formę artystyczną, jaką jest plakieta. Przykładem plakiety jest ten oto portret budowniczego Warszawy Artura Goebla. 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Zaprojektował ją w 1906 roku znakomity rzeźbiarz warszawski Czesław Makowski. W latach 1901-1921 wykonał on około 800 plakiet, przedstawiających zasłużonych Polaków, które nazwał </w:t>
      </w:r>
      <w:r w:rsidRPr="00FC3977">
        <w:rPr>
          <w:rFonts w:ascii="Times New Roman" w:hAnsi="Times New Roman" w:cs="Times New Roman"/>
          <w:i/>
          <w:sz w:val="24"/>
          <w:szCs w:val="24"/>
        </w:rPr>
        <w:t>Profilami</w:t>
      </w:r>
      <w:r w:rsidRPr="00FC3977">
        <w:rPr>
          <w:rFonts w:ascii="Times New Roman" w:hAnsi="Times New Roman" w:cs="Times New Roman"/>
          <w:sz w:val="24"/>
          <w:szCs w:val="24"/>
        </w:rPr>
        <w:t xml:space="preserve">. Część z nich została odlana w brązie w warszawskich zakładach Jana Serkowskiego, Braci Łopieńskich, a także – jak w przypadku plakiety Artura Goebla – w „Zakładzie artystycznym wyrobów brązowych i srebrnych Edwarda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Krasnosielskiego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 xml:space="preserve">”, działającym wówczas przy ul. Chmielnej 17. Plakiety Makowskiego, wymodelowane w stylu realistycznego impresjonizmu, o nierównej i szorstkiej fakturze, przedstawiały popiersia osób znanych ze świata polityki, gospodarki, kultury, w znacznej mierze do dziś rozpoznawalnych i obecnych na kartach podręczników i opracowań historycznych. Wyjątek stanowi Artur Goebel, postać znana dziś jedynie wąskiemu gronu historyków architektury. 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Goebel urodził się w Krakowie w 1835 roku i tam też ukończył Instytut Techniczny. Swoje dorosłe życie związał jednak z Warszawą. Od 1857 roku praktykował tu pod kierunkiem Henryka Marconiego i Juliana Ankiewicza, uczestnicząc w budowie projektowanych przez nich domów mieszkalnych, następnie prowadził samodzielną działalność. 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Do jego najważniejszych realizacji należą projekty szpitali żydowskich: Szpitala Dziecięcego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Bersohnów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 xml:space="preserve"> i Baumanów, wzniesionego w latach 70. XIX wieku pomiędzy ulicami Sienną i Śliską </w:t>
      </w:r>
      <w:r w:rsidRPr="00FC39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we współpracy z Czesławem Domaniewskim, rozległego zespołu </w:t>
      </w:r>
      <w:r w:rsidRPr="00FC3977">
        <w:rPr>
          <w:rFonts w:ascii="Times New Roman" w:hAnsi="Times New Roman" w:cs="Times New Roman"/>
          <w:sz w:val="24"/>
          <w:szCs w:val="24"/>
        </w:rPr>
        <w:t xml:space="preserve">Szpitala Starozakonnych na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Czystem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>,</w:t>
      </w:r>
      <w:r w:rsidRPr="00FC39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wzorowanego na najnowocześniejszych placówkach medycznych Europy Zachodniej, </w:t>
      </w:r>
      <w:r w:rsidRPr="00FC3977">
        <w:rPr>
          <w:rFonts w:ascii="Times New Roman" w:hAnsi="Times New Roman" w:cs="Times New Roman"/>
          <w:sz w:val="24"/>
          <w:szCs w:val="24"/>
        </w:rPr>
        <w:t xml:space="preserve">którego budowę przeprowadzono na przełomie XIX i XX wieku (w latach 50. przeniósł się tutaj Szpital Wolski). 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Ponadto zaprojektował </w:t>
      </w:r>
      <w:r w:rsidRPr="00FC3977">
        <w:rPr>
          <w:rFonts w:ascii="Times New Roman" w:hAnsi="Times New Roman" w:cs="Times New Roman"/>
          <w:sz w:val="24"/>
          <w:szCs w:val="24"/>
        </w:rPr>
        <w:t xml:space="preserve">dom bankowy Braci Natansonów u zbiegu ulic Traugutta i Czackiego (1874), a także kamienicę Krasińskich u zbiegu pl. Małachowskiego i ul. Traugutta, wybudowaną wspólnie z Janem Fryderykiem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Heurichem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 xml:space="preserve"> (1907-1910). W 1882 roku, za zaprojektowany wspólnie z Józefem Piusem Dziekońskim gmachu Gimnazjum Wojciecha Górskiego, otrzymał nagrodę w konkursie na wzorowy budynek szkolny w Warszawie.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Artur Goebel miał również w dorobku realizacje pozawarszawskie, przede wszystkim dla wpływowej rodziny warszawskich bankierów i przemysłowców Kronenbergów. Według jego projektu wybudowano pałace w Brzeziu (1873) i w Wieńcu (1890-92). Zaprojektował także kaplicę rodzinną Kronenbergów na Cmentarzu Powązkowskim (1893). 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lastRenderedPageBreak/>
        <w:t xml:space="preserve">Oprócz działalności budowlanej Artur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Geobel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 xml:space="preserve"> od 1894 roku należał do komisji opracowującej projekty regulacji ulic Warszawy. </w:t>
      </w:r>
    </w:p>
    <w:p w:rsidR="009742E5" w:rsidRPr="00FC3977" w:rsidRDefault="009742E5" w:rsidP="0097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Zmarł w 1913 roku. Jest pochowany na warszawskich Powązkach. </w:t>
      </w:r>
    </w:p>
    <w:p w:rsidR="008C75BF" w:rsidRDefault="008C75BF">
      <w:bookmarkStart w:id="0" w:name="_GoBack"/>
      <w:bookmarkEnd w:id="0"/>
    </w:p>
    <w:sectPr w:rsidR="008C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E5"/>
    <w:rsid w:val="008C75BF"/>
    <w:rsid w:val="009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CCDD-C89B-40CD-A590-909D99C4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2021-05-10T14:52:00Z</dcterms:created>
  <dcterms:modified xsi:type="dcterms:W3CDTF">2021-05-10T14:52:00Z</dcterms:modified>
</cp:coreProperties>
</file>