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B585" w14:textId="33C9A699" w:rsidR="0036516F" w:rsidRPr="0036516F" w:rsidRDefault="0036516F" w:rsidP="0036516F">
      <w:pPr>
        <w:pStyle w:val="Nagwek1"/>
        <w:spacing w:line="360" w:lineRule="auto"/>
        <w:jc w:val="both"/>
        <w:rPr>
          <w:rFonts w:asciiTheme="minorHAnsi" w:hAnsiTheme="minorHAnsi" w:cstheme="minorHAnsi"/>
          <w:kern w:val="0"/>
        </w:rPr>
      </w:pPr>
      <w:r w:rsidRPr="0036516F">
        <w:rPr>
          <w:rFonts w:asciiTheme="minorHAnsi" w:hAnsiTheme="minorHAnsi" w:cstheme="minorHAnsi"/>
        </w:rPr>
        <w:t>Eufemia</w:t>
      </w:r>
    </w:p>
    <w:p w14:paraId="053A0135" w14:textId="50A7F7D0" w:rsidR="0036516F" w:rsidRPr="0036516F" w:rsidRDefault="0036516F" w:rsidP="0036516F">
      <w:pPr>
        <w:spacing w:before="218" w:line="360" w:lineRule="auto"/>
        <w:ind w:right="1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Eufemia to pseudonim bądź prawdziwe imię legendarnej modelki, która przez co najmniej dwie dekady pozowała do aktu na Wydziale Malarstwa warszawskiej Akademii Sztuk Pięknych. Pracowała w murach uczelni od lat sześćdziesiątych XX wieku być może nawet do połowy lat osiemdziesiątych. Gdy zaczynała pracę, była już dojrzałą kobietą. Miała ciemne, kręcone włosy i była niskiego wzrostu. Porównywano ją do Wenus z </w:t>
      </w:r>
      <w:proofErr w:type="spellStart"/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Willendorfu</w:t>
      </w:r>
      <w:proofErr w:type="spellEnd"/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. Wiadomo, że pochodziła z warszawskiego Grochowa. Jej losy nie są bliżej znane. Mówiła o sobie tylko tyle, ile chciała. Podobno zaczęła pozować po tragicznej śmierci męża, którego przycięły drzwi zatłoczonego autobusu. Pobierała niewielką rentę po zmarłym i podjęła się pracy jako modelka, by móc się utrzymać. Być może miała syna. Możemy wierzyć w opowieści, powoli uzupełniać luki w historiach mówionych, jednak życiorys, o którym tu piszemy, na razie pozostanie tajemnicą. Mimo to decydujemy się opowiedzieć o Eufemii: słynnej, kontrowersyjnej, głośnej, bezpośredniej, lubiącej ludzi oraz lubianej, niezapomnianej i barwnej modelce warszawskiej ASP. Widmowej postaci.</w:t>
      </w:r>
    </w:p>
    <w:p w14:paraId="159D3153" w14:textId="1F64D47E" w:rsidR="0036516F" w:rsidRPr="0036516F" w:rsidRDefault="0036516F" w:rsidP="0036516F">
      <w:pPr>
        <w:spacing w:before="5" w:line="360" w:lineRule="auto"/>
        <w:ind w:right="114"/>
        <w:jc w:val="both"/>
        <w:rPr>
          <w:rFonts w:eastAsia="Times New Roman" w:cstheme="minorHAnsi"/>
          <w:sz w:val="22"/>
          <w:szCs w:val="22"/>
          <w:lang w:eastAsia="pl-PL"/>
        </w:rPr>
      </w:pPr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Mimo szczątkowych informacji wyłaniających się z wywiadów o naszej bohater dwóch rzeczy możemy być pewni. Po pierwsze, pozowanie traktowała jak występ. By umilić sobie nużącą, fizyczną pracę, śpiewała przedwojenne piosenki, opowiadała przedziwne historie, dawała korekty, a nawet czasem wróżyła studentkom i studentom. Gdy pojawiała się w pracowni, przyszli malarze, malarki oraz profesorowie stawali się jej publicznością. Mieli zaszczyt przyglądać się grochowskiej rewii, zaznać Grzesiukowej atmosfery. Po drugie, jej wizyty na Krakowskim Przedmieściu nie przeszły bez echa: jeszcze w latach</w:t>
      </w:r>
      <w:r w:rsidRPr="0036516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sześćdziesiątych imieniem modelki nazwano klub mieszczący się w piwnicach gmachu rektoratu, w Pałacu Czapskich, przy ul. Krakowskie Przedmieście 5. Podczas uroczystego otwarcia lokalu Eufemia została poproszona o występ. Odśpiewała swój stały repertuar czterech piosenek i zrobiła striptiz. Od tej pory piwnica Pałacu Czapskich może być traktowana jako pomnik legendarnej modelki.</w:t>
      </w:r>
    </w:p>
    <w:p w14:paraId="4A79FD97" w14:textId="68F17732" w:rsidR="0036516F" w:rsidRPr="0036516F" w:rsidRDefault="0036516F" w:rsidP="0036516F">
      <w:pPr>
        <w:spacing w:before="1" w:line="360" w:lineRule="auto"/>
        <w:ind w:right="125"/>
        <w:jc w:val="both"/>
        <w:rPr>
          <w:rFonts w:eastAsia="Times New Roman" w:cstheme="minorHAnsi"/>
          <w:sz w:val="22"/>
          <w:szCs w:val="22"/>
          <w:lang w:eastAsia="pl-PL"/>
        </w:rPr>
      </w:pPr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Anegdoty o Eufemii powtarzają się jak refren piosenki. Te same dobrze znane słowa dźwięczą w opowieściach dawnych studentów i studentek. Była bezpośrednia, nie przebierała w słowach. Miała zmienne nastroje, swoje humory i zwyczaje. Nie lubiła, gdy ktoś nieznajomy wchodził do pracowni. Obcy mieli zakaz wstępu. Choć pozowała naga, działo się to na jej zasadach. Kiedyś wyprosiła z sali profesora Tadeusza Dominika.</w:t>
      </w:r>
    </w:p>
    <w:p w14:paraId="45026BC9" w14:textId="77777777" w:rsidR="0036516F" w:rsidRPr="0036516F" w:rsidRDefault="0036516F" w:rsidP="0036516F">
      <w:pPr>
        <w:spacing w:line="360" w:lineRule="auto"/>
        <w:ind w:right="133"/>
        <w:jc w:val="both"/>
        <w:rPr>
          <w:rFonts w:eastAsia="Times New Roman" w:cstheme="minorHAnsi"/>
          <w:sz w:val="22"/>
          <w:szCs w:val="22"/>
          <w:lang w:eastAsia="pl-PL"/>
        </w:rPr>
      </w:pPr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Czy można powiedzieć, że modelki i modele również wychowują malarzy? Tak jak profesorowie przebywają ze studentkami i studentkami godzinami podczas zajęć, a jednak ich obecność zostaje zauważona jedynie w momencie przystępowania do ćwiczeń. </w:t>
      </w:r>
      <w:proofErr w:type="spellStart"/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Herstoria</w:t>
      </w:r>
      <w:proofErr w:type="spellEnd"/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Eufemii przełamuje ten normatywny podział. Obserwowana zamienia się w obserwującą oraz komentującą i nadającą rytm </w:t>
      </w:r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 xml:space="preserve">pracy osób zebranych w akademickiej przestrzeni. W tych wspomnieniach kryje się nie tylko rodzaj humoreski, ale również </w:t>
      </w:r>
      <w:proofErr w:type="spellStart"/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herstoria</w:t>
      </w:r>
      <w:proofErr w:type="spellEnd"/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sprzeciwu wobec uprzedmiotowienia kobiecego ciała, przezwyciężenia męskiego spojrzenia oraz odwrócenia ról, w które przez wieki wpisane były pozujące.</w:t>
      </w:r>
    </w:p>
    <w:p w14:paraId="29D1E9D3" w14:textId="1276A297" w:rsidR="0036516F" w:rsidRPr="0036516F" w:rsidRDefault="0036516F" w:rsidP="0036516F">
      <w:pPr>
        <w:spacing w:line="360" w:lineRule="auto"/>
        <w:ind w:right="300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36516F">
        <w:rPr>
          <w:rFonts w:eastAsia="Times New Roman" w:cstheme="minorHAnsi"/>
          <w:color w:val="000000"/>
          <w:sz w:val="22"/>
          <w:szCs w:val="22"/>
          <w:lang w:eastAsia="pl-PL"/>
        </w:rPr>
        <w:t>Serdecznie dziękujemy Aleksandrze Makuch za udostępnienie materiałów filmowych i wiedzy dotyczącej Eufemii.</w:t>
      </w:r>
    </w:p>
    <w:p w14:paraId="6C484422" w14:textId="6138DBA2" w:rsidR="0036516F" w:rsidRPr="0036516F" w:rsidRDefault="0036516F" w:rsidP="0036516F">
      <w:pPr>
        <w:spacing w:line="360" w:lineRule="auto"/>
        <w:ind w:right="300"/>
        <w:jc w:val="both"/>
        <w:rPr>
          <w:rFonts w:eastAsia="Times New Roman" w:cstheme="minorHAnsi"/>
          <w:sz w:val="22"/>
          <w:szCs w:val="22"/>
          <w:lang w:eastAsia="pl-PL"/>
        </w:rPr>
      </w:pPr>
      <w:r w:rsidRPr="0036516F">
        <w:rPr>
          <w:rFonts w:eastAsia="Times New Roman" w:cstheme="minorHAnsi"/>
          <w:sz w:val="22"/>
          <w:szCs w:val="22"/>
          <w:lang w:eastAsia="pl-PL"/>
        </w:rPr>
        <w:t xml:space="preserve">Czytali: Barbara Orłowska i Franciszek </w:t>
      </w:r>
      <w:proofErr w:type="spellStart"/>
      <w:r w:rsidRPr="0036516F">
        <w:rPr>
          <w:rFonts w:eastAsia="Times New Roman" w:cstheme="minorHAnsi"/>
          <w:sz w:val="22"/>
          <w:szCs w:val="22"/>
          <w:lang w:eastAsia="pl-PL"/>
        </w:rPr>
        <w:t>Smoręda</w:t>
      </w:r>
      <w:proofErr w:type="spellEnd"/>
      <w:r w:rsidRPr="0036516F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50413F9" w14:textId="77777777" w:rsidR="0036516F" w:rsidRPr="0036516F" w:rsidRDefault="0036516F" w:rsidP="0036516F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12AE77C" w14:textId="4ADFF5D1" w:rsidR="001A74DD" w:rsidRPr="0036516F" w:rsidRDefault="001A74DD" w:rsidP="0036516F">
      <w:pPr>
        <w:spacing w:line="360" w:lineRule="auto"/>
        <w:jc w:val="both"/>
        <w:rPr>
          <w:rFonts w:cstheme="minorHAnsi"/>
          <w:sz w:val="22"/>
          <w:szCs w:val="22"/>
        </w:rPr>
      </w:pPr>
    </w:p>
    <w:sectPr w:rsidR="001A74DD" w:rsidRPr="0036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1A74DD"/>
    <w:rsid w:val="00217427"/>
    <w:rsid w:val="003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2022-09-14T08:34:00Z</cp:lastPrinted>
  <dcterms:created xsi:type="dcterms:W3CDTF">2022-09-14T08:37:00Z</dcterms:created>
  <dcterms:modified xsi:type="dcterms:W3CDTF">2022-09-14T08:37:00Z</dcterms:modified>
</cp:coreProperties>
</file>