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2EBA" w14:textId="77777777" w:rsidR="009E5C99" w:rsidRPr="009E5C99" w:rsidRDefault="009E5C99" w:rsidP="009E5C99">
      <w:pPr>
        <w:pStyle w:val="Tytu"/>
        <w:jc w:val="left"/>
      </w:pPr>
      <w:r w:rsidRPr="009E5C99">
        <w:t xml:space="preserve">Ślady obecności </w:t>
      </w:r>
    </w:p>
    <w:p w14:paraId="4F370C09" w14:textId="071D646F" w:rsidR="009E5C99" w:rsidRPr="009E5C99" w:rsidRDefault="009E5C99" w:rsidP="009E5C99">
      <w:pPr>
        <w:pStyle w:val="Podtytu"/>
        <w:jc w:val="left"/>
      </w:pPr>
      <w:proofErr w:type="spellStart"/>
      <w:r w:rsidRPr="009E5C99">
        <w:t>Audioprzewodnik</w:t>
      </w:r>
      <w:proofErr w:type="spellEnd"/>
      <w:r w:rsidRPr="009E5C99">
        <w:t xml:space="preserve"> wystawy </w:t>
      </w:r>
      <w:r w:rsidRPr="009E5C99">
        <w:t>„Kolekcje. Bycie pośród rzeczy”</w:t>
      </w:r>
    </w:p>
    <w:p w14:paraId="2BE61E40" w14:textId="7DEC6138" w:rsidR="603A0578" w:rsidRPr="009E5C99" w:rsidRDefault="009E5C99" w:rsidP="009E5C99">
      <w:r w:rsidRPr="009E5C99">
        <w:rPr>
          <w:b/>
          <w:bCs/>
        </w:rPr>
        <w:t>Leon Sieheń:</w:t>
      </w:r>
      <w:r>
        <w:t xml:space="preserve"> </w:t>
      </w:r>
      <w:r w:rsidR="603A0578" w:rsidRPr="009E5C99">
        <w:t xml:space="preserve">Nazywam się Leon </w:t>
      </w:r>
      <w:proofErr w:type="spellStart"/>
      <w:r w:rsidR="603A0578" w:rsidRPr="009E5C99">
        <w:t>Siehień</w:t>
      </w:r>
      <w:proofErr w:type="spellEnd"/>
      <w:r w:rsidR="603A0578" w:rsidRPr="009E5C99">
        <w:t>. Na wystawie prezentuję misia do spania. Tego przedmiotu używam do spania, przytulam się do niego. Używam misia do przytulania. Ten miś ma żółte futro, brązowy nosek, jasnobrązowy, bardziej pomarańczowy, na którego środku ma czarny element. Ma jeszcze na brzuchu zaszyte rozcięcie. Na brzuchu ma takie wytarcie, które pokazuje, że używam go od dawna. Tego misia dostałem, gdy się urodziłem. Tego misia używam od ponad 9 lat. Ten miś, że tak powiem, mieszka w moim łóżku. Czasami, gdy wyjeżdżam do babci albo za granicę, to go biorę. Zabieram go w plecaku. Jeśli ten miś kiedyś się zepsuje, to zastąpię go innym, ale tego misia nigdy nie wyrzucę. Jeśli się nie zepsuje, to zostanie ze mną na zawsze.</w:t>
      </w:r>
    </w:p>
    <w:p w14:paraId="0AF3A524" w14:textId="1A398997" w:rsidR="6279D0F0" w:rsidRPr="009E5C99" w:rsidRDefault="009E5C99" w:rsidP="009E5C99">
      <w:r w:rsidRPr="009E5C99">
        <w:rPr>
          <w:b/>
          <w:bCs/>
        </w:rPr>
        <w:t xml:space="preserve">Elżbieta </w:t>
      </w:r>
      <w:proofErr w:type="spellStart"/>
      <w:r w:rsidRPr="009E5C99">
        <w:rPr>
          <w:b/>
          <w:bCs/>
        </w:rPr>
        <w:t>Siwczak</w:t>
      </w:r>
      <w:proofErr w:type="spellEnd"/>
      <w:r w:rsidRPr="009E5C99">
        <w:rPr>
          <w:b/>
          <w:bCs/>
        </w:rPr>
        <w:t>:</w:t>
      </w:r>
      <w:r>
        <w:t xml:space="preserve"> </w:t>
      </w:r>
      <w:r w:rsidR="603A0578" w:rsidRPr="009E5C99">
        <w:t xml:space="preserve">Nazywam się Elżbieta </w:t>
      </w:r>
      <w:proofErr w:type="spellStart"/>
      <w:r w:rsidR="603A0578" w:rsidRPr="009E5C99">
        <w:t>Siwczak</w:t>
      </w:r>
      <w:proofErr w:type="spellEnd"/>
      <w:r w:rsidR="603A0578" w:rsidRPr="009E5C99">
        <w:t>. Na wystawie prezentuję grzebień mojej mamy. Grzebień był kiedyś koloru pomarańczowego, natomiast nosi na sobie znamiona użycia. Ma na sobie ślady farby, którą mama farbowała włosy, i nie ma już kilku ząbków. Grzebień jest pamiątkowy, ale nadal w użyciu. Służył przez lata mojej mamie, która siedziała na fotelu i kręciła sobie przy jego pomocy włosy oraz rozdzielała pasma włosów. Obecnie służy w moim domu mnie i mojej córce jako grzebień do robienia przedziałków.</w:t>
      </w:r>
    </w:p>
    <w:p w14:paraId="171B5E4E" w14:textId="78CE35ED" w:rsidR="009E5C99" w:rsidRPr="009E5C99" w:rsidRDefault="009E5C99" w:rsidP="009E5C99">
      <w:r w:rsidRPr="009E5C99">
        <w:t>Koniec</w:t>
      </w:r>
    </w:p>
    <w:sectPr w:rsidR="009E5C99" w:rsidRPr="009E5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FB312"/>
    <w:rsid w:val="00123D5F"/>
    <w:rsid w:val="00744330"/>
    <w:rsid w:val="0076B2E7"/>
    <w:rsid w:val="009E5C99"/>
    <w:rsid w:val="00CF2B78"/>
    <w:rsid w:val="00F95A47"/>
    <w:rsid w:val="01129F6F"/>
    <w:rsid w:val="0133FB69"/>
    <w:rsid w:val="01B61517"/>
    <w:rsid w:val="0343A6F1"/>
    <w:rsid w:val="0352915F"/>
    <w:rsid w:val="036ADC32"/>
    <w:rsid w:val="036B55E8"/>
    <w:rsid w:val="038DB023"/>
    <w:rsid w:val="041AF479"/>
    <w:rsid w:val="04B52FD8"/>
    <w:rsid w:val="04F4F1D5"/>
    <w:rsid w:val="0518FE83"/>
    <w:rsid w:val="07B61930"/>
    <w:rsid w:val="0905D8E2"/>
    <w:rsid w:val="0A1D5062"/>
    <w:rsid w:val="0A6775C0"/>
    <w:rsid w:val="0B0A792D"/>
    <w:rsid w:val="0C647865"/>
    <w:rsid w:val="0D06A091"/>
    <w:rsid w:val="0E225F81"/>
    <w:rsid w:val="0F09D8E1"/>
    <w:rsid w:val="0F5A4D2E"/>
    <w:rsid w:val="0F73485B"/>
    <w:rsid w:val="0FEC0780"/>
    <w:rsid w:val="102CD4A7"/>
    <w:rsid w:val="105BE3F2"/>
    <w:rsid w:val="10ACA720"/>
    <w:rsid w:val="1135BC07"/>
    <w:rsid w:val="12DE7A05"/>
    <w:rsid w:val="13055FF2"/>
    <w:rsid w:val="133C7753"/>
    <w:rsid w:val="15535B8E"/>
    <w:rsid w:val="15820A2F"/>
    <w:rsid w:val="15DD7731"/>
    <w:rsid w:val="173CBF0D"/>
    <w:rsid w:val="1763E561"/>
    <w:rsid w:val="183AA506"/>
    <w:rsid w:val="1906FC9A"/>
    <w:rsid w:val="191B7A32"/>
    <w:rsid w:val="1A8604D9"/>
    <w:rsid w:val="1C7C0088"/>
    <w:rsid w:val="1CF5C240"/>
    <w:rsid w:val="1D9D4921"/>
    <w:rsid w:val="1DCC51EC"/>
    <w:rsid w:val="1F9D7087"/>
    <w:rsid w:val="20FA3CB6"/>
    <w:rsid w:val="2227D04A"/>
    <w:rsid w:val="250FD8AF"/>
    <w:rsid w:val="254C249B"/>
    <w:rsid w:val="265649CE"/>
    <w:rsid w:val="269E66FC"/>
    <w:rsid w:val="26F9A1F4"/>
    <w:rsid w:val="28209F48"/>
    <w:rsid w:val="28E15E49"/>
    <w:rsid w:val="2910AB61"/>
    <w:rsid w:val="29BC4C04"/>
    <w:rsid w:val="29C0A3FE"/>
    <w:rsid w:val="2A2180CF"/>
    <w:rsid w:val="2A492BBB"/>
    <w:rsid w:val="2A4FE763"/>
    <w:rsid w:val="2B199543"/>
    <w:rsid w:val="2BEA0CB8"/>
    <w:rsid w:val="2BF32E89"/>
    <w:rsid w:val="2E1F7CAC"/>
    <w:rsid w:val="2EDC09E5"/>
    <w:rsid w:val="2F042C01"/>
    <w:rsid w:val="30632E7B"/>
    <w:rsid w:val="313F93B8"/>
    <w:rsid w:val="3159F7B3"/>
    <w:rsid w:val="31BB9203"/>
    <w:rsid w:val="321BEF35"/>
    <w:rsid w:val="3294231C"/>
    <w:rsid w:val="32AA0C80"/>
    <w:rsid w:val="32E5C68A"/>
    <w:rsid w:val="35F4A61B"/>
    <w:rsid w:val="36CAECDF"/>
    <w:rsid w:val="37437AB3"/>
    <w:rsid w:val="39102384"/>
    <w:rsid w:val="3B27F62A"/>
    <w:rsid w:val="3C27F98D"/>
    <w:rsid w:val="3CCFF3A0"/>
    <w:rsid w:val="3CFE057C"/>
    <w:rsid w:val="3D5C6C7A"/>
    <w:rsid w:val="3D82B56D"/>
    <w:rsid w:val="3DCF1125"/>
    <w:rsid w:val="3E9112D2"/>
    <w:rsid w:val="3F58CE52"/>
    <w:rsid w:val="3FAAE866"/>
    <w:rsid w:val="406FF356"/>
    <w:rsid w:val="4119E861"/>
    <w:rsid w:val="41F47671"/>
    <w:rsid w:val="42B2898F"/>
    <w:rsid w:val="437A5E80"/>
    <w:rsid w:val="43A03924"/>
    <w:rsid w:val="444DD0F5"/>
    <w:rsid w:val="453DF52B"/>
    <w:rsid w:val="47A5EA80"/>
    <w:rsid w:val="4844D590"/>
    <w:rsid w:val="486DDB8E"/>
    <w:rsid w:val="49503CDC"/>
    <w:rsid w:val="4ABBD14C"/>
    <w:rsid w:val="4B37EC69"/>
    <w:rsid w:val="4B558D52"/>
    <w:rsid w:val="4B81E72C"/>
    <w:rsid w:val="4B8D189A"/>
    <w:rsid w:val="4C14240E"/>
    <w:rsid w:val="4C921104"/>
    <w:rsid w:val="4DD03EE5"/>
    <w:rsid w:val="4E55D0ED"/>
    <w:rsid w:val="4ECBDDDF"/>
    <w:rsid w:val="4F944F62"/>
    <w:rsid w:val="4FF89DE3"/>
    <w:rsid w:val="502D3E71"/>
    <w:rsid w:val="504DC263"/>
    <w:rsid w:val="50B5D1D5"/>
    <w:rsid w:val="511927B2"/>
    <w:rsid w:val="5180F1E4"/>
    <w:rsid w:val="51B7FF3E"/>
    <w:rsid w:val="530739E2"/>
    <w:rsid w:val="53D87979"/>
    <w:rsid w:val="545778F3"/>
    <w:rsid w:val="549F5CDB"/>
    <w:rsid w:val="54E81CFD"/>
    <w:rsid w:val="55374603"/>
    <w:rsid w:val="56E7DF1E"/>
    <w:rsid w:val="574BF224"/>
    <w:rsid w:val="57622739"/>
    <w:rsid w:val="584CA6FE"/>
    <w:rsid w:val="589CC2F5"/>
    <w:rsid w:val="597AC1F3"/>
    <w:rsid w:val="5A4B6996"/>
    <w:rsid w:val="5B2FE9C0"/>
    <w:rsid w:val="5C368423"/>
    <w:rsid w:val="5D25AA5E"/>
    <w:rsid w:val="5E2A35D3"/>
    <w:rsid w:val="5E4C73D6"/>
    <w:rsid w:val="5EBBA5B9"/>
    <w:rsid w:val="5F5083C3"/>
    <w:rsid w:val="603A0578"/>
    <w:rsid w:val="60BFB312"/>
    <w:rsid w:val="60E03B74"/>
    <w:rsid w:val="614E9CE3"/>
    <w:rsid w:val="6181704F"/>
    <w:rsid w:val="6279D0F0"/>
    <w:rsid w:val="64B521D4"/>
    <w:rsid w:val="64E25E01"/>
    <w:rsid w:val="64FD29C5"/>
    <w:rsid w:val="6577F5E9"/>
    <w:rsid w:val="6596A78A"/>
    <w:rsid w:val="6663AA40"/>
    <w:rsid w:val="669E2C31"/>
    <w:rsid w:val="670892F6"/>
    <w:rsid w:val="676E0ABC"/>
    <w:rsid w:val="67D0DD35"/>
    <w:rsid w:val="6888F1CF"/>
    <w:rsid w:val="6A6748B3"/>
    <w:rsid w:val="6A8D888C"/>
    <w:rsid w:val="6A972951"/>
    <w:rsid w:val="6AF3F995"/>
    <w:rsid w:val="6C69A8A6"/>
    <w:rsid w:val="6CB411EF"/>
    <w:rsid w:val="6D5570FE"/>
    <w:rsid w:val="6ED4DCB0"/>
    <w:rsid w:val="6FD40800"/>
    <w:rsid w:val="70948544"/>
    <w:rsid w:val="70A6E92D"/>
    <w:rsid w:val="7107AE87"/>
    <w:rsid w:val="7130879B"/>
    <w:rsid w:val="71DD9CAD"/>
    <w:rsid w:val="71E8EBE6"/>
    <w:rsid w:val="729250F7"/>
    <w:rsid w:val="729E728F"/>
    <w:rsid w:val="74330AD5"/>
    <w:rsid w:val="74A0EB11"/>
    <w:rsid w:val="755A009F"/>
    <w:rsid w:val="75DDF402"/>
    <w:rsid w:val="7656C88E"/>
    <w:rsid w:val="7719073B"/>
    <w:rsid w:val="7731460A"/>
    <w:rsid w:val="77553050"/>
    <w:rsid w:val="7AB79B4F"/>
    <w:rsid w:val="7BEC6F47"/>
    <w:rsid w:val="7C62BAC6"/>
    <w:rsid w:val="7D29262B"/>
    <w:rsid w:val="7D76A066"/>
    <w:rsid w:val="7D821681"/>
    <w:rsid w:val="7DB54B17"/>
    <w:rsid w:val="7DD7CA4D"/>
    <w:rsid w:val="7DECE157"/>
    <w:rsid w:val="7E539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B312"/>
  <w15:chartTrackingRefBased/>
  <w15:docId w15:val="{5A3E4930-C37F-432E-B639-D59B2064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5C99"/>
  </w:style>
  <w:style w:type="paragraph" w:styleId="Nagwek1">
    <w:name w:val="heading 1"/>
    <w:basedOn w:val="Normalny"/>
    <w:next w:val="Normalny"/>
    <w:link w:val="Nagwek1Znak"/>
    <w:uiPriority w:val="9"/>
    <w:qFormat/>
    <w:rsid w:val="009E5C99"/>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semiHidden/>
    <w:unhideWhenUsed/>
    <w:qFormat/>
    <w:rsid w:val="009E5C99"/>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semiHidden/>
    <w:unhideWhenUsed/>
    <w:qFormat/>
    <w:rsid w:val="009E5C99"/>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semiHidden/>
    <w:unhideWhenUsed/>
    <w:qFormat/>
    <w:rsid w:val="009E5C99"/>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9E5C99"/>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9E5C99"/>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9E5C99"/>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9E5C99"/>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9E5C99"/>
    <w:pPr>
      <w:keepNext/>
      <w:keepLines/>
      <w:spacing w:before="120" w:after="0"/>
      <w:outlineLvl w:val="8"/>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6279D0F0"/>
    <w:rPr>
      <w:color w:val="467886"/>
      <w:u w:val="single"/>
    </w:rPr>
  </w:style>
  <w:style w:type="character" w:customStyle="1" w:styleId="Nagwek1Znak">
    <w:name w:val="Nagłówek 1 Znak"/>
    <w:basedOn w:val="Domylnaczcionkaakapitu"/>
    <w:link w:val="Nagwek1"/>
    <w:uiPriority w:val="9"/>
    <w:rsid w:val="009E5C99"/>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semiHidden/>
    <w:rsid w:val="009E5C99"/>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semiHidden/>
    <w:rsid w:val="009E5C99"/>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semiHidden/>
    <w:rsid w:val="009E5C99"/>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9E5C99"/>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9E5C99"/>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9E5C99"/>
    <w:rPr>
      <w:i/>
      <w:iCs/>
    </w:rPr>
  </w:style>
  <w:style w:type="character" w:customStyle="1" w:styleId="Nagwek8Znak">
    <w:name w:val="Nagłówek 8 Znak"/>
    <w:basedOn w:val="Domylnaczcionkaakapitu"/>
    <w:link w:val="Nagwek8"/>
    <w:uiPriority w:val="9"/>
    <w:semiHidden/>
    <w:rsid w:val="009E5C99"/>
    <w:rPr>
      <w:b/>
      <w:bCs/>
    </w:rPr>
  </w:style>
  <w:style w:type="character" w:customStyle="1" w:styleId="Nagwek9Znak">
    <w:name w:val="Nagłówek 9 Znak"/>
    <w:basedOn w:val="Domylnaczcionkaakapitu"/>
    <w:link w:val="Nagwek9"/>
    <w:uiPriority w:val="9"/>
    <w:semiHidden/>
    <w:rsid w:val="009E5C99"/>
    <w:rPr>
      <w:i/>
      <w:iCs/>
    </w:rPr>
  </w:style>
  <w:style w:type="paragraph" w:styleId="Legenda">
    <w:name w:val="caption"/>
    <w:basedOn w:val="Normalny"/>
    <w:next w:val="Normalny"/>
    <w:uiPriority w:val="35"/>
    <w:semiHidden/>
    <w:unhideWhenUsed/>
    <w:qFormat/>
    <w:rsid w:val="009E5C99"/>
    <w:rPr>
      <w:b/>
      <w:bCs/>
      <w:sz w:val="18"/>
      <w:szCs w:val="18"/>
    </w:rPr>
  </w:style>
  <w:style w:type="paragraph" w:styleId="Tytu">
    <w:name w:val="Title"/>
    <w:basedOn w:val="Normalny"/>
    <w:next w:val="Normalny"/>
    <w:link w:val="TytuZnak"/>
    <w:uiPriority w:val="10"/>
    <w:qFormat/>
    <w:rsid w:val="009E5C9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9E5C99"/>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9E5C99"/>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9E5C99"/>
    <w:rPr>
      <w:rFonts w:asciiTheme="majorHAnsi" w:eastAsiaTheme="majorEastAsia" w:hAnsiTheme="majorHAnsi" w:cstheme="majorBidi"/>
      <w:sz w:val="24"/>
      <w:szCs w:val="24"/>
    </w:rPr>
  </w:style>
  <w:style w:type="character" w:styleId="Pogrubienie">
    <w:name w:val="Strong"/>
    <w:basedOn w:val="Domylnaczcionkaakapitu"/>
    <w:uiPriority w:val="22"/>
    <w:qFormat/>
    <w:rsid w:val="009E5C99"/>
    <w:rPr>
      <w:b/>
      <w:bCs/>
      <w:color w:val="auto"/>
    </w:rPr>
  </w:style>
  <w:style w:type="character" w:styleId="Uwydatnienie">
    <w:name w:val="Emphasis"/>
    <w:basedOn w:val="Domylnaczcionkaakapitu"/>
    <w:uiPriority w:val="20"/>
    <w:qFormat/>
    <w:rsid w:val="009E5C99"/>
    <w:rPr>
      <w:i/>
      <w:iCs/>
      <w:color w:val="auto"/>
    </w:rPr>
  </w:style>
  <w:style w:type="paragraph" w:styleId="Bezodstpw">
    <w:name w:val="No Spacing"/>
    <w:uiPriority w:val="1"/>
    <w:qFormat/>
    <w:rsid w:val="009E5C99"/>
    <w:pPr>
      <w:spacing w:after="0" w:line="240" w:lineRule="auto"/>
    </w:pPr>
  </w:style>
  <w:style w:type="paragraph" w:styleId="Cytat">
    <w:name w:val="Quote"/>
    <w:basedOn w:val="Normalny"/>
    <w:next w:val="Normalny"/>
    <w:link w:val="CytatZnak"/>
    <w:uiPriority w:val="29"/>
    <w:qFormat/>
    <w:rsid w:val="009E5C9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9E5C99"/>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9E5C9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9E5C99"/>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9E5C99"/>
    <w:rPr>
      <w:i/>
      <w:iCs/>
      <w:color w:val="auto"/>
    </w:rPr>
  </w:style>
  <w:style w:type="character" w:styleId="Wyrnienieintensywne">
    <w:name w:val="Intense Emphasis"/>
    <w:basedOn w:val="Domylnaczcionkaakapitu"/>
    <w:uiPriority w:val="21"/>
    <w:qFormat/>
    <w:rsid w:val="009E5C99"/>
    <w:rPr>
      <w:b/>
      <w:bCs/>
      <w:i/>
      <w:iCs/>
      <w:color w:val="auto"/>
    </w:rPr>
  </w:style>
  <w:style w:type="character" w:styleId="Odwoaniedelikatne">
    <w:name w:val="Subtle Reference"/>
    <w:basedOn w:val="Domylnaczcionkaakapitu"/>
    <w:uiPriority w:val="31"/>
    <w:qFormat/>
    <w:rsid w:val="009E5C99"/>
    <w:rPr>
      <w:smallCaps/>
      <w:color w:val="auto"/>
      <w:u w:val="single" w:color="7F7F7F" w:themeColor="text1" w:themeTint="80"/>
    </w:rPr>
  </w:style>
  <w:style w:type="character" w:styleId="Odwoanieintensywne">
    <w:name w:val="Intense Reference"/>
    <w:basedOn w:val="Domylnaczcionkaakapitu"/>
    <w:uiPriority w:val="32"/>
    <w:qFormat/>
    <w:rsid w:val="009E5C99"/>
    <w:rPr>
      <w:b/>
      <w:bCs/>
      <w:smallCaps/>
      <w:color w:val="auto"/>
      <w:u w:val="single"/>
    </w:rPr>
  </w:style>
  <w:style w:type="character" w:styleId="Tytuksiki">
    <w:name w:val="Book Title"/>
    <w:basedOn w:val="Domylnaczcionkaakapitu"/>
    <w:uiPriority w:val="33"/>
    <w:qFormat/>
    <w:rsid w:val="009E5C99"/>
    <w:rPr>
      <w:b/>
      <w:bCs/>
      <w:smallCaps/>
      <w:color w:val="auto"/>
    </w:rPr>
  </w:style>
  <w:style w:type="paragraph" w:styleId="Nagwekspisutreci">
    <w:name w:val="TOC Heading"/>
    <w:basedOn w:val="Nagwek1"/>
    <w:next w:val="Normalny"/>
    <w:uiPriority w:val="39"/>
    <w:semiHidden/>
    <w:unhideWhenUsed/>
    <w:qFormat/>
    <w:rsid w:val="009E5C9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toredTranscription xmlns="http://schemas.microsoft.com/office/transcription/2022">{"storageType":"DocumentXmlStorage","descriptor":{"transcription":{"transcriptSegments":[{"text":"Jestem Katarzyna jasiołek i na wystawie prezentuję obiekty z pod znaku polskiego powojennego wzornictwa.","language":"pl","start":6.1499999999999995,"end":11.829999999999998,"speakerId":0},{"text":"Od lat Jestem z zamiłowania wnętrz szarą i kiedyś trafiłam do oo. Muzeum Narodowego w Warszawie na wystawę poświęconą polskiemu wzornictwu. Zainteresowało mnie ono na tyle, że zaczęłam szukać informacji, ale także obiektów. I tak mój zbiór zaczął rosnąć w tych obiektach najbardziej.","language":"pl","start":13.35,"end":33.23,"speakerId":0},{"text":"Interesuje mnie to, że są świadkami historii, że zostały zaprojektowane przez osoby, które znamy z nazwiska albo takie, które pozostały tajemnicze i nie wiadomo, czy kiedykolwiek dowiemy się, kto je zaprojektował.","language":"pl","start":33.309999999999995,"end":46.78999999999999,"speakerId":0},{"text":"Fascynujące jest w nich także to, że jest to przykład rodzimego rzemiosła. Wszystkie te rzeczy wykonywane są ręcznie. Obiekty, które prezentuję na wystawie, to powojenna ceramika fias, porcelana i porcellit.","language":"pl","start":47.349999999999994,"end":61.19,"speakerId":0},{"text":"Ee, to co je charakteryzuje? Yy, to to, że wszystkie należą do stylu new look. Oznacza to mniej więcej tyle, że mają opływowe formy i intensywne, zaskakujące kolory obiektem, który jako pierwszy trafił do mojej kolekcji new look.","language":"pl","start":62.029999999999994,"end":81.75,"speakerId":0},{"text":"To był Service kitex podwarszawskiego pruszkowa. To serwis wykonany z porcellitu szkliwiony na ciemny kobalt z nanoszonymi ręcznie złotymi liniami, które stanowią dekoracje na poszczególnych naczyniach tego serwisu. Obiekt do kolekcji ma.","language":"pl","start":81.83,"end":101.75,"speakerId":0},{"text":"Bardzo różne źródła, szukam ich w internecie albo na targach staroci, czasem też osoby, które wiedzą, że interesuję się powojennym wzornictwem, przynoszą mi je takim jednym z ciekawszych źródeł są też śmietniki, na których wprawdzie już bardzo rzadko można znaleźć ikony powojennego.","language":"pl","start":101.91,"end":121.75,"speakerId":0},{"text":"Zajmą, ale jeszcze się to zdarza. Ruch win tycz to dla mnie cała masa bardzo interesujących i bardzo tajemniczych przedmiotów z przeszłością, które doskonale wzbogacają nasze wnętrza, czynią je bardziej autentycznymi, sprzyjają rozwijaniu pasji, jaką jest kolekcjonowanie takich przedmiotów.","language":"pl","start":121.83,"end":141.59,"speakerId":0},{"text":"Ja czuję się zarówno osobą, która jako odbiorca w tym ruchu bierze udział yy, jak i jako jego twórczyni, ponieważ popularyzuje wiedzę o przedmiotach vintage i mam nadzieję, że dzięki mnie wiele z nich trafiło w odpowiednie ręce i cieszy obecnych użytkowników i posiadaczy mam kontakt.","language":"pl","start":141.98999999999998,"end":161.74999999999997,"speakerId":0},{"text":"Fill z wieloma osobami, które kolekcjonują fill stare przedmioty sprzyjają temu fill social media. Spotykamy się fill na wystawach na targach staroci spotykamy się także prywatnie, chwalimy się swoimi fill zbiorami fill. To jest jakiś przyczynek do powiększania grona znajomych.","language":"pl","start":162.07,"end":181.75,"speakerId":0},{"text":"Przedmioty vintage w moim odczuciu stają się coraz bardziej popularne, bo przyszła do nas ta moda na wzornictwo powojenne, ale także moda na ekologię i na minimalizm. Doceniamy mniej lepszej jakości rzeczy, a tamte przedmioty są o wiele cenniejsze.","language":"pl","start":182.15,"end":201.75,"speakerId":0},{"text":"Niż to, co oferują dzisiaj wnętrzarskie sieciówki. Te przedmioty budzą moje zainteresowanie, nostalgię, rzadziej, ponieważ ja nie pamiętam ich z mojego rodzinnego domu, ani z domów moich koleżanek, ponieważ preferuję te, które powstały zanim się urodziłam.","language":"pl","start":202.07,"end":217.47,"speakerId":0},{"text":"Nazywam się elwira szynkiewicz i na wystawie opowiadam o suszarce do włosów. Suszarka do włosów za moich młodych lat była deficytowym towarem.","language":"pl","start":220.86999999999998,"end":233.22999999999996,"speakerId":1},{"text":"Ale yy ze względu na to, że pochodzę z kobiecej rodziny, gdzie miałam 3 siostry, no to była rzecz, którą trzeba było posiadać w domu i była bardzo dużo i często używana.","language":"pl","start":233.79,"end":245.07,"speakerId":1},{"text":"Ale nie przez wszystkich. Ja, ponieważ byłam jedną z młodszych, nie miałam prawa jej dotykać, aż mojej siostry prawie, że nie wyszły za mąż suszarka, którą posiadałyśmy z siostrami była koloru pomarańczowego, taki pomarańcz, no niezbyt piękny była suszarką dosyć.","language":"pl","start":245.79,"end":265.15,"speakerId":1},{"text":"Yy często eksploatowaną jednak za bardzo ono się nie psuła, natomiast przy suszeniu włosów no śmierdziało jakby był kurczak trochę przypalany to ze względu na to, że ona była bez żadnych osłonek no i te włosy trochę się tam przypalały w czasach mojej młodości tak jest.","language":"pl","start":265.95,"end":285.63,"speakerId":1},{"text":"Suszarki były bardzo bardzo było bardzo trudno dostać, ale jakoś tam moja mama kupiła tą suszarkę dla nas i wiem, że wszystkie moje znajome miały identyczne suszarki, może kolorami się różniły, chociaż nie wiem jaka paleta bar były tych suszarek. No my miałyśmy trafiłyśmy na.","language":"pl","start":285.75,"end":305.63,"speakerId":1},{"text":"Kolor pomarańczowy suszarka, którą my używałyśmy no ona była już tak sobie wyeksploatowana, że póki już ja stałam się godna jej użycia, to ja niedługo jej użytkowałam, ponieważ się zepsuła, ale naprawdę ona była bardzo długo użytkowana, ponieważ.","language":"pl","start":305.75,"end":323.91,"speakerId":1},{"text":"Yy różnica wieku między mną, starszymi siostrami jest dosyć spora. Ponad tam 10 lat, więc miała Prawo i została wyrzucona po prostu.","language":"pl","start":325.22999999999996,"end":333.94999999999993,"speakerId":1},{"text":"Zaczęło się wszystko od tego.","language":"pl","start":340.90999999999997,"end":343.59,"speakerId":2},{"text":"Że wpadłem tu kiedyś na chwilę, a smoki gościnne serdeczne przyjęły mnie wtedy najmilej, no i zostałem moi kochani.","language":"pl","start":344.22999999999996,"end":357.30999999999995,"speakerId":2},{"text":"Razem z miłymi smokami.","language":"pl","start":357.46999999999997,"end":359.54999999999995,"speakerId":3},{"text":"Czekam na listy piosenki śpiewam i tu spotykam się z wami, a może tak zdarzy się kiedyś ucieszę się wtedy ogromnie, że będę po Polsce wędrował i nagle ktoś powie tak do mnie.","language":"pl","start":360.59,"end":379.46999999999997,"speakerId":2},{"text":"Dzień dobry panu. Znamy się, przecież pan nie wie to ja Monika pan w telewizji tej naszej smoczej zawsze się z dziećmi spotyka. Wesole. To będzie spotkanie z moniką czy jasiem czy grzesiem.","language":"pl","start":380.51,"end":399.39,"speakerId":2},{"text":"Gdzieś na wsi czy w mieście czy w górach, nad rzeką, jeziorem czy w lesie, więc już zostanę moi kochani obyśniły mi smutni, czekać na listy piosenki śpiewać, bo jakże rozstać się z wami.","language":"pl","start":400.03,"end":419.03,"speakerId":2},{"text":"Dzień dobry.","language":"pl","start":425.63,"end":426.83,"speakerId":2},{"text":"Dzień dobry dzień dobry telesfor czym ty tak szeleści ja nie szeleszczeleszcze.","language":"pl","start":426.90999999999997,"end":436.90999999999997,"speakerId":4},{"text":"Propostu wącham czy lokale?","language":"pl","start":437.87,"end":439.83,"speakerId":4},{"text":"Telesfor telesforku po prostu czekolada po prostu czekolada. No właśnie.","language":"pl","start":439.83,"end":448.31,"speakerId":2}],"speakerNames":[null,null,null,null,null]},"audioOneDriveItem":{"driveId":"b!TsjUKiG8KEqP3yqnQ5FBOuijYskeq41Ctwgl2bDuu4NERFdJUYVfR77Z_Nd9IEnx","itemId":"01RKSIJXJPYCTNCBJ2SNDYGCB55MEX5F4Q"}}}</storedTranscription>
</file>

<file path=customXml/item3.xml><?xml version="1.0" encoding="utf-8"?>
<ct:contentTypeSchema xmlns:ct="http://schemas.microsoft.com/office/2006/metadata/contentType" xmlns:ma="http://schemas.microsoft.com/office/2006/metadata/properties/metaAttributes" ct:_="" ma:_="" ma:contentTypeName="Dokument" ma:contentTypeID="0x01010034604DF1B2B2ED4EBDD5B9531E6749A5" ma:contentTypeVersion="13" ma:contentTypeDescription="Utwórz nowy dokument." ma:contentTypeScope="" ma:versionID="fe4dd06f9ab6d4b55424ed270eeb585b">
  <xsd:schema xmlns:xsd="http://www.w3.org/2001/XMLSchema" xmlns:xs="http://www.w3.org/2001/XMLSchema" xmlns:p="http://schemas.microsoft.com/office/2006/metadata/properties" xmlns:ns2="254f1263-ef1c-4423-920e-1899d2dff53d" xmlns:ns3="c7dc1b70-d00c-4e77-a343-67c79cf2301f" targetNamespace="http://schemas.microsoft.com/office/2006/metadata/properties" ma:root="true" ma:fieldsID="56958d2e092d15ea870eb0bf1b1b0240" ns2:_="" ns3:_="">
    <xsd:import namespace="254f1263-ef1c-4423-920e-1899d2dff53d"/>
    <xsd:import namespace="c7dc1b70-d00c-4e77-a343-67c79cf2301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f1263-ef1c-4423-920e-1899d2dff5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c09704e-2c7f-4be6-95f8-7182244361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c1b70-d00c-4e77-a343-67c79cf2301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0e0f4f-47fb-4637-bcf0-f2360d1817bc}" ma:internalName="TaxCatchAll" ma:showField="CatchAllData" ma:web="c7dc1b70-d00c-4e77-a343-67c79cf23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dc1b70-d00c-4e77-a343-67c79cf2301f" xsi:nil="true"/>
    <lcf76f155ced4ddcb4097134ff3c332f xmlns="254f1263-ef1c-4423-920e-1899d2dff5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13171A-C302-4E88-9061-13D479CB0C26}">
  <ds:schemaRefs>
    <ds:schemaRef ds:uri="http://schemas.microsoft.com/sharepoint/v3/contenttype/forms"/>
  </ds:schemaRefs>
</ds:datastoreItem>
</file>

<file path=customXml/itemProps2.xml><?xml version="1.0" encoding="utf-8"?>
<ds:datastoreItem xmlns:ds="http://schemas.openxmlformats.org/officeDocument/2006/customXml" ds:itemID="{B46F03E1-BCE0-4915-A08D-FE6AD5FD8F89}">
  <ds:schemaRefs>
    <ds:schemaRef ds:uri="http://schemas.microsoft.com/office/transcription/2022"/>
  </ds:schemaRefs>
</ds:datastoreItem>
</file>

<file path=customXml/itemProps3.xml><?xml version="1.0" encoding="utf-8"?>
<ds:datastoreItem xmlns:ds="http://schemas.openxmlformats.org/officeDocument/2006/customXml" ds:itemID="{24ACDCF3-B133-4226-8FA4-7918905A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f1263-ef1c-4423-920e-1899d2dff53d"/>
    <ds:schemaRef ds:uri="c7dc1b70-d00c-4e77-a343-67c79cf2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3E4B1-4045-40E5-B2D9-63692C1E0B78}">
  <ds:schemaRefs>
    <ds:schemaRef ds:uri="http://schemas.microsoft.com/office/2006/metadata/properties"/>
    <ds:schemaRef ds:uri="http://schemas.microsoft.com/office/infopath/2007/PartnerControls"/>
    <ds:schemaRef ds:uri="c7dc1b70-d00c-4e77-a343-67c79cf2301f"/>
    <ds:schemaRef ds:uri="254f1263-ef1c-4423-920e-1899d2dff53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1141</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Ślady obecności - Audioprzewodnik wystawy „Kolekcje. Bycie pośród rzeczy”</dc:title>
  <dc:subject/>
  <dc:creator>Muzeum Warszawy</dc:creator>
  <cp:keywords/>
  <dc:description/>
  <cp:lastModifiedBy>Anna Ładna</cp:lastModifiedBy>
  <cp:revision>2</cp:revision>
  <dcterms:created xsi:type="dcterms:W3CDTF">2026-03-24T13:31:00Z</dcterms:created>
  <dcterms:modified xsi:type="dcterms:W3CDTF">2026-03-26T11:38:00Z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0x01010034604DF1B2B2ED4EBDD5B9531E6749A5</vt:lpwstr>
  </property>
  <property fmtid="{D5CDD505-2E9C-101B-9397-08002B2CF9AE}" pid="3" name="MediaServiceImageTags">
    <vt:lpwstr/>
  </property>
</Properties>
</file>