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DF2F3" w14:textId="31448871" w:rsidR="00C566F3" w:rsidRDefault="00CA345A" w:rsidP="5B85BAF3">
      <w:pPr>
        <w:pStyle w:val="Nagwek3"/>
        <w:spacing w:before="120" w:after="120" w:line="360" w:lineRule="auto"/>
        <w:jc w:val="center"/>
        <w:rPr>
          <w:rFonts w:ascii="Arial" w:eastAsia="Arial" w:hAnsi="Arial" w:cs="Arial"/>
          <w:b/>
          <w:bCs/>
          <w:i/>
          <w:iCs/>
        </w:rPr>
      </w:pPr>
      <w:r w:rsidRPr="5B85BAF3">
        <w:rPr>
          <w:rFonts w:ascii="Arial" w:eastAsia="Arial" w:hAnsi="Arial" w:cs="Arial"/>
          <w:b/>
          <w:bCs/>
          <w:i/>
          <w:iCs/>
        </w:rPr>
        <w:t>Bez trzymanki. Jak rower zmienia Warszawę</w:t>
      </w:r>
      <w:r w:rsidR="5F233D89" w:rsidRPr="5B85BAF3">
        <w:rPr>
          <w:rFonts w:ascii="Arial" w:eastAsia="Arial" w:hAnsi="Arial" w:cs="Arial"/>
          <w:b/>
          <w:bCs/>
          <w:i/>
          <w:iCs/>
        </w:rPr>
        <w:t xml:space="preserve"> </w:t>
      </w:r>
    </w:p>
    <w:p w14:paraId="1B6E3ADB" w14:textId="456EE26F" w:rsidR="00DF06CB" w:rsidRPr="00CA345A" w:rsidRDefault="00226232" w:rsidP="00DF06CB">
      <w:pPr>
        <w:pStyle w:val="Nagwek3"/>
        <w:spacing w:before="120" w:after="12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W</w:t>
      </w:r>
      <w:r w:rsidR="5E658268" w:rsidRPr="5B85BAF3">
        <w:rPr>
          <w:rFonts w:ascii="Arial" w:eastAsia="Arial" w:hAnsi="Arial" w:cs="Arial"/>
          <w:b/>
          <w:bCs/>
        </w:rPr>
        <w:t xml:space="preserve">ystawa w Muzeum Woli </w:t>
      </w:r>
      <w:r w:rsidR="7C82D2A3" w:rsidRPr="5B85BAF3">
        <w:rPr>
          <w:rFonts w:ascii="Arial" w:eastAsia="Arial" w:hAnsi="Arial" w:cs="Arial"/>
          <w:b/>
          <w:bCs/>
        </w:rPr>
        <w:t>rusza</w:t>
      </w:r>
      <w:r w:rsidR="5E658268" w:rsidRPr="5B85BAF3">
        <w:rPr>
          <w:rFonts w:ascii="Arial" w:eastAsia="Arial" w:hAnsi="Arial" w:cs="Arial"/>
          <w:b/>
          <w:bCs/>
        </w:rPr>
        <w:t xml:space="preserve"> </w:t>
      </w:r>
      <w:r w:rsidR="00CA345A" w:rsidRPr="5B85BAF3">
        <w:rPr>
          <w:rFonts w:ascii="Arial" w:eastAsia="Arial" w:hAnsi="Arial" w:cs="Arial"/>
          <w:b/>
          <w:bCs/>
        </w:rPr>
        <w:t>29 maja</w:t>
      </w:r>
      <w:r w:rsidR="40720CA6" w:rsidRPr="5B85BAF3">
        <w:rPr>
          <w:rFonts w:ascii="Arial" w:eastAsia="Arial" w:hAnsi="Arial" w:cs="Arial"/>
          <w:b/>
          <w:bCs/>
        </w:rPr>
        <w:t xml:space="preserve"> 2026</w:t>
      </w:r>
    </w:p>
    <w:p w14:paraId="43D995CD" w14:textId="7D69D130" w:rsidR="00155012" w:rsidDel="00761C47" w:rsidRDefault="72F4623C" w:rsidP="364EAA97">
      <w:pPr>
        <w:pStyle w:val="Nagwek3"/>
        <w:spacing w:before="120" w:after="120" w:line="360" w:lineRule="auto"/>
        <w:rPr>
          <w:rFonts w:ascii="Arial" w:eastAsia="Arial" w:hAnsi="Arial" w:cs="Arial"/>
          <w:sz w:val="13"/>
          <w:szCs w:val="13"/>
        </w:rPr>
      </w:pPr>
      <w:r>
        <w:rPr>
          <w:noProof/>
        </w:rPr>
        <w:drawing>
          <wp:inline distT="0" distB="0" distL="0" distR="0" wp14:anchorId="69F89628" wp14:editId="66ACD802">
            <wp:extent cx="5943600" cy="2971800"/>
            <wp:effectExtent l="0" t="0" r="0" b="0"/>
            <wp:docPr id="20154866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86689" name="Picture 201548668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099ACA">
        <w:rPr>
          <w:rFonts w:ascii="Arial" w:eastAsia="Arial" w:hAnsi="Arial" w:cs="Arial"/>
          <w:sz w:val="13"/>
          <w:szCs w:val="13"/>
        </w:rPr>
        <w:t>Identyfikacja graficzna: Anna Światłowska</w:t>
      </w:r>
    </w:p>
    <w:p w14:paraId="5219101A" w14:textId="51025549" w:rsidR="00AB4916" w:rsidRDefault="00155012" w:rsidP="45A80061">
      <w:pPr>
        <w:pStyle w:val="NormalnyWeb"/>
        <w:spacing w:before="120" w:after="120" w:line="360" w:lineRule="auto"/>
        <w:rPr>
          <w:rFonts w:ascii="Arial" w:eastAsia="Arial" w:hAnsi="Arial" w:cs="Arial"/>
          <w:sz w:val="18"/>
          <w:szCs w:val="18"/>
        </w:rPr>
      </w:pPr>
      <w:r w:rsidRPr="79214622">
        <w:rPr>
          <w:rFonts w:ascii="Arial" w:eastAsia="Arial" w:hAnsi="Arial" w:cs="Arial"/>
          <w:sz w:val="18"/>
          <w:szCs w:val="18"/>
        </w:rPr>
        <w:t xml:space="preserve">Muzeum Woli, </w:t>
      </w:r>
      <w:r>
        <w:rPr>
          <w:rFonts w:ascii="Arial" w:eastAsia="Arial" w:hAnsi="Arial" w:cs="Arial"/>
          <w:sz w:val="18"/>
          <w:szCs w:val="18"/>
        </w:rPr>
        <w:t>29.05.2026</w:t>
      </w:r>
      <w:r w:rsidRPr="79214622"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z w:val="18"/>
          <w:szCs w:val="18"/>
        </w:rPr>
        <w:t>2.07.2027</w:t>
      </w:r>
      <w:bookmarkStart w:id="0" w:name="_Hlk196827434"/>
    </w:p>
    <w:p w14:paraId="54361C5B" w14:textId="56EE8614" w:rsidR="00685E5C" w:rsidRPr="00BA27EC" w:rsidRDefault="00685E5C" w:rsidP="00E207A1">
      <w:pPr>
        <w:pStyle w:val="NormalnyWeb"/>
        <w:spacing w:before="120" w:after="120" w:line="360" w:lineRule="auto"/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104C8AA9">
        <w:rPr>
          <w:rFonts w:asciiTheme="minorHAnsi" w:hAnsiTheme="minorHAnsi" w:cstheme="minorBidi"/>
          <w:b/>
          <w:bCs/>
          <w:sz w:val="22"/>
          <w:szCs w:val="22"/>
        </w:rPr>
        <w:t xml:space="preserve">Rower od stu pięćdziesięciu lat </w:t>
      </w:r>
      <w:r w:rsidRPr="007A6EBA">
        <w:rPr>
          <w:rFonts w:asciiTheme="minorHAnsi" w:hAnsiTheme="minorHAnsi" w:cstheme="minorBidi"/>
          <w:b/>
          <w:bCs/>
          <w:sz w:val="22"/>
          <w:szCs w:val="22"/>
        </w:rPr>
        <w:t xml:space="preserve">zajmuje w </w:t>
      </w:r>
      <w:r w:rsidR="00B43DCF" w:rsidRPr="007A6EBA">
        <w:rPr>
          <w:rFonts w:asciiTheme="minorHAnsi" w:hAnsiTheme="minorHAnsi" w:cstheme="minorBidi"/>
          <w:b/>
          <w:bCs/>
          <w:sz w:val="22"/>
          <w:szCs w:val="22"/>
        </w:rPr>
        <w:t>dziejac</w:t>
      </w:r>
      <w:r w:rsidR="002210CC" w:rsidRPr="007A6EBA">
        <w:rPr>
          <w:rFonts w:asciiTheme="minorHAnsi" w:hAnsiTheme="minorHAnsi" w:cstheme="minorBidi"/>
          <w:b/>
          <w:bCs/>
          <w:sz w:val="22"/>
          <w:szCs w:val="22"/>
        </w:rPr>
        <w:t xml:space="preserve">h </w:t>
      </w:r>
      <w:r w:rsidRPr="007A6EBA">
        <w:rPr>
          <w:rFonts w:asciiTheme="minorHAnsi" w:hAnsiTheme="minorHAnsi" w:cstheme="minorBidi"/>
          <w:b/>
          <w:bCs/>
          <w:sz w:val="22"/>
          <w:szCs w:val="22"/>
        </w:rPr>
        <w:t>Warszawy miejsce paradoksalne: jest jednym z</w:t>
      </w:r>
      <w:r w:rsidR="00E661C7">
        <w:rPr>
          <w:rFonts w:asciiTheme="minorHAnsi" w:hAnsiTheme="minorHAnsi" w:cstheme="minorBidi"/>
          <w:b/>
          <w:bCs/>
          <w:sz w:val="22"/>
          <w:szCs w:val="22"/>
        </w:rPr>
        <w:t> </w:t>
      </w:r>
      <w:r w:rsidRPr="007A6EBA">
        <w:rPr>
          <w:rFonts w:asciiTheme="minorHAnsi" w:hAnsiTheme="minorHAnsi" w:cstheme="minorBidi"/>
          <w:b/>
          <w:bCs/>
          <w:sz w:val="22"/>
          <w:szCs w:val="22"/>
        </w:rPr>
        <w:t>najbardziej przełomowych</w:t>
      </w:r>
      <w:r w:rsidR="00A42C44" w:rsidRPr="007A6EBA">
        <w:rPr>
          <w:rFonts w:asciiTheme="minorHAnsi" w:hAnsiTheme="minorHAnsi" w:cstheme="minorBidi"/>
          <w:b/>
          <w:bCs/>
          <w:sz w:val="22"/>
          <w:szCs w:val="22"/>
        </w:rPr>
        <w:t xml:space="preserve"> i zarazem niedocenianych</w:t>
      </w:r>
      <w:r w:rsidRPr="007A6EBA">
        <w:rPr>
          <w:rFonts w:asciiTheme="minorHAnsi" w:hAnsiTheme="minorHAnsi" w:cstheme="minorBidi"/>
          <w:b/>
          <w:bCs/>
          <w:sz w:val="22"/>
          <w:szCs w:val="22"/>
        </w:rPr>
        <w:t xml:space="preserve"> wynalazków. Z perspektywy historii techniki</w:t>
      </w:r>
      <w:r w:rsidRPr="104C8AA9">
        <w:rPr>
          <w:rFonts w:asciiTheme="minorHAnsi" w:hAnsiTheme="minorHAnsi" w:cstheme="minorBidi"/>
          <w:b/>
          <w:bCs/>
          <w:sz w:val="22"/>
          <w:szCs w:val="22"/>
        </w:rPr>
        <w:t xml:space="preserve"> wydaje się jedynie etapem przejściowym – ogniwem między epoką ruchu pieszego i konnego a</w:t>
      </w:r>
      <w:r w:rsidR="00E661C7">
        <w:rPr>
          <w:rFonts w:asciiTheme="minorHAnsi" w:hAnsiTheme="minorHAnsi" w:cstheme="minorBidi"/>
          <w:b/>
          <w:bCs/>
          <w:sz w:val="22"/>
          <w:szCs w:val="22"/>
        </w:rPr>
        <w:t> </w:t>
      </w:r>
      <w:r w:rsidRPr="104C8AA9">
        <w:rPr>
          <w:rFonts w:asciiTheme="minorHAnsi" w:hAnsiTheme="minorHAnsi" w:cstheme="minorBidi"/>
          <w:b/>
          <w:bCs/>
          <w:sz w:val="22"/>
          <w:szCs w:val="22"/>
        </w:rPr>
        <w:t>dominacją silników spalinowych</w:t>
      </w:r>
      <w:r w:rsidR="5CABC2DF" w:rsidRPr="104C8AA9">
        <w:rPr>
          <w:rFonts w:asciiTheme="minorHAnsi" w:hAnsiTheme="minorHAnsi" w:cstheme="minorBidi"/>
          <w:b/>
          <w:bCs/>
          <w:sz w:val="22"/>
          <w:szCs w:val="22"/>
        </w:rPr>
        <w:t>;</w:t>
      </w:r>
      <w:r w:rsidRPr="104C8AA9">
        <w:rPr>
          <w:rFonts w:asciiTheme="minorHAnsi" w:hAnsiTheme="minorHAnsi" w:cstheme="minorBidi"/>
          <w:b/>
          <w:bCs/>
          <w:sz w:val="22"/>
          <w:szCs w:val="22"/>
        </w:rPr>
        <w:t xml:space="preserve"> wynalazkiem, który entuzjazm wywoływać mógł u schyłku XIX</w:t>
      </w:r>
      <w:r w:rsidR="00E661C7">
        <w:rPr>
          <w:rFonts w:asciiTheme="minorHAnsi" w:hAnsiTheme="minorHAnsi" w:cstheme="minorBidi"/>
          <w:b/>
          <w:bCs/>
          <w:sz w:val="22"/>
          <w:szCs w:val="22"/>
        </w:rPr>
        <w:t> </w:t>
      </w:r>
      <w:r w:rsidRPr="104C8AA9">
        <w:rPr>
          <w:rFonts w:asciiTheme="minorHAnsi" w:hAnsiTheme="minorHAnsi" w:cstheme="minorBidi"/>
          <w:b/>
          <w:bCs/>
          <w:sz w:val="22"/>
          <w:szCs w:val="22"/>
        </w:rPr>
        <w:t>wieku, ale nie</w:t>
      </w:r>
      <w:r w:rsidR="703B5F86" w:rsidRPr="104C8AA9">
        <w:rPr>
          <w:rFonts w:asciiTheme="minorHAnsi" w:hAnsiTheme="minorHAnsi" w:cstheme="minorBidi"/>
          <w:b/>
          <w:bCs/>
          <w:sz w:val="22"/>
          <w:szCs w:val="22"/>
        </w:rPr>
        <w:t xml:space="preserve"> powinien ekscytować</w:t>
      </w:r>
      <w:r w:rsidRPr="104C8AA9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704A21" w:rsidRPr="104C8AA9">
        <w:rPr>
          <w:rFonts w:asciiTheme="minorHAnsi" w:hAnsiTheme="minorHAnsi" w:cstheme="minorBidi"/>
          <w:b/>
          <w:bCs/>
          <w:sz w:val="22"/>
          <w:szCs w:val="22"/>
        </w:rPr>
        <w:t>w XXI</w:t>
      </w:r>
      <w:r w:rsidR="00E661C7" w:rsidRPr="00E661C7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E661C7" w:rsidRPr="104C8AA9">
        <w:rPr>
          <w:rFonts w:asciiTheme="minorHAnsi" w:hAnsiTheme="minorHAnsi" w:cstheme="minorBidi"/>
          <w:b/>
          <w:bCs/>
          <w:sz w:val="22"/>
          <w:szCs w:val="22"/>
        </w:rPr>
        <w:t>wieku</w:t>
      </w:r>
      <w:r w:rsidRPr="104C8AA9">
        <w:rPr>
          <w:rFonts w:asciiTheme="minorHAnsi" w:hAnsiTheme="minorHAnsi" w:cstheme="minorBidi"/>
          <w:b/>
          <w:bCs/>
          <w:sz w:val="22"/>
          <w:szCs w:val="22"/>
        </w:rPr>
        <w:t>. Wolniejszy, niezdolny do przewiezienia większego ładunku, wystawiający człowieka na deszcz, przeznaczony zasadniczo dla jednej osoby. A</w:t>
      </w:r>
      <w:r w:rsidR="00E661C7">
        <w:rPr>
          <w:rFonts w:asciiTheme="minorHAnsi" w:hAnsiTheme="minorHAnsi" w:cstheme="minorBidi"/>
          <w:b/>
          <w:bCs/>
          <w:sz w:val="22"/>
          <w:szCs w:val="22"/>
        </w:rPr>
        <w:t> </w:t>
      </w:r>
      <w:r w:rsidRPr="104C8AA9">
        <w:rPr>
          <w:rFonts w:asciiTheme="minorHAnsi" w:hAnsiTheme="minorHAnsi" w:cstheme="minorBidi"/>
          <w:b/>
          <w:bCs/>
          <w:sz w:val="22"/>
          <w:szCs w:val="22"/>
        </w:rPr>
        <w:t xml:space="preserve">jednak właśnie ta prostota sprawia, że rower cyklicznie – także </w:t>
      </w:r>
      <w:r w:rsidR="00A42C44" w:rsidRPr="104C8AA9">
        <w:rPr>
          <w:rFonts w:asciiTheme="minorHAnsi" w:hAnsiTheme="minorHAnsi" w:cstheme="minorBidi"/>
          <w:b/>
          <w:bCs/>
          <w:sz w:val="22"/>
          <w:szCs w:val="22"/>
        </w:rPr>
        <w:t>dziś!</w:t>
      </w:r>
      <w:r w:rsidRPr="104C8AA9">
        <w:rPr>
          <w:rFonts w:asciiTheme="minorHAnsi" w:hAnsiTheme="minorHAnsi" w:cstheme="minorBidi"/>
          <w:b/>
          <w:bCs/>
          <w:sz w:val="22"/>
          <w:szCs w:val="22"/>
        </w:rPr>
        <w:t xml:space="preserve"> – powraca jako narzędzie reformy miasta.</w:t>
      </w:r>
      <w:r w:rsidR="005E2328" w:rsidRPr="104C8AA9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</w:p>
    <w:p w14:paraId="3D585E0B" w14:textId="3DCD31EA" w:rsidR="00CA345A" w:rsidRPr="00E207A1" w:rsidRDefault="005E2328" w:rsidP="104C8AA9">
      <w:pPr>
        <w:pStyle w:val="NormalnyWeb"/>
        <w:spacing w:line="276" w:lineRule="auto"/>
        <w:jc w:val="both"/>
        <w:rPr>
          <w:rFonts w:asciiTheme="minorHAnsi" w:hAnsiTheme="minorHAnsi" w:cstheme="minorBidi"/>
          <w:bCs/>
          <w:sz w:val="22"/>
          <w:szCs w:val="22"/>
        </w:rPr>
      </w:pPr>
      <w:r w:rsidRPr="00E207A1">
        <w:rPr>
          <w:rFonts w:asciiTheme="minorHAnsi" w:hAnsiTheme="minorHAnsi" w:cstheme="minorBidi"/>
          <w:bCs/>
          <w:sz w:val="22"/>
          <w:szCs w:val="22"/>
        </w:rPr>
        <w:t xml:space="preserve">Twórcy wystawy </w:t>
      </w:r>
      <w:r w:rsidR="00685E5C" w:rsidRPr="00E207A1">
        <w:rPr>
          <w:rStyle w:val="apple-converted-space"/>
          <w:rFonts w:asciiTheme="minorHAnsi" w:eastAsiaTheme="majorEastAsia" w:hAnsiTheme="minorHAnsi" w:cstheme="minorBidi"/>
          <w:bCs/>
          <w:i/>
          <w:iCs/>
          <w:sz w:val="22"/>
          <w:szCs w:val="22"/>
        </w:rPr>
        <w:t>Bez trzymanki. Jak rower zmienia Warszawę</w:t>
      </w:r>
      <w:r w:rsidRPr="00E207A1">
        <w:rPr>
          <w:rStyle w:val="apple-converted-space"/>
          <w:rFonts w:asciiTheme="minorHAnsi" w:eastAsiaTheme="majorEastAsia" w:hAnsiTheme="minorHAnsi" w:cstheme="minorBidi"/>
          <w:bCs/>
          <w:sz w:val="22"/>
          <w:szCs w:val="22"/>
        </w:rPr>
        <w:t xml:space="preserve"> postanowili zbadać ten </w:t>
      </w:r>
      <w:r w:rsidR="005C7FDE" w:rsidRPr="00E207A1">
        <w:rPr>
          <w:rStyle w:val="apple-converted-space"/>
          <w:rFonts w:asciiTheme="minorHAnsi" w:eastAsiaTheme="majorEastAsia" w:hAnsiTheme="minorHAnsi" w:cstheme="minorBidi"/>
          <w:bCs/>
          <w:sz w:val="22"/>
          <w:szCs w:val="22"/>
        </w:rPr>
        <w:t xml:space="preserve">paradoks </w:t>
      </w:r>
      <w:r w:rsidRPr="00E207A1">
        <w:rPr>
          <w:rStyle w:val="apple-converted-space"/>
          <w:rFonts w:asciiTheme="minorHAnsi" w:eastAsiaTheme="majorEastAsia" w:hAnsiTheme="minorHAnsi" w:cstheme="minorBidi"/>
          <w:bCs/>
          <w:sz w:val="22"/>
          <w:szCs w:val="22"/>
        </w:rPr>
        <w:t>i</w:t>
      </w:r>
      <w:r w:rsidR="00E661C7" w:rsidRPr="00E207A1">
        <w:rPr>
          <w:rStyle w:val="apple-converted-space"/>
          <w:rFonts w:asciiTheme="minorHAnsi" w:eastAsiaTheme="majorEastAsia" w:hAnsiTheme="minorHAnsi" w:cstheme="minorBidi"/>
          <w:bCs/>
          <w:sz w:val="22"/>
          <w:szCs w:val="22"/>
        </w:rPr>
        <w:t> </w:t>
      </w:r>
      <w:r w:rsidRPr="00E207A1">
        <w:rPr>
          <w:rStyle w:val="apple-converted-space"/>
          <w:rFonts w:asciiTheme="minorHAnsi" w:eastAsiaTheme="majorEastAsia" w:hAnsiTheme="minorHAnsi" w:cstheme="minorBidi"/>
          <w:bCs/>
          <w:sz w:val="22"/>
          <w:szCs w:val="22"/>
        </w:rPr>
        <w:t>przedstawiają</w:t>
      </w:r>
      <w:r w:rsidR="00FC50F9" w:rsidRPr="00E207A1">
        <w:rPr>
          <w:rStyle w:val="apple-converted-space"/>
          <w:rFonts w:asciiTheme="minorHAnsi" w:eastAsiaTheme="majorEastAsia" w:hAnsiTheme="minorHAnsi" w:cstheme="minorBidi"/>
          <w:bCs/>
          <w:sz w:val="22"/>
          <w:szCs w:val="22"/>
        </w:rPr>
        <w:t xml:space="preserve"> </w:t>
      </w:r>
      <w:r w:rsidR="00685E5C" w:rsidRPr="00E207A1">
        <w:rPr>
          <w:rFonts w:asciiTheme="minorHAnsi" w:hAnsiTheme="minorHAnsi" w:cstheme="minorBidi"/>
          <w:bCs/>
          <w:sz w:val="22"/>
          <w:szCs w:val="22"/>
        </w:rPr>
        <w:t>rower nie tylko jako środek transportu, lecz</w:t>
      </w:r>
      <w:r w:rsidR="00E661C7" w:rsidRPr="00E207A1">
        <w:rPr>
          <w:rFonts w:asciiTheme="minorHAnsi" w:hAnsiTheme="minorHAnsi" w:cstheme="minorBidi"/>
          <w:bCs/>
          <w:sz w:val="22"/>
          <w:szCs w:val="22"/>
        </w:rPr>
        <w:t xml:space="preserve"> także</w:t>
      </w:r>
      <w:r w:rsidR="00685E5C" w:rsidRPr="00E207A1">
        <w:rPr>
          <w:rFonts w:asciiTheme="minorHAnsi" w:hAnsiTheme="minorHAnsi" w:cstheme="minorBidi"/>
          <w:bCs/>
          <w:sz w:val="22"/>
          <w:szCs w:val="22"/>
        </w:rPr>
        <w:t xml:space="preserve"> jako technologię, która kształtuje i</w:t>
      </w:r>
      <w:r w:rsidR="00E661C7" w:rsidRPr="00E207A1">
        <w:rPr>
          <w:rFonts w:asciiTheme="minorHAnsi" w:hAnsiTheme="minorHAnsi" w:cstheme="minorBidi"/>
          <w:bCs/>
          <w:sz w:val="22"/>
          <w:szCs w:val="22"/>
        </w:rPr>
        <w:t> </w:t>
      </w:r>
      <w:r w:rsidR="00685E5C" w:rsidRPr="00E207A1">
        <w:rPr>
          <w:rFonts w:asciiTheme="minorHAnsi" w:hAnsiTheme="minorHAnsi" w:cstheme="minorBidi"/>
          <w:bCs/>
          <w:sz w:val="22"/>
          <w:szCs w:val="22"/>
        </w:rPr>
        <w:t>zmienia praktyki społeczne, doświadczenia cielesne i miejskie imaginarium</w:t>
      </w:r>
      <w:r w:rsidR="005C1651" w:rsidRPr="00E207A1">
        <w:rPr>
          <w:rFonts w:asciiTheme="minorHAnsi" w:hAnsiTheme="minorHAnsi" w:cstheme="minorBidi"/>
          <w:bCs/>
          <w:sz w:val="22"/>
          <w:szCs w:val="22"/>
        </w:rPr>
        <w:t>. Cyklizm natomiast</w:t>
      </w:r>
      <w:r w:rsidR="1213A74F" w:rsidRPr="00E207A1">
        <w:rPr>
          <w:rFonts w:asciiTheme="minorHAnsi" w:hAnsiTheme="minorHAnsi" w:cstheme="minorBidi"/>
          <w:bCs/>
          <w:sz w:val="22"/>
          <w:szCs w:val="22"/>
        </w:rPr>
        <w:t xml:space="preserve"> –</w:t>
      </w:r>
      <w:r w:rsidR="005C1651" w:rsidRPr="00E207A1">
        <w:rPr>
          <w:rFonts w:asciiTheme="minorHAnsi" w:hAnsiTheme="minorHAnsi" w:cstheme="minorBidi"/>
          <w:bCs/>
          <w:sz w:val="22"/>
          <w:szCs w:val="22"/>
        </w:rPr>
        <w:t xml:space="preserve"> </w:t>
      </w:r>
      <w:r w:rsidR="00685E5C" w:rsidRPr="00E207A1">
        <w:rPr>
          <w:rFonts w:asciiTheme="minorHAnsi" w:hAnsiTheme="minorHAnsi" w:cstheme="minorBidi"/>
          <w:bCs/>
          <w:sz w:val="22"/>
          <w:szCs w:val="22"/>
        </w:rPr>
        <w:t>jako zjawisko historyczne i współczesne zarazem</w:t>
      </w:r>
      <w:r w:rsidR="7502D447" w:rsidRPr="00E207A1">
        <w:rPr>
          <w:rFonts w:asciiTheme="minorHAnsi" w:hAnsiTheme="minorHAnsi" w:cstheme="minorBidi"/>
          <w:bCs/>
          <w:sz w:val="22"/>
          <w:szCs w:val="22"/>
        </w:rPr>
        <w:t>;</w:t>
      </w:r>
      <w:r w:rsidR="411FD799" w:rsidRPr="00E207A1">
        <w:rPr>
          <w:rFonts w:asciiTheme="minorHAnsi" w:hAnsiTheme="minorHAnsi" w:cstheme="minorBidi"/>
          <w:bCs/>
          <w:sz w:val="22"/>
          <w:szCs w:val="22"/>
        </w:rPr>
        <w:t xml:space="preserve"> jako</w:t>
      </w:r>
      <w:r w:rsidR="00685E5C" w:rsidRPr="00E207A1">
        <w:rPr>
          <w:rFonts w:asciiTheme="minorHAnsi" w:hAnsiTheme="minorHAnsi" w:cstheme="minorBidi"/>
          <w:bCs/>
          <w:sz w:val="22"/>
          <w:szCs w:val="22"/>
        </w:rPr>
        <w:t xml:space="preserve"> praktyk</w:t>
      </w:r>
      <w:r w:rsidR="005C1651" w:rsidRPr="00E207A1">
        <w:rPr>
          <w:rFonts w:asciiTheme="minorHAnsi" w:hAnsiTheme="minorHAnsi" w:cstheme="minorBidi"/>
          <w:bCs/>
          <w:sz w:val="22"/>
          <w:szCs w:val="22"/>
        </w:rPr>
        <w:t>ę</w:t>
      </w:r>
      <w:r w:rsidR="00685E5C" w:rsidRPr="00E207A1">
        <w:rPr>
          <w:rFonts w:asciiTheme="minorHAnsi" w:hAnsiTheme="minorHAnsi" w:cstheme="minorBidi"/>
          <w:bCs/>
          <w:sz w:val="22"/>
          <w:szCs w:val="22"/>
        </w:rPr>
        <w:t xml:space="preserve">, która w różnych momentach przyjmowała odmienne, niejednokrotnie przeciwstawne znaczenia i była związana z różnymi wizjami nowoczesności. </w:t>
      </w:r>
      <w:r w:rsidR="005C1651" w:rsidRPr="00E207A1">
        <w:rPr>
          <w:rFonts w:asciiTheme="minorHAnsi" w:hAnsiTheme="minorHAnsi" w:cstheme="minorBidi"/>
          <w:bCs/>
          <w:sz w:val="22"/>
          <w:szCs w:val="22"/>
        </w:rPr>
        <w:t>Na wystawie poruszone zosta</w:t>
      </w:r>
      <w:r w:rsidR="00704A21" w:rsidRPr="00E207A1">
        <w:rPr>
          <w:rFonts w:asciiTheme="minorHAnsi" w:hAnsiTheme="minorHAnsi" w:cstheme="minorBidi"/>
          <w:bCs/>
          <w:sz w:val="22"/>
          <w:szCs w:val="22"/>
        </w:rPr>
        <w:t>n</w:t>
      </w:r>
      <w:r w:rsidR="005C1651" w:rsidRPr="00E207A1">
        <w:rPr>
          <w:rFonts w:asciiTheme="minorHAnsi" w:hAnsiTheme="minorHAnsi" w:cstheme="minorBidi"/>
          <w:bCs/>
          <w:sz w:val="22"/>
          <w:szCs w:val="22"/>
        </w:rPr>
        <w:t>ą</w:t>
      </w:r>
      <w:r w:rsidR="00B319E3" w:rsidRPr="00E207A1">
        <w:rPr>
          <w:rFonts w:asciiTheme="minorHAnsi" w:hAnsiTheme="minorHAnsi" w:cstheme="minorBidi"/>
          <w:bCs/>
          <w:sz w:val="22"/>
          <w:szCs w:val="22"/>
        </w:rPr>
        <w:t xml:space="preserve"> </w:t>
      </w:r>
      <w:r w:rsidR="00B319E3" w:rsidRPr="00E207A1">
        <w:rPr>
          <w:rFonts w:asciiTheme="minorHAnsi" w:eastAsia="Arial" w:hAnsiTheme="minorHAnsi" w:cstheme="minorBidi"/>
          <w:bCs/>
          <w:sz w:val="22"/>
          <w:szCs w:val="22"/>
        </w:rPr>
        <w:t>wątki</w:t>
      </w:r>
      <w:r w:rsidR="00D61EE4" w:rsidRPr="00E207A1">
        <w:rPr>
          <w:rFonts w:asciiTheme="minorHAnsi" w:eastAsia="Arial" w:hAnsiTheme="minorHAnsi" w:cstheme="minorBidi"/>
          <w:bCs/>
          <w:sz w:val="22"/>
          <w:szCs w:val="22"/>
        </w:rPr>
        <w:t xml:space="preserve"> </w:t>
      </w:r>
      <w:r w:rsidR="005663DF" w:rsidRPr="00E207A1">
        <w:rPr>
          <w:rFonts w:asciiTheme="minorHAnsi" w:eastAsia="Arial" w:hAnsiTheme="minorHAnsi" w:cstheme="minorBidi"/>
          <w:bCs/>
          <w:sz w:val="22"/>
          <w:szCs w:val="22"/>
        </w:rPr>
        <w:t>m.in.</w:t>
      </w:r>
      <w:r w:rsidR="00FC50F9" w:rsidRPr="00E207A1">
        <w:rPr>
          <w:rFonts w:asciiTheme="minorHAnsi" w:eastAsia="Arial" w:hAnsiTheme="minorHAnsi" w:cstheme="minorBidi"/>
          <w:bCs/>
          <w:sz w:val="22"/>
          <w:szCs w:val="22"/>
        </w:rPr>
        <w:t xml:space="preserve"> </w:t>
      </w:r>
      <w:r w:rsidR="004C4839" w:rsidRPr="00E207A1">
        <w:rPr>
          <w:rFonts w:asciiTheme="minorHAnsi" w:eastAsia="Arial" w:hAnsiTheme="minorHAnsi" w:cstheme="minorBidi"/>
          <w:bCs/>
          <w:sz w:val="22"/>
          <w:szCs w:val="22"/>
        </w:rPr>
        <w:t>mobilnoś</w:t>
      </w:r>
      <w:r w:rsidR="00FC50F9" w:rsidRPr="00E207A1">
        <w:rPr>
          <w:rFonts w:asciiTheme="minorHAnsi" w:eastAsia="Arial" w:hAnsiTheme="minorHAnsi" w:cstheme="minorBidi"/>
          <w:bCs/>
          <w:sz w:val="22"/>
          <w:szCs w:val="22"/>
        </w:rPr>
        <w:t>ci</w:t>
      </w:r>
      <w:r w:rsidR="004C4839" w:rsidRPr="00E207A1">
        <w:rPr>
          <w:rFonts w:asciiTheme="minorHAnsi" w:eastAsia="Arial" w:hAnsiTheme="minorHAnsi" w:cstheme="minorBidi"/>
          <w:bCs/>
          <w:sz w:val="22"/>
          <w:szCs w:val="22"/>
        </w:rPr>
        <w:t xml:space="preserve"> jako doświadczeni</w:t>
      </w:r>
      <w:r w:rsidR="00FC50F9" w:rsidRPr="00E207A1">
        <w:rPr>
          <w:rFonts w:asciiTheme="minorHAnsi" w:eastAsia="Arial" w:hAnsiTheme="minorHAnsi" w:cstheme="minorBidi"/>
          <w:bCs/>
          <w:sz w:val="22"/>
          <w:szCs w:val="22"/>
        </w:rPr>
        <w:t>a</w:t>
      </w:r>
      <w:r w:rsidR="004C4839" w:rsidRPr="00E207A1">
        <w:rPr>
          <w:rFonts w:asciiTheme="minorHAnsi" w:eastAsia="Arial" w:hAnsiTheme="minorHAnsi" w:cstheme="minorBidi"/>
          <w:bCs/>
          <w:sz w:val="22"/>
          <w:szCs w:val="22"/>
        </w:rPr>
        <w:t xml:space="preserve"> kulturowe</w:t>
      </w:r>
      <w:r w:rsidR="00FC50F9" w:rsidRPr="00E207A1">
        <w:rPr>
          <w:rFonts w:asciiTheme="minorHAnsi" w:eastAsia="Arial" w:hAnsiTheme="minorHAnsi" w:cstheme="minorBidi"/>
          <w:bCs/>
          <w:sz w:val="22"/>
          <w:szCs w:val="22"/>
        </w:rPr>
        <w:t>go</w:t>
      </w:r>
      <w:r w:rsidR="004C4839" w:rsidRPr="00E207A1">
        <w:rPr>
          <w:rFonts w:asciiTheme="minorHAnsi" w:eastAsia="Arial" w:hAnsiTheme="minorHAnsi" w:cstheme="minorBidi"/>
          <w:bCs/>
          <w:sz w:val="22"/>
          <w:szCs w:val="22"/>
        </w:rPr>
        <w:t>, emancypacj</w:t>
      </w:r>
      <w:r w:rsidR="00FC50F9" w:rsidRPr="00E207A1">
        <w:rPr>
          <w:rFonts w:asciiTheme="minorHAnsi" w:eastAsia="Arial" w:hAnsiTheme="minorHAnsi" w:cstheme="minorBidi"/>
          <w:bCs/>
          <w:sz w:val="22"/>
          <w:szCs w:val="22"/>
        </w:rPr>
        <w:t>i</w:t>
      </w:r>
      <w:r w:rsidR="004C4839" w:rsidRPr="00E207A1">
        <w:rPr>
          <w:rFonts w:asciiTheme="minorHAnsi" w:eastAsia="Arial" w:hAnsiTheme="minorHAnsi" w:cstheme="minorBidi"/>
          <w:bCs/>
          <w:sz w:val="22"/>
          <w:szCs w:val="22"/>
        </w:rPr>
        <w:t xml:space="preserve">, </w:t>
      </w:r>
      <w:r w:rsidR="00B319E3" w:rsidRPr="00E207A1">
        <w:rPr>
          <w:rFonts w:asciiTheme="minorHAnsi" w:eastAsia="Arial" w:hAnsiTheme="minorHAnsi" w:cstheme="minorBidi"/>
          <w:bCs/>
          <w:sz w:val="22"/>
          <w:szCs w:val="22"/>
        </w:rPr>
        <w:t>a</w:t>
      </w:r>
      <w:r w:rsidR="00A54446">
        <w:rPr>
          <w:rFonts w:asciiTheme="minorHAnsi" w:eastAsia="Arial" w:hAnsiTheme="minorHAnsi" w:cstheme="minorBidi"/>
          <w:bCs/>
          <w:sz w:val="22"/>
          <w:szCs w:val="22"/>
        </w:rPr>
        <w:t> </w:t>
      </w:r>
      <w:r w:rsidR="00B319E3" w:rsidRPr="00E207A1">
        <w:rPr>
          <w:rFonts w:asciiTheme="minorHAnsi" w:eastAsia="Arial" w:hAnsiTheme="minorHAnsi" w:cstheme="minorBidi"/>
          <w:bCs/>
          <w:sz w:val="22"/>
          <w:szCs w:val="22"/>
        </w:rPr>
        <w:t>także cyklizm</w:t>
      </w:r>
      <w:r w:rsidR="00FC50F9" w:rsidRPr="00E207A1">
        <w:rPr>
          <w:rFonts w:asciiTheme="minorHAnsi" w:eastAsia="Arial" w:hAnsiTheme="minorHAnsi" w:cstheme="minorBidi"/>
          <w:bCs/>
          <w:sz w:val="22"/>
          <w:szCs w:val="22"/>
        </w:rPr>
        <w:t>u</w:t>
      </w:r>
      <w:r w:rsidR="00B319E3" w:rsidRPr="00E207A1">
        <w:rPr>
          <w:rFonts w:asciiTheme="minorHAnsi" w:eastAsia="Arial" w:hAnsiTheme="minorHAnsi" w:cstheme="minorBidi"/>
          <w:bCs/>
          <w:sz w:val="22"/>
          <w:szCs w:val="22"/>
        </w:rPr>
        <w:t xml:space="preserve"> jako </w:t>
      </w:r>
      <w:r w:rsidR="004C4839" w:rsidRPr="00E207A1">
        <w:rPr>
          <w:rFonts w:asciiTheme="minorHAnsi" w:eastAsia="Arial" w:hAnsiTheme="minorHAnsi" w:cstheme="minorBidi"/>
          <w:bCs/>
          <w:sz w:val="22"/>
          <w:szCs w:val="22"/>
        </w:rPr>
        <w:t>element</w:t>
      </w:r>
      <w:r w:rsidR="00FC50F9" w:rsidRPr="00E207A1">
        <w:rPr>
          <w:rFonts w:asciiTheme="minorHAnsi" w:eastAsia="Arial" w:hAnsiTheme="minorHAnsi" w:cstheme="minorBidi"/>
          <w:bCs/>
          <w:sz w:val="22"/>
          <w:szCs w:val="22"/>
        </w:rPr>
        <w:t>u</w:t>
      </w:r>
      <w:r w:rsidR="004C4839" w:rsidRPr="00E207A1">
        <w:rPr>
          <w:rFonts w:asciiTheme="minorHAnsi" w:eastAsia="Arial" w:hAnsiTheme="minorHAnsi" w:cstheme="minorBidi"/>
          <w:bCs/>
          <w:sz w:val="22"/>
          <w:szCs w:val="22"/>
        </w:rPr>
        <w:t xml:space="preserve"> materialnej kultury miasta </w:t>
      </w:r>
      <w:r w:rsidR="00B319E3" w:rsidRPr="00E207A1">
        <w:rPr>
          <w:rFonts w:asciiTheme="minorHAnsi" w:eastAsia="Arial" w:hAnsiTheme="minorHAnsi" w:cstheme="minorBidi"/>
          <w:bCs/>
          <w:sz w:val="22"/>
          <w:szCs w:val="22"/>
        </w:rPr>
        <w:t xml:space="preserve">czy </w:t>
      </w:r>
      <w:r w:rsidR="004C4839" w:rsidRPr="00E207A1">
        <w:rPr>
          <w:rFonts w:asciiTheme="minorHAnsi" w:eastAsia="Arial" w:hAnsiTheme="minorHAnsi" w:cstheme="minorBidi"/>
          <w:bCs/>
          <w:sz w:val="22"/>
          <w:szCs w:val="22"/>
        </w:rPr>
        <w:t>zjawisk</w:t>
      </w:r>
      <w:r w:rsidR="005F2C66" w:rsidRPr="00E207A1">
        <w:rPr>
          <w:rFonts w:asciiTheme="minorHAnsi" w:eastAsia="Arial" w:hAnsiTheme="minorHAnsi" w:cstheme="minorBidi"/>
          <w:bCs/>
          <w:sz w:val="22"/>
          <w:szCs w:val="22"/>
        </w:rPr>
        <w:t>a</w:t>
      </w:r>
      <w:r w:rsidR="004C4839" w:rsidRPr="00E207A1">
        <w:rPr>
          <w:rFonts w:asciiTheme="minorHAnsi" w:eastAsia="Arial" w:hAnsiTheme="minorHAnsi" w:cstheme="minorBidi"/>
          <w:bCs/>
          <w:sz w:val="22"/>
          <w:szCs w:val="22"/>
        </w:rPr>
        <w:t xml:space="preserve"> polityczne</w:t>
      </w:r>
      <w:r w:rsidR="005F2C66" w:rsidRPr="00E207A1">
        <w:rPr>
          <w:rFonts w:asciiTheme="minorHAnsi" w:eastAsia="Arial" w:hAnsiTheme="minorHAnsi" w:cstheme="minorBidi"/>
          <w:bCs/>
          <w:sz w:val="22"/>
          <w:szCs w:val="22"/>
        </w:rPr>
        <w:t>go</w:t>
      </w:r>
      <w:r w:rsidR="004C4839" w:rsidRPr="00E207A1">
        <w:rPr>
          <w:rFonts w:asciiTheme="minorHAnsi" w:eastAsia="Arial" w:hAnsiTheme="minorHAnsi" w:cstheme="minorBidi"/>
          <w:bCs/>
          <w:sz w:val="22"/>
          <w:szCs w:val="22"/>
        </w:rPr>
        <w:t xml:space="preserve">. </w:t>
      </w:r>
      <w:r w:rsidR="004C4839" w:rsidRPr="00E207A1">
        <w:rPr>
          <w:rFonts w:asciiTheme="minorHAnsi" w:hAnsiTheme="minorHAnsi" w:cstheme="minorBidi"/>
          <w:bCs/>
          <w:sz w:val="22"/>
          <w:szCs w:val="22"/>
        </w:rPr>
        <w:t>Wystawę będzie można oglądać od 29 maja</w:t>
      </w:r>
      <w:r w:rsidR="00B319E3" w:rsidRPr="00E207A1">
        <w:rPr>
          <w:rFonts w:asciiTheme="minorHAnsi" w:hAnsiTheme="minorHAnsi" w:cstheme="minorBidi"/>
          <w:bCs/>
          <w:sz w:val="22"/>
          <w:szCs w:val="22"/>
        </w:rPr>
        <w:t xml:space="preserve"> </w:t>
      </w:r>
      <w:r w:rsidR="00E661C7" w:rsidRPr="00E207A1">
        <w:rPr>
          <w:rFonts w:asciiTheme="minorHAnsi" w:hAnsiTheme="minorHAnsi" w:cstheme="minorBidi"/>
          <w:bCs/>
          <w:sz w:val="22"/>
          <w:szCs w:val="22"/>
        </w:rPr>
        <w:t xml:space="preserve">2026 roku </w:t>
      </w:r>
      <w:r w:rsidR="00A819E7" w:rsidRPr="00E207A1">
        <w:rPr>
          <w:rFonts w:asciiTheme="minorHAnsi" w:hAnsiTheme="minorHAnsi" w:cstheme="minorBidi"/>
          <w:bCs/>
          <w:sz w:val="22"/>
          <w:szCs w:val="22"/>
        </w:rPr>
        <w:t>aż do 2 lipca 2027 r</w:t>
      </w:r>
      <w:r w:rsidR="00E661C7" w:rsidRPr="00E207A1">
        <w:rPr>
          <w:rFonts w:asciiTheme="minorHAnsi" w:hAnsiTheme="minorHAnsi" w:cstheme="minorBidi"/>
          <w:bCs/>
          <w:sz w:val="22"/>
          <w:szCs w:val="22"/>
        </w:rPr>
        <w:t>oku</w:t>
      </w:r>
      <w:r w:rsidR="00A819E7" w:rsidRPr="00E207A1">
        <w:rPr>
          <w:rFonts w:asciiTheme="minorHAnsi" w:hAnsiTheme="minorHAnsi" w:cstheme="minorBidi"/>
          <w:bCs/>
          <w:sz w:val="22"/>
          <w:szCs w:val="22"/>
        </w:rPr>
        <w:t xml:space="preserve"> </w:t>
      </w:r>
      <w:r w:rsidR="00B319E3" w:rsidRPr="00E207A1">
        <w:rPr>
          <w:rFonts w:asciiTheme="minorHAnsi" w:hAnsiTheme="minorHAnsi" w:cstheme="minorBidi"/>
          <w:bCs/>
          <w:sz w:val="22"/>
          <w:szCs w:val="22"/>
        </w:rPr>
        <w:t>w</w:t>
      </w:r>
      <w:r w:rsidR="00F65AF4" w:rsidRPr="00E207A1">
        <w:rPr>
          <w:rFonts w:asciiTheme="minorHAnsi" w:hAnsiTheme="minorHAnsi" w:cstheme="minorBidi"/>
          <w:bCs/>
          <w:sz w:val="22"/>
          <w:szCs w:val="22"/>
        </w:rPr>
        <w:t> </w:t>
      </w:r>
      <w:r w:rsidR="00B319E3" w:rsidRPr="00E207A1">
        <w:rPr>
          <w:rFonts w:asciiTheme="minorHAnsi" w:hAnsiTheme="minorHAnsi" w:cstheme="minorBidi"/>
          <w:bCs/>
          <w:sz w:val="22"/>
          <w:szCs w:val="22"/>
        </w:rPr>
        <w:t>Muzeum Woli</w:t>
      </w:r>
      <w:r w:rsidR="5CF62305" w:rsidRPr="00E207A1">
        <w:rPr>
          <w:rFonts w:asciiTheme="minorHAnsi" w:hAnsiTheme="minorHAnsi" w:cstheme="minorBidi"/>
          <w:bCs/>
          <w:sz w:val="22"/>
          <w:szCs w:val="22"/>
        </w:rPr>
        <w:t>, oddziale Muzeum Warszawy</w:t>
      </w:r>
      <w:r w:rsidR="00E661C7" w:rsidRPr="00E207A1">
        <w:rPr>
          <w:rFonts w:asciiTheme="minorHAnsi" w:hAnsiTheme="minorHAnsi" w:cstheme="minorBidi"/>
          <w:bCs/>
          <w:sz w:val="22"/>
          <w:szCs w:val="22"/>
        </w:rPr>
        <w:t>.</w:t>
      </w:r>
    </w:p>
    <w:p w14:paraId="39413381" w14:textId="77777777" w:rsidR="00B319E3" w:rsidRPr="00BA27EC" w:rsidRDefault="00B319E3" w:rsidP="004C4839">
      <w:pPr>
        <w:pStyle w:val="NormalnyWeb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9F90C03" w14:textId="1FF8602C" w:rsidR="001A6EB3" w:rsidRPr="00BA27EC" w:rsidRDefault="00A54446" w:rsidP="104C8AA9">
      <w:pPr>
        <w:pStyle w:val="NormalnyWeb"/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>
        <w:rPr>
          <w:rFonts w:asciiTheme="minorHAnsi" w:hAnsiTheme="minorHAnsi" w:cstheme="minorBidi"/>
          <w:b/>
          <w:bCs/>
          <w:sz w:val="22"/>
          <w:szCs w:val="22"/>
        </w:rPr>
        <w:br w:type="column"/>
      </w:r>
      <w:r w:rsidR="6B143840" w:rsidRPr="104C8AA9">
        <w:rPr>
          <w:rFonts w:asciiTheme="minorHAnsi" w:hAnsiTheme="minorHAnsi" w:cstheme="minorBidi"/>
          <w:b/>
          <w:bCs/>
          <w:sz w:val="22"/>
          <w:szCs w:val="22"/>
        </w:rPr>
        <w:lastRenderedPageBreak/>
        <w:t>Początki</w:t>
      </w:r>
      <w:r w:rsidR="4B235051" w:rsidRPr="104C8AA9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44783C44" w:rsidRPr="104C8AA9">
        <w:rPr>
          <w:rFonts w:asciiTheme="minorHAnsi" w:hAnsiTheme="minorHAnsi" w:cstheme="minorBidi"/>
          <w:b/>
          <w:bCs/>
          <w:sz w:val="22"/>
          <w:szCs w:val="22"/>
        </w:rPr>
        <w:t xml:space="preserve">rowerów </w:t>
      </w:r>
      <w:r w:rsidR="64715DDD" w:rsidRPr="104C8AA9">
        <w:rPr>
          <w:rFonts w:asciiTheme="minorHAnsi" w:hAnsiTheme="minorHAnsi" w:cstheme="minorBidi"/>
          <w:b/>
          <w:bCs/>
          <w:sz w:val="22"/>
          <w:szCs w:val="22"/>
        </w:rPr>
        <w:t>i triumf kolarstwa</w:t>
      </w:r>
    </w:p>
    <w:p w14:paraId="25287906" w14:textId="0C0FD7D7" w:rsidR="00F65AF4" w:rsidRDefault="6B143840" w:rsidP="104C8AA9">
      <w:pPr>
        <w:pStyle w:val="NormalnyWeb"/>
        <w:jc w:val="both"/>
        <w:rPr>
          <w:rFonts w:asciiTheme="minorHAnsi" w:hAnsiTheme="minorHAnsi" w:cstheme="minorBidi"/>
          <w:sz w:val="22"/>
          <w:szCs w:val="22"/>
        </w:rPr>
      </w:pPr>
      <w:r w:rsidRPr="104C8AA9">
        <w:rPr>
          <w:rFonts w:asciiTheme="minorHAnsi" w:hAnsiTheme="minorHAnsi" w:cstheme="minorBidi"/>
          <w:sz w:val="22"/>
          <w:szCs w:val="22"/>
        </w:rPr>
        <w:t>Cyklizm</w:t>
      </w:r>
      <w:r w:rsidR="1077BCA2" w:rsidRPr="104C8AA9">
        <w:rPr>
          <w:rFonts w:asciiTheme="minorHAnsi" w:hAnsiTheme="minorHAnsi" w:cstheme="minorBidi"/>
          <w:sz w:val="22"/>
          <w:szCs w:val="22"/>
        </w:rPr>
        <w:t xml:space="preserve"> </w:t>
      </w:r>
      <w:r w:rsidRPr="104C8AA9">
        <w:rPr>
          <w:rFonts w:asciiTheme="minorHAnsi" w:hAnsiTheme="minorHAnsi" w:cstheme="minorBidi"/>
          <w:sz w:val="22"/>
          <w:szCs w:val="22"/>
        </w:rPr>
        <w:t xml:space="preserve">w przestrzeni </w:t>
      </w:r>
      <w:r w:rsidR="6A7D691A" w:rsidRPr="104C8AA9">
        <w:rPr>
          <w:rFonts w:asciiTheme="minorHAnsi" w:hAnsiTheme="minorHAnsi" w:cstheme="minorBidi"/>
          <w:sz w:val="22"/>
          <w:szCs w:val="22"/>
        </w:rPr>
        <w:t xml:space="preserve">Warszawy </w:t>
      </w:r>
      <w:r w:rsidR="1077BCA2" w:rsidRPr="104C8AA9">
        <w:rPr>
          <w:rFonts w:asciiTheme="minorHAnsi" w:hAnsiTheme="minorHAnsi" w:cstheme="minorBidi"/>
          <w:sz w:val="22"/>
          <w:szCs w:val="22"/>
        </w:rPr>
        <w:t>pojawi</w:t>
      </w:r>
      <w:r w:rsidRPr="104C8AA9">
        <w:rPr>
          <w:rFonts w:asciiTheme="minorHAnsi" w:hAnsiTheme="minorHAnsi" w:cstheme="minorBidi"/>
          <w:sz w:val="22"/>
          <w:szCs w:val="22"/>
        </w:rPr>
        <w:t>ł</w:t>
      </w:r>
      <w:r w:rsidR="1077BCA2" w:rsidRPr="104C8AA9">
        <w:rPr>
          <w:rFonts w:asciiTheme="minorHAnsi" w:hAnsiTheme="minorHAnsi" w:cstheme="minorBidi"/>
          <w:sz w:val="22"/>
          <w:szCs w:val="22"/>
        </w:rPr>
        <w:t xml:space="preserve"> się w XIX wieku</w:t>
      </w:r>
      <w:r w:rsidRPr="104C8AA9">
        <w:rPr>
          <w:rFonts w:asciiTheme="minorHAnsi" w:hAnsiTheme="minorHAnsi" w:cstheme="minorBidi"/>
          <w:sz w:val="22"/>
          <w:szCs w:val="22"/>
        </w:rPr>
        <w:t>, a p</w:t>
      </w:r>
      <w:r w:rsidR="1077BCA2" w:rsidRPr="104C8AA9">
        <w:rPr>
          <w:rFonts w:asciiTheme="minorHAnsi" w:hAnsiTheme="minorHAnsi" w:cstheme="minorBidi"/>
          <w:sz w:val="22"/>
          <w:szCs w:val="22"/>
        </w:rPr>
        <w:t>ierwsze przejażdżki odbywały się w</w:t>
      </w:r>
      <w:r w:rsidR="00F65AF4">
        <w:rPr>
          <w:rFonts w:asciiTheme="minorHAnsi" w:hAnsiTheme="minorHAnsi" w:cstheme="minorBidi"/>
          <w:sz w:val="22"/>
          <w:szCs w:val="22"/>
        </w:rPr>
        <w:t> </w:t>
      </w:r>
      <w:r w:rsidR="1077BCA2" w:rsidRPr="104C8AA9">
        <w:rPr>
          <w:rFonts w:asciiTheme="minorHAnsi" w:hAnsiTheme="minorHAnsi" w:cstheme="minorBidi"/>
          <w:sz w:val="22"/>
          <w:szCs w:val="22"/>
        </w:rPr>
        <w:t>latach</w:t>
      </w:r>
      <w:r w:rsidR="00F65AF4">
        <w:rPr>
          <w:rFonts w:asciiTheme="minorHAnsi" w:hAnsiTheme="minorHAnsi" w:cstheme="minorBidi"/>
          <w:sz w:val="22"/>
          <w:szCs w:val="22"/>
        </w:rPr>
        <w:t> </w:t>
      </w:r>
      <w:r w:rsidR="1077BCA2" w:rsidRPr="104C8AA9">
        <w:rPr>
          <w:rFonts w:asciiTheme="minorHAnsi" w:hAnsiTheme="minorHAnsi" w:cstheme="minorBidi"/>
          <w:sz w:val="22"/>
          <w:szCs w:val="22"/>
        </w:rPr>
        <w:t xml:space="preserve">60. na importowanych lub rodzimej produkcji „samojezdach”, „samopędach” lub „samochodach”. </w:t>
      </w:r>
      <w:r w:rsidR="00F65AF4">
        <w:rPr>
          <w:rFonts w:asciiTheme="minorHAnsi" w:hAnsiTheme="minorHAnsi" w:cstheme="minorBidi"/>
          <w:sz w:val="22"/>
          <w:szCs w:val="22"/>
        </w:rPr>
        <w:t>Jednak</w:t>
      </w:r>
      <w:r w:rsidR="00F65AF4" w:rsidRPr="104C8AA9">
        <w:rPr>
          <w:rFonts w:asciiTheme="minorHAnsi" w:hAnsiTheme="minorHAnsi" w:cstheme="minorBidi"/>
          <w:sz w:val="22"/>
          <w:szCs w:val="22"/>
        </w:rPr>
        <w:t xml:space="preserve"> </w:t>
      </w:r>
      <w:r w:rsidR="1077BCA2" w:rsidRPr="104C8AA9">
        <w:rPr>
          <w:rFonts w:asciiTheme="minorHAnsi" w:hAnsiTheme="minorHAnsi" w:cstheme="minorBidi"/>
          <w:sz w:val="22"/>
          <w:szCs w:val="22"/>
        </w:rPr>
        <w:t xml:space="preserve">rozkwit nastąpił dopiero po 1886 </w:t>
      </w:r>
      <w:r w:rsidR="1077BCA2" w:rsidRPr="0093148B">
        <w:rPr>
          <w:rFonts w:asciiTheme="minorHAnsi" w:hAnsiTheme="minorHAnsi" w:cstheme="minorBidi"/>
          <w:sz w:val="22"/>
          <w:szCs w:val="22"/>
        </w:rPr>
        <w:t>r</w:t>
      </w:r>
      <w:r w:rsidR="00A44180" w:rsidRPr="00465C97">
        <w:rPr>
          <w:rFonts w:asciiTheme="minorHAnsi" w:hAnsiTheme="minorHAnsi" w:cstheme="minorBidi"/>
          <w:sz w:val="22"/>
          <w:szCs w:val="22"/>
        </w:rPr>
        <w:t>oku</w:t>
      </w:r>
      <w:r w:rsidR="1077BCA2" w:rsidRPr="104C8AA9">
        <w:rPr>
          <w:rFonts w:asciiTheme="minorHAnsi" w:hAnsiTheme="minorHAnsi" w:cstheme="minorBidi"/>
          <w:sz w:val="22"/>
          <w:szCs w:val="22"/>
        </w:rPr>
        <w:t>, kiedy zawiązało się Warszawskie Towarzystwo Cyklistów, a w Anglii wynaleziono rower „safety” – czyli zasadniczo taki, jaki znamy dziś.</w:t>
      </w:r>
      <w:r w:rsidRPr="104C8AA9">
        <w:rPr>
          <w:rFonts w:asciiTheme="minorHAnsi" w:hAnsiTheme="minorHAnsi" w:cstheme="minorBidi"/>
          <w:sz w:val="22"/>
          <w:szCs w:val="22"/>
        </w:rPr>
        <w:t xml:space="preserve"> </w:t>
      </w:r>
    </w:p>
    <w:p w14:paraId="3BFA995F" w14:textId="33FBEE1F" w:rsidR="00EB4ADD" w:rsidRDefault="6B143840" w:rsidP="104C8AA9">
      <w:pPr>
        <w:pStyle w:val="NormalnyWeb"/>
        <w:jc w:val="both"/>
        <w:rPr>
          <w:rFonts w:asciiTheme="minorHAnsi" w:hAnsiTheme="minorHAnsi" w:cstheme="minorBidi"/>
          <w:sz w:val="22"/>
          <w:szCs w:val="22"/>
        </w:rPr>
      </w:pPr>
      <w:r w:rsidRPr="104C8AA9">
        <w:rPr>
          <w:rFonts w:asciiTheme="minorHAnsi" w:hAnsiTheme="minorHAnsi" w:cstheme="minorBidi"/>
          <w:sz w:val="22"/>
          <w:szCs w:val="22"/>
        </w:rPr>
        <w:t xml:space="preserve">Początki cyklizmu to </w:t>
      </w:r>
      <w:r w:rsidR="00A54446">
        <w:rPr>
          <w:rFonts w:asciiTheme="minorHAnsi" w:hAnsiTheme="minorHAnsi" w:cstheme="minorBidi"/>
          <w:sz w:val="22"/>
          <w:szCs w:val="22"/>
        </w:rPr>
        <w:t>również</w:t>
      </w:r>
      <w:r w:rsidR="00A54446" w:rsidRPr="104C8AA9">
        <w:rPr>
          <w:rFonts w:asciiTheme="minorHAnsi" w:hAnsiTheme="minorHAnsi" w:cstheme="minorBidi"/>
          <w:sz w:val="22"/>
          <w:szCs w:val="22"/>
        </w:rPr>
        <w:t xml:space="preserve"> </w:t>
      </w:r>
      <w:r w:rsidR="68A6E566" w:rsidRPr="104C8AA9">
        <w:rPr>
          <w:rFonts w:asciiTheme="minorHAnsi" w:hAnsiTheme="minorHAnsi" w:cstheme="minorBidi"/>
          <w:color w:val="auto"/>
          <w:sz w:val="22"/>
          <w:szCs w:val="22"/>
        </w:rPr>
        <w:t>zalążki</w:t>
      </w:r>
      <w:r w:rsidR="00B86DEC" w:rsidRPr="104C8AA9">
        <w:rPr>
          <w:rFonts w:asciiTheme="minorHAnsi" w:hAnsiTheme="minorHAnsi" w:cstheme="minorBidi"/>
          <w:color w:val="EE0000"/>
          <w:sz w:val="22"/>
          <w:szCs w:val="22"/>
        </w:rPr>
        <w:t xml:space="preserve"> </w:t>
      </w:r>
      <w:r w:rsidRPr="104C8AA9">
        <w:rPr>
          <w:rFonts w:asciiTheme="minorHAnsi" w:hAnsiTheme="minorHAnsi" w:cstheme="minorBidi"/>
          <w:sz w:val="22"/>
          <w:szCs w:val="22"/>
        </w:rPr>
        <w:t>wyspecjalizowanego dziennikarstwa sportowego. Na wystawie zaprezentowane zostaną fragmenty „Cyklisty”, „Koła”, „Kolarza</w:t>
      </w:r>
      <w:r w:rsidR="1836AC22" w:rsidRPr="104C8AA9">
        <w:rPr>
          <w:rFonts w:asciiTheme="minorHAnsi" w:hAnsiTheme="minorHAnsi" w:cstheme="minorBidi"/>
          <w:sz w:val="22"/>
          <w:szCs w:val="22"/>
        </w:rPr>
        <w:t>, Wioślarza i Łyżwiarza</w:t>
      </w:r>
      <w:r w:rsidRPr="104C8AA9">
        <w:rPr>
          <w:rFonts w:asciiTheme="minorHAnsi" w:hAnsiTheme="minorHAnsi" w:cstheme="minorBidi"/>
          <w:sz w:val="22"/>
          <w:szCs w:val="22"/>
        </w:rPr>
        <w:t>” czy „Warszawskiej Gazety Sportowej”</w:t>
      </w:r>
      <w:r w:rsidR="7CC07491" w:rsidRPr="104C8AA9">
        <w:rPr>
          <w:rFonts w:asciiTheme="minorHAnsi" w:hAnsiTheme="minorHAnsi" w:cstheme="minorBidi"/>
          <w:sz w:val="22"/>
          <w:szCs w:val="22"/>
        </w:rPr>
        <w:t xml:space="preserve">, na których </w:t>
      </w:r>
      <w:r w:rsidR="00F65AF4" w:rsidRPr="104C8AA9">
        <w:rPr>
          <w:rFonts w:asciiTheme="minorHAnsi" w:hAnsiTheme="minorHAnsi" w:cstheme="minorBidi"/>
          <w:sz w:val="22"/>
          <w:szCs w:val="22"/>
        </w:rPr>
        <w:t xml:space="preserve">łamach </w:t>
      </w:r>
      <w:r w:rsidR="17E5B9BD" w:rsidRPr="104C8AA9">
        <w:rPr>
          <w:rFonts w:asciiTheme="minorHAnsi" w:hAnsiTheme="minorHAnsi" w:cstheme="minorBidi"/>
          <w:sz w:val="22"/>
          <w:szCs w:val="22"/>
        </w:rPr>
        <w:t xml:space="preserve">nie tylko </w:t>
      </w:r>
      <w:r w:rsidR="7CC07491" w:rsidRPr="104C8AA9">
        <w:rPr>
          <w:rFonts w:asciiTheme="minorHAnsi" w:hAnsiTheme="minorHAnsi" w:cstheme="minorBidi"/>
          <w:sz w:val="22"/>
          <w:szCs w:val="22"/>
        </w:rPr>
        <w:t>relacjonowano prężnie rozwijające się zawody sportowe</w:t>
      </w:r>
      <w:r w:rsidR="7C485739" w:rsidRPr="104C8AA9">
        <w:rPr>
          <w:rFonts w:asciiTheme="minorHAnsi" w:hAnsiTheme="minorHAnsi" w:cstheme="minorBidi"/>
          <w:sz w:val="22"/>
          <w:szCs w:val="22"/>
        </w:rPr>
        <w:t xml:space="preserve">, </w:t>
      </w:r>
      <w:r w:rsidR="682B89C7" w:rsidRPr="104C8AA9">
        <w:rPr>
          <w:rFonts w:asciiTheme="minorHAnsi" w:hAnsiTheme="minorHAnsi" w:cstheme="minorBidi"/>
          <w:sz w:val="22"/>
          <w:szCs w:val="22"/>
        </w:rPr>
        <w:t>lecz także dyskutowano kwestie zdrowotne lub ideowe</w:t>
      </w:r>
      <w:r w:rsidR="7CC07491" w:rsidRPr="104C8AA9">
        <w:rPr>
          <w:rFonts w:asciiTheme="minorHAnsi" w:hAnsiTheme="minorHAnsi" w:cstheme="minorBidi"/>
          <w:sz w:val="22"/>
          <w:szCs w:val="22"/>
        </w:rPr>
        <w:t xml:space="preserve">. </w:t>
      </w:r>
      <w:r w:rsidR="2B512DC1" w:rsidRPr="104C8AA9">
        <w:rPr>
          <w:rFonts w:asciiTheme="minorHAnsi" w:hAnsiTheme="minorHAnsi" w:cstheme="minorBidi"/>
          <w:sz w:val="22"/>
          <w:szCs w:val="22"/>
        </w:rPr>
        <w:t xml:space="preserve">Będzie można zobaczyć </w:t>
      </w:r>
      <w:r w:rsidR="00A54446">
        <w:rPr>
          <w:rFonts w:asciiTheme="minorHAnsi" w:hAnsiTheme="minorHAnsi" w:cstheme="minorBidi"/>
          <w:sz w:val="22"/>
          <w:szCs w:val="22"/>
        </w:rPr>
        <w:t>też</w:t>
      </w:r>
      <w:r w:rsidR="00A54446" w:rsidRPr="104C8AA9">
        <w:rPr>
          <w:rFonts w:asciiTheme="minorHAnsi" w:hAnsiTheme="minorHAnsi" w:cstheme="minorBidi"/>
          <w:sz w:val="22"/>
          <w:szCs w:val="22"/>
        </w:rPr>
        <w:t xml:space="preserve"> </w:t>
      </w:r>
      <w:r w:rsidR="2B512DC1" w:rsidRPr="104C8AA9">
        <w:rPr>
          <w:rFonts w:asciiTheme="minorHAnsi" w:hAnsiTheme="minorHAnsi" w:cstheme="minorBidi"/>
          <w:sz w:val="22"/>
          <w:szCs w:val="22"/>
        </w:rPr>
        <w:t>a</w:t>
      </w:r>
      <w:r w:rsidR="7CC07491" w:rsidRPr="104C8AA9">
        <w:rPr>
          <w:rFonts w:asciiTheme="minorHAnsi" w:hAnsiTheme="minorHAnsi" w:cstheme="minorBidi"/>
          <w:sz w:val="22"/>
          <w:szCs w:val="22"/>
        </w:rPr>
        <w:t>paszk</w:t>
      </w:r>
      <w:r w:rsidR="2B512DC1" w:rsidRPr="104C8AA9">
        <w:rPr>
          <w:rFonts w:asciiTheme="minorHAnsi" w:hAnsiTheme="minorHAnsi" w:cstheme="minorBidi"/>
          <w:sz w:val="22"/>
          <w:szCs w:val="22"/>
        </w:rPr>
        <w:t>ę</w:t>
      </w:r>
      <w:r w:rsidR="7CC07491" w:rsidRPr="104C8AA9">
        <w:rPr>
          <w:rFonts w:asciiTheme="minorHAnsi" w:hAnsiTheme="minorHAnsi" w:cstheme="minorBidi"/>
          <w:sz w:val="22"/>
          <w:szCs w:val="22"/>
        </w:rPr>
        <w:t xml:space="preserve"> związan</w:t>
      </w:r>
      <w:r w:rsidR="2B512DC1" w:rsidRPr="104C8AA9">
        <w:rPr>
          <w:rFonts w:asciiTheme="minorHAnsi" w:hAnsiTheme="minorHAnsi" w:cstheme="minorBidi"/>
          <w:sz w:val="22"/>
          <w:szCs w:val="22"/>
        </w:rPr>
        <w:t>ą</w:t>
      </w:r>
      <w:r w:rsidR="7CC07491" w:rsidRPr="104C8AA9">
        <w:rPr>
          <w:rFonts w:asciiTheme="minorHAnsi" w:hAnsiTheme="minorHAnsi" w:cstheme="minorBidi"/>
          <w:sz w:val="22"/>
          <w:szCs w:val="22"/>
        </w:rPr>
        <w:t xml:space="preserve"> z</w:t>
      </w:r>
      <w:r w:rsidR="00A54446">
        <w:rPr>
          <w:rFonts w:asciiTheme="minorHAnsi" w:hAnsiTheme="minorHAnsi" w:cstheme="minorBidi"/>
          <w:sz w:val="22"/>
          <w:szCs w:val="22"/>
        </w:rPr>
        <w:t> </w:t>
      </w:r>
      <w:r w:rsidR="7CC07491" w:rsidRPr="104C8AA9">
        <w:rPr>
          <w:rFonts w:asciiTheme="minorHAnsi" w:hAnsiTheme="minorHAnsi" w:cstheme="minorBidi"/>
          <w:sz w:val="22"/>
          <w:szCs w:val="22"/>
        </w:rPr>
        <w:t xml:space="preserve">Wyścigiem Pokoju z 1950 </w:t>
      </w:r>
      <w:r w:rsidR="7CC07491" w:rsidRPr="00311AC4">
        <w:rPr>
          <w:rFonts w:asciiTheme="minorHAnsi" w:hAnsiTheme="minorHAnsi" w:cstheme="minorBidi"/>
          <w:sz w:val="22"/>
          <w:szCs w:val="22"/>
        </w:rPr>
        <w:t>roku</w:t>
      </w:r>
      <w:r w:rsidR="00F65AF4">
        <w:rPr>
          <w:rFonts w:asciiTheme="minorHAnsi" w:hAnsiTheme="minorHAnsi" w:cstheme="minorBidi"/>
          <w:sz w:val="22"/>
          <w:szCs w:val="22"/>
        </w:rPr>
        <w:t>,</w:t>
      </w:r>
      <w:r w:rsidR="7CC07491" w:rsidRPr="104C8AA9">
        <w:rPr>
          <w:rFonts w:asciiTheme="minorHAnsi" w:hAnsiTheme="minorHAnsi" w:cstheme="minorBidi"/>
          <w:sz w:val="22"/>
          <w:szCs w:val="22"/>
        </w:rPr>
        <w:t xml:space="preserve"> dokumentuj</w:t>
      </w:r>
      <w:r w:rsidR="2B512DC1" w:rsidRPr="104C8AA9">
        <w:rPr>
          <w:rFonts w:asciiTheme="minorHAnsi" w:hAnsiTheme="minorHAnsi" w:cstheme="minorBidi"/>
          <w:sz w:val="22"/>
          <w:szCs w:val="22"/>
        </w:rPr>
        <w:t>ącą</w:t>
      </w:r>
      <w:r w:rsidR="7CC07491" w:rsidRPr="104C8AA9">
        <w:rPr>
          <w:rFonts w:asciiTheme="minorHAnsi" w:hAnsiTheme="minorHAnsi" w:cstheme="minorBidi"/>
          <w:sz w:val="22"/>
          <w:szCs w:val="22"/>
        </w:rPr>
        <w:t xml:space="preserve"> kulturę kibicowską</w:t>
      </w:r>
      <w:r w:rsidR="00F65AF4">
        <w:rPr>
          <w:rFonts w:asciiTheme="minorHAnsi" w:hAnsiTheme="minorHAnsi" w:cstheme="minorBidi"/>
          <w:sz w:val="22"/>
          <w:szCs w:val="22"/>
        </w:rPr>
        <w:t>,</w:t>
      </w:r>
      <w:r w:rsidR="7CC07491" w:rsidRPr="104C8AA9">
        <w:rPr>
          <w:rFonts w:asciiTheme="minorHAnsi" w:hAnsiTheme="minorHAnsi" w:cstheme="minorBidi"/>
          <w:sz w:val="22"/>
          <w:szCs w:val="22"/>
        </w:rPr>
        <w:t xml:space="preserve"> i system gadżetów towarzyszących jednej z najważniejszych imprez sportowych w krajach bloku wschodniego.</w:t>
      </w:r>
      <w:r w:rsidR="2B512DC1" w:rsidRPr="104C8AA9">
        <w:rPr>
          <w:rFonts w:asciiTheme="minorHAnsi" w:hAnsiTheme="minorHAnsi" w:cstheme="minorBidi"/>
          <w:sz w:val="22"/>
          <w:szCs w:val="22"/>
        </w:rPr>
        <w:t xml:space="preserve"> </w:t>
      </w:r>
    </w:p>
    <w:p w14:paraId="2A2BF5A9" w14:textId="4B13976B" w:rsidR="00493614" w:rsidRPr="00BA27EC" w:rsidRDefault="5728D826" w:rsidP="104C8AA9">
      <w:pPr>
        <w:pStyle w:val="NormalnyWeb"/>
        <w:jc w:val="both"/>
        <w:rPr>
          <w:rFonts w:asciiTheme="minorHAnsi" w:hAnsiTheme="minorHAnsi" w:cstheme="minorBidi"/>
          <w:sz w:val="22"/>
          <w:szCs w:val="22"/>
        </w:rPr>
      </w:pPr>
      <w:r w:rsidRPr="104C8AA9">
        <w:rPr>
          <w:rFonts w:asciiTheme="minorHAnsi" w:hAnsiTheme="minorHAnsi" w:cstheme="minorBidi"/>
          <w:sz w:val="22"/>
          <w:szCs w:val="22"/>
        </w:rPr>
        <w:t>O</w:t>
      </w:r>
      <w:r w:rsidR="00F65AF4">
        <w:rPr>
          <w:rFonts w:asciiTheme="minorHAnsi" w:hAnsiTheme="minorHAnsi" w:cstheme="minorBidi"/>
          <w:sz w:val="22"/>
          <w:szCs w:val="22"/>
        </w:rPr>
        <w:t> </w:t>
      </w:r>
      <w:r w:rsidRPr="104C8AA9">
        <w:rPr>
          <w:rFonts w:asciiTheme="minorHAnsi" w:hAnsiTheme="minorHAnsi" w:cstheme="minorBidi"/>
          <w:sz w:val="22"/>
          <w:szCs w:val="22"/>
        </w:rPr>
        <w:t>sportowych wydarzeniach opowi</w:t>
      </w:r>
      <w:r w:rsidR="00F65AF4">
        <w:rPr>
          <w:rFonts w:asciiTheme="minorHAnsi" w:hAnsiTheme="minorHAnsi" w:cstheme="minorBidi"/>
          <w:sz w:val="22"/>
          <w:szCs w:val="22"/>
        </w:rPr>
        <w:t>e</w:t>
      </w:r>
      <w:r w:rsidR="2B512DC1" w:rsidRPr="104C8AA9">
        <w:rPr>
          <w:rFonts w:asciiTheme="minorHAnsi" w:hAnsiTheme="minorHAnsi" w:cstheme="minorBidi"/>
          <w:sz w:val="22"/>
          <w:szCs w:val="22"/>
        </w:rPr>
        <w:t xml:space="preserve"> również film </w:t>
      </w:r>
      <w:r w:rsidR="2B512DC1" w:rsidRPr="104C8AA9">
        <w:rPr>
          <w:rFonts w:asciiTheme="minorHAnsi" w:hAnsiTheme="minorHAnsi" w:cstheme="minorBidi"/>
          <w:i/>
          <w:iCs/>
          <w:sz w:val="22"/>
          <w:szCs w:val="22"/>
        </w:rPr>
        <w:t>Zaczarowany rower</w:t>
      </w:r>
      <w:r w:rsidR="2B512DC1" w:rsidRPr="104C8AA9">
        <w:rPr>
          <w:rFonts w:asciiTheme="minorHAnsi" w:hAnsiTheme="minorHAnsi" w:cstheme="minorBidi"/>
          <w:sz w:val="22"/>
          <w:szCs w:val="22"/>
        </w:rPr>
        <w:t xml:space="preserve"> w reżyserii Silika Sternfelda</w:t>
      </w:r>
      <w:r w:rsidR="2EA0A867" w:rsidRPr="104C8AA9">
        <w:rPr>
          <w:rFonts w:asciiTheme="minorHAnsi" w:hAnsiTheme="minorHAnsi" w:cstheme="minorBidi"/>
          <w:sz w:val="22"/>
          <w:szCs w:val="22"/>
        </w:rPr>
        <w:t xml:space="preserve"> </w:t>
      </w:r>
      <w:r w:rsidR="40F535A8" w:rsidRPr="104C8AA9">
        <w:rPr>
          <w:rFonts w:asciiTheme="minorHAnsi" w:hAnsiTheme="minorHAnsi" w:cstheme="minorBidi"/>
          <w:sz w:val="22"/>
          <w:szCs w:val="22"/>
        </w:rPr>
        <w:t>–</w:t>
      </w:r>
      <w:r w:rsidR="2EA0A867" w:rsidRPr="104C8AA9">
        <w:rPr>
          <w:rFonts w:asciiTheme="minorHAnsi" w:hAnsiTheme="minorHAnsi" w:cstheme="minorBidi"/>
          <w:sz w:val="22"/>
          <w:szCs w:val="22"/>
        </w:rPr>
        <w:t xml:space="preserve"> oparty na scenariuszu Jerzego Suszki i Bohdana Tomaszewskiego </w:t>
      </w:r>
      <w:r w:rsidR="1EC3FF38" w:rsidRPr="104C8AA9">
        <w:rPr>
          <w:rFonts w:asciiTheme="minorHAnsi" w:hAnsiTheme="minorHAnsi" w:cstheme="minorBidi"/>
          <w:sz w:val="22"/>
          <w:szCs w:val="22"/>
        </w:rPr>
        <w:t>obraz</w:t>
      </w:r>
      <w:r w:rsidR="2EA0A867" w:rsidRPr="104C8AA9">
        <w:rPr>
          <w:rFonts w:asciiTheme="minorHAnsi" w:hAnsiTheme="minorHAnsi" w:cstheme="minorBidi"/>
          <w:sz w:val="22"/>
          <w:szCs w:val="22"/>
        </w:rPr>
        <w:t xml:space="preserve"> sportowo-obyczajowy rozgrywający się </w:t>
      </w:r>
      <w:r w:rsidR="00EC1243" w:rsidRPr="104C8AA9">
        <w:rPr>
          <w:rFonts w:asciiTheme="minorHAnsi" w:hAnsiTheme="minorHAnsi" w:cstheme="minorBidi"/>
          <w:sz w:val="22"/>
          <w:szCs w:val="22"/>
        </w:rPr>
        <w:t xml:space="preserve">m.in. w Warszawie </w:t>
      </w:r>
      <w:r w:rsidR="2EA0A867" w:rsidRPr="104C8AA9">
        <w:rPr>
          <w:rFonts w:asciiTheme="minorHAnsi" w:hAnsiTheme="minorHAnsi" w:cstheme="minorBidi"/>
          <w:sz w:val="22"/>
          <w:szCs w:val="22"/>
        </w:rPr>
        <w:t xml:space="preserve">podczas międzynarodowych wyścigów kolarskich. </w:t>
      </w:r>
      <w:r w:rsidR="28F56801" w:rsidRPr="104C8AA9">
        <w:rPr>
          <w:rFonts w:asciiTheme="minorHAnsi" w:hAnsiTheme="minorHAnsi" w:cstheme="minorBidi"/>
          <w:sz w:val="22"/>
          <w:szCs w:val="22"/>
        </w:rPr>
        <w:t xml:space="preserve">Nie zabraknie </w:t>
      </w:r>
      <w:r w:rsidR="00B807C5">
        <w:rPr>
          <w:rFonts w:asciiTheme="minorHAnsi" w:hAnsiTheme="minorHAnsi" w:cstheme="minorBidi"/>
          <w:sz w:val="22"/>
          <w:szCs w:val="22"/>
        </w:rPr>
        <w:t>też</w:t>
      </w:r>
      <w:r w:rsidR="00B807C5" w:rsidRPr="104C8AA9">
        <w:rPr>
          <w:rFonts w:asciiTheme="minorHAnsi" w:hAnsiTheme="minorHAnsi" w:cstheme="minorBidi"/>
          <w:sz w:val="22"/>
          <w:szCs w:val="22"/>
        </w:rPr>
        <w:t xml:space="preserve"> </w:t>
      </w:r>
      <w:r w:rsidR="2200A2DB" w:rsidRPr="104C8AA9">
        <w:rPr>
          <w:rFonts w:asciiTheme="minorHAnsi" w:hAnsiTheme="minorHAnsi" w:cstheme="minorBidi"/>
          <w:sz w:val="22"/>
          <w:szCs w:val="22"/>
        </w:rPr>
        <w:t>fotografii</w:t>
      </w:r>
      <w:r w:rsidR="585725B1" w:rsidRPr="104C8AA9">
        <w:rPr>
          <w:rFonts w:asciiTheme="minorHAnsi" w:hAnsiTheme="minorHAnsi" w:cstheme="minorBidi"/>
          <w:sz w:val="22"/>
          <w:szCs w:val="22"/>
        </w:rPr>
        <w:t xml:space="preserve"> Leonarda Jabrzemskiego</w:t>
      </w:r>
      <w:r w:rsidR="00EC1243">
        <w:rPr>
          <w:rFonts w:asciiTheme="minorHAnsi" w:hAnsiTheme="minorHAnsi" w:cstheme="minorBidi"/>
          <w:sz w:val="22"/>
          <w:szCs w:val="22"/>
        </w:rPr>
        <w:t>,</w:t>
      </w:r>
      <w:r w:rsidR="28F56801" w:rsidRPr="104C8AA9">
        <w:rPr>
          <w:rFonts w:asciiTheme="minorHAnsi" w:hAnsiTheme="minorHAnsi" w:cstheme="minorBidi"/>
          <w:sz w:val="22"/>
          <w:szCs w:val="22"/>
        </w:rPr>
        <w:t xml:space="preserve"> przekazan</w:t>
      </w:r>
      <w:r w:rsidR="3C7814DD" w:rsidRPr="104C8AA9">
        <w:rPr>
          <w:rFonts w:asciiTheme="minorHAnsi" w:hAnsiTheme="minorHAnsi" w:cstheme="minorBidi"/>
          <w:sz w:val="22"/>
          <w:szCs w:val="22"/>
        </w:rPr>
        <w:t>ych</w:t>
      </w:r>
      <w:r w:rsidR="28F56801" w:rsidRPr="104C8AA9">
        <w:rPr>
          <w:rFonts w:asciiTheme="minorHAnsi" w:hAnsiTheme="minorHAnsi" w:cstheme="minorBidi"/>
          <w:sz w:val="22"/>
          <w:szCs w:val="22"/>
        </w:rPr>
        <w:t xml:space="preserve"> w latach 70. Muzeum Warszawy</w:t>
      </w:r>
      <w:r w:rsidR="0036440C" w:rsidRPr="104C8AA9">
        <w:rPr>
          <w:rFonts w:asciiTheme="minorHAnsi" w:hAnsiTheme="minorHAnsi" w:cstheme="minorBidi"/>
          <w:sz w:val="22"/>
          <w:szCs w:val="22"/>
        </w:rPr>
        <w:t xml:space="preserve">, </w:t>
      </w:r>
      <w:r w:rsidR="28F56801" w:rsidRPr="104C8AA9">
        <w:rPr>
          <w:rFonts w:asciiTheme="minorHAnsi" w:hAnsiTheme="minorHAnsi" w:cstheme="minorBidi"/>
          <w:sz w:val="22"/>
          <w:szCs w:val="22"/>
        </w:rPr>
        <w:t>ukazujących wyścig</w:t>
      </w:r>
      <w:r w:rsidR="30F2D883" w:rsidRPr="104C8AA9">
        <w:rPr>
          <w:rFonts w:asciiTheme="minorHAnsi" w:hAnsiTheme="minorHAnsi" w:cstheme="minorBidi"/>
          <w:sz w:val="22"/>
          <w:szCs w:val="22"/>
        </w:rPr>
        <w:t>i</w:t>
      </w:r>
      <w:r w:rsidR="28F56801" w:rsidRPr="104C8AA9">
        <w:rPr>
          <w:rFonts w:asciiTheme="minorHAnsi" w:hAnsiTheme="minorHAnsi" w:cstheme="minorBidi"/>
          <w:sz w:val="22"/>
          <w:szCs w:val="22"/>
        </w:rPr>
        <w:t xml:space="preserve"> kolarski</w:t>
      </w:r>
      <w:r w:rsidR="4D84000A" w:rsidRPr="104C8AA9">
        <w:rPr>
          <w:rFonts w:asciiTheme="minorHAnsi" w:hAnsiTheme="minorHAnsi" w:cstheme="minorBidi"/>
          <w:sz w:val="22"/>
          <w:szCs w:val="22"/>
        </w:rPr>
        <w:t>e</w:t>
      </w:r>
      <w:r w:rsidR="28F56801" w:rsidRPr="104C8AA9">
        <w:rPr>
          <w:rFonts w:asciiTheme="minorHAnsi" w:hAnsiTheme="minorHAnsi" w:cstheme="minorBidi"/>
          <w:sz w:val="22"/>
          <w:szCs w:val="22"/>
        </w:rPr>
        <w:t xml:space="preserve"> </w:t>
      </w:r>
      <w:r w:rsidR="00B807C5">
        <w:rPr>
          <w:rFonts w:asciiTheme="minorHAnsi" w:hAnsiTheme="minorHAnsi" w:cstheme="minorBidi"/>
          <w:sz w:val="22"/>
          <w:szCs w:val="22"/>
        </w:rPr>
        <w:t>odbywające</w:t>
      </w:r>
      <w:r w:rsidR="00B807C5" w:rsidRPr="104C8AA9">
        <w:rPr>
          <w:rFonts w:asciiTheme="minorHAnsi" w:hAnsiTheme="minorHAnsi" w:cstheme="minorBidi"/>
          <w:sz w:val="22"/>
          <w:szCs w:val="22"/>
        </w:rPr>
        <w:t xml:space="preserve"> </w:t>
      </w:r>
      <w:r w:rsidR="28F56801" w:rsidRPr="104C8AA9">
        <w:rPr>
          <w:rFonts w:asciiTheme="minorHAnsi" w:hAnsiTheme="minorHAnsi" w:cstheme="minorBidi"/>
          <w:sz w:val="22"/>
          <w:szCs w:val="22"/>
        </w:rPr>
        <w:t xml:space="preserve">na ulicach stolicy </w:t>
      </w:r>
      <w:r w:rsidR="76D9A854" w:rsidRPr="104C8AA9">
        <w:rPr>
          <w:rFonts w:asciiTheme="minorHAnsi" w:hAnsiTheme="minorHAnsi" w:cstheme="minorBidi"/>
          <w:sz w:val="22"/>
          <w:szCs w:val="22"/>
        </w:rPr>
        <w:t>w latach powojennej odbudowy</w:t>
      </w:r>
      <w:r w:rsidR="28F56801" w:rsidRPr="104C8AA9">
        <w:rPr>
          <w:rFonts w:asciiTheme="minorHAnsi" w:hAnsiTheme="minorHAnsi" w:cstheme="minorBidi"/>
          <w:sz w:val="22"/>
          <w:szCs w:val="22"/>
        </w:rPr>
        <w:t>.</w:t>
      </w:r>
    </w:p>
    <w:p w14:paraId="523A49F9" w14:textId="77777777" w:rsidR="00627781" w:rsidRPr="00BA27EC" w:rsidRDefault="00627781" w:rsidP="00831336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</w:p>
    <w:p w14:paraId="7BB4999C" w14:textId="6BA8C592" w:rsidR="00627781" w:rsidRPr="00BA27EC" w:rsidRDefault="00234FE0" w:rsidP="15F97823">
      <w:pPr>
        <w:pStyle w:val="NormalnyWeb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A27EC">
        <w:rPr>
          <w:rFonts w:asciiTheme="minorHAnsi" w:hAnsiTheme="minorHAnsi" w:cstheme="minorHAnsi"/>
          <w:b/>
          <w:bCs/>
          <w:sz w:val="22"/>
          <w:szCs w:val="22"/>
        </w:rPr>
        <w:t xml:space="preserve">Rower jako narzędzie </w:t>
      </w:r>
      <w:r w:rsidR="0BD3F0F0" w:rsidRPr="00BA27EC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627781" w:rsidRPr="00BA27EC">
        <w:rPr>
          <w:rFonts w:asciiTheme="minorHAnsi" w:hAnsiTheme="minorHAnsi" w:cstheme="minorHAnsi"/>
          <w:b/>
          <w:bCs/>
          <w:sz w:val="22"/>
          <w:szCs w:val="22"/>
        </w:rPr>
        <w:t>mancypacj</w:t>
      </w:r>
      <w:r w:rsidRPr="00BA27EC">
        <w:rPr>
          <w:rFonts w:asciiTheme="minorHAnsi" w:hAnsiTheme="minorHAnsi" w:cstheme="minorHAnsi"/>
          <w:b/>
          <w:bCs/>
          <w:sz w:val="22"/>
          <w:szCs w:val="22"/>
        </w:rPr>
        <w:t>i</w:t>
      </w:r>
    </w:p>
    <w:p w14:paraId="4B108085" w14:textId="4E8212A3" w:rsidR="00941CAF" w:rsidRDefault="2B512DC1" w:rsidP="104C8AA9">
      <w:pPr>
        <w:pStyle w:val="NormalnyWeb"/>
        <w:jc w:val="both"/>
        <w:rPr>
          <w:rFonts w:asciiTheme="minorHAnsi" w:hAnsiTheme="minorHAnsi" w:cstheme="minorBidi"/>
          <w:sz w:val="22"/>
          <w:szCs w:val="22"/>
        </w:rPr>
      </w:pPr>
      <w:r w:rsidRPr="104C8AA9">
        <w:rPr>
          <w:rFonts w:asciiTheme="minorHAnsi" w:hAnsiTheme="minorHAnsi" w:cstheme="minorBidi"/>
          <w:sz w:val="22"/>
          <w:szCs w:val="22"/>
        </w:rPr>
        <w:t xml:space="preserve">Jednym z najważniejszych </w:t>
      </w:r>
      <w:r w:rsidR="6B600DCB" w:rsidRPr="104C8AA9">
        <w:rPr>
          <w:rFonts w:asciiTheme="minorHAnsi" w:hAnsiTheme="minorHAnsi" w:cstheme="minorBidi"/>
          <w:sz w:val="22"/>
          <w:szCs w:val="22"/>
        </w:rPr>
        <w:t>wątków</w:t>
      </w:r>
      <w:r w:rsidRPr="104C8AA9">
        <w:rPr>
          <w:rFonts w:asciiTheme="minorHAnsi" w:hAnsiTheme="minorHAnsi" w:cstheme="minorBidi"/>
          <w:sz w:val="22"/>
          <w:szCs w:val="22"/>
        </w:rPr>
        <w:t xml:space="preserve"> wystaw</w:t>
      </w:r>
      <w:r w:rsidR="5D7ED06D" w:rsidRPr="104C8AA9">
        <w:rPr>
          <w:rFonts w:asciiTheme="minorHAnsi" w:hAnsiTheme="minorHAnsi" w:cstheme="minorBidi"/>
          <w:sz w:val="22"/>
          <w:szCs w:val="22"/>
        </w:rPr>
        <w:t>y</w:t>
      </w:r>
      <w:r w:rsidRPr="104C8AA9">
        <w:rPr>
          <w:rFonts w:asciiTheme="minorHAnsi" w:hAnsiTheme="minorHAnsi" w:cstheme="minorBidi"/>
          <w:sz w:val="22"/>
          <w:szCs w:val="22"/>
        </w:rPr>
        <w:t xml:space="preserve"> </w:t>
      </w:r>
      <w:r w:rsidR="409AC11D" w:rsidRPr="104C8AA9">
        <w:rPr>
          <w:rFonts w:asciiTheme="minorHAnsi" w:hAnsiTheme="minorHAnsi" w:cstheme="minorBidi"/>
          <w:sz w:val="22"/>
          <w:szCs w:val="22"/>
        </w:rPr>
        <w:t>jest</w:t>
      </w:r>
      <w:r w:rsidR="00E53A91" w:rsidRPr="104C8AA9">
        <w:rPr>
          <w:rFonts w:asciiTheme="minorHAnsi" w:hAnsiTheme="minorHAnsi" w:cstheme="minorBidi"/>
          <w:sz w:val="22"/>
          <w:szCs w:val="22"/>
        </w:rPr>
        <w:t xml:space="preserve"> </w:t>
      </w:r>
      <w:r w:rsidR="29E12872" w:rsidRPr="104C8AA9">
        <w:rPr>
          <w:rFonts w:asciiTheme="minorHAnsi" w:hAnsiTheme="minorHAnsi" w:cstheme="minorBidi"/>
          <w:sz w:val="22"/>
          <w:szCs w:val="22"/>
        </w:rPr>
        <w:t xml:space="preserve">temat </w:t>
      </w:r>
      <w:r w:rsidRPr="104C8AA9">
        <w:rPr>
          <w:rFonts w:asciiTheme="minorHAnsi" w:hAnsiTheme="minorHAnsi" w:cstheme="minorBidi"/>
          <w:sz w:val="22"/>
          <w:szCs w:val="22"/>
        </w:rPr>
        <w:t>emancypac</w:t>
      </w:r>
      <w:r w:rsidR="28D25F91" w:rsidRPr="104C8AA9">
        <w:rPr>
          <w:rFonts w:asciiTheme="minorHAnsi" w:hAnsiTheme="minorHAnsi" w:cstheme="minorBidi"/>
          <w:sz w:val="22"/>
          <w:szCs w:val="22"/>
        </w:rPr>
        <w:t>ji</w:t>
      </w:r>
      <w:r w:rsidRPr="104C8AA9">
        <w:rPr>
          <w:rFonts w:asciiTheme="minorHAnsi" w:hAnsiTheme="minorHAnsi" w:cstheme="minorBidi"/>
          <w:sz w:val="22"/>
          <w:szCs w:val="22"/>
        </w:rPr>
        <w:t>. W różnych momentach historii rower bywał narzędziem poszerzania autonomii –</w:t>
      </w:r>
      <w:r w:rsidR="005C7FDE">
        <w:rPr>
          <w:rFonts w:asciiTheme="minorHAnsi" w:hAnsiTheme="minorHAnsi" w:cstheme="minorBidi"/>
          <w:sz w:val="22"/>
          <w:szCs w:val="22"/>
        </w:rPr>
        <w:t xml:space="preserve"> </w:t>
      </w:r>
      <w:r w:rsidRPr="104C8AA9">
        <w:rPr>
          <w:rFonts w:asciiTheme="minorHAnsi" w:hAnsiTheme="minorHAnsi" w:cstheme="minorBidi"/>
          <w:sz w:val="22"/>
          <w:szCs w:val="22"/>
        </w:rPr>
        <w:t>robotników, kobiet</w:t>
      </w:r>
      <w:r w:rsidR="5B85685E" w:rsidRPr="104C8AA9">
        <w:rPr>
          <w:rFonts w:asciiTheme="minorHAnsi" w:hAnsiTheme="minorHAnsi" w:cstheme="minorBidi"/>
          <w:sz w:val="22"/>
          <w:szCs w:val="22"/>
        </w:rPr>
        <w:t>,</w:t>
      </w:r>
      <w:r w:rsidRPr="104C8AA9">
        <w:rPr>
          <w:rFonts w:asciiTheme="minorHAnsi" w:hAnsiTheme="minorHAnsi" w:cstheme="minorBidi"/>
          <w:sz w:val="22"/>
          <w:szCs w:val="22"/>
        </w:rPr>
        <w:t xml:space="preserve"> dzieci</w:t>
      </w:r>
      <w:r w:rsidR="0190D561" w:rsidRPr="104C8AA9">
        <w:rPr>
          <w:rFonts w:asciiTheme="minorHAnsi" w:hAnsiTheme="minorHAnsi" w:cstheme="minorBidi"/>
          <w:sz w:val="22"/>
          <w:szCs w:val="22"/>
        </w:rPr>
        <w:t xml:space="preserve"> czy migrantów</w:t>
      </w:r>
      <w:r w:rsidRPr="104C8AA9">
        <w:rPr>
          <w:rFonts w:asciiTheme="minorHAnsi" w:hAnsiTheme="minorHAnsi" w:cstheme="minorBidi"/>
          <w:sz w:val="22"/>
          <w:szCs w:val="22"/>
        </w:rPr>
        <w:t xml:space="preserve">. Dawał możliwość niezależnego przemieszczania się, </w:t>
      </w:r>
      <w:r w:rsidR="005C7FDE">
        <w:rPr>
          <w:rFonts w:asciiTheme="minorHAnsi" w:hAnsiTheme="minorHAnsi" w:cstheme="minorBidi"/>
          <w:sz w:val="22"/>
          <w:szCs w:val="22"/>
        </w:rPr>
        <w:t>prze</w:t>
      </w:r>
      <w:r w:rsidRPr="104C8AA9">
        <w:rPr>
          <w:rFonts w:asciiTheme="minorHAnsi" w:hAnsiTheme="minorHAnsi" w:cstheme="minorBidi"/>
          <w:sz w:val="22"/>
          <w:szCs w:val="22"/>
        </w:rPr>
        <w:t>formuło</w:t>
      </w:r>
      <w:r w:rsidR="005C7FDE">
        <w:rPr>
          <w:rFonts w:asciiTheme="minorHAnsi" w:hAnsiTheme="minorHAnsi" w:cstheme="minorBidi"/>
          <w:sz w:val="22"/>
          <w:szCs w:val="22"/>
        </w:rPr>
        <w:t>wy</w:t>
      </w:r>
      <w:r w:rsidRPr="104C8AA9">
        <w:rPr>
          <w:rFonts w:asciiTheme="minorHAnsi" w:hAnsiTheme="minorHAnsi" w:cstheme="minorBidi"/>
          <w:sz w:val="22"/>
          <w:szCs w:val="22"/>
        </w:rPr>
        <w:t>wał relacje między pracą a czasem wolnym, między prywatnym a publicznym – dawał</w:t>
      </w:r>
      <w:r w:rsidR="507806B9" w:rsidRPr="104C8AA9">
        <w:rPr>
          <w:rFonts w:asciiTheme="minorHAnsi" w:hAnsiTheme="minorHAnsi" w:cstheme="minorBidi"/>
          <w:sz w:val="22"/>
          <w:szCs w:val="22"/>
        </w:rPr>
        <w:t xml:space="preserve"> ludziom</w:t>
      </w:r>
      <w:r w:rsidRPr="104C8AA9">
        <w:rPr>
          <w:rFonts w:asciiTheme="minorHAnsi" w:hAnsiTheme="minorHAnsi" w:cstheme="minorBidi"/>
          <w:sz w:val="22"/>
          <w:szCs w:val="22"/>
        </w:rPr>
        <w:t xml:space="preserve"> swobodę. </w:t>
      </w:r>
      <w:r w:rsidRPr="007B5BB0">
        <w:rPr>
          <w:rFonts w:asciiTheme="minorHAnsi" w:hAnsiTheme="minorHAnsi" w:cstheme="minorBidi"/>
          <w:sz w:val="22"/>
          <w:szCs w:val="22"/>
        </w:rPr>
        <w:t>Historia cyklizmu splata się więc z historią</w:t>
      </w:r>
      <w:r w:rsidRPr="104C8AA9">
        <w:rPr>
          <w:rFonts w:asciiTheme="minorHAnsi" w:hAnsiTheme="minorHAnsi" w:cstheme="minorBidi"/>
          <w:sz w:val="22"/>
          <w:szCs w:val="22"/>
        </w:rPr>
        <w:t xml:space="preserve"> społecznych – klasowych, genderowych i pokoleniowych – aspiracji oraz przemian stylów życia. </w:t>
      </w:r>
    </w:p>
    <w:p w14:paraId="74CC196C" w14:textId="282B7286" w:rsidR="00941CAF" w:rsidRDefault="2B512DC1" w:rsidP="104C8AA9">
      <w:pPr>
        <w:pStyle w:val="NormalnyWeb"/>
        <w:jc w:val="both"/>
        <w:rPr>
          <w:rFonts w:asciiTheme="minorHAnsi" w:hAnsiTheme="minorHAnsi" w:cstheme="minorBidi"/>
          <w:sz w:val="22"/>
          <w:szCs w:val="22"/>
        </w:rPr>
      </w:pPr>
      <w:r w:rsidRPr="104C8AA9">
        <w:rPr>
          <w:rFonts w:asciiTheme="minorHAnsi" w:hAnsiTheme="minorHAnsi" w:cstheme="minorBidi"/>
          <w:sz w:val="22"/>
          <w:szCs w:val="22"/>
        </w:rPr>
        <w:t xml:space="preserve">Na </w:t>
      </w:r>
      <w:r w:rsidR="2EA0A867" w:rsidRPr="104C8AA9">
        <w:rPr>
          <w:rFonts w:asciiTheme="minorHAnsi" w:hAnsiTheme="minorHAnsi" w:cstheme="minorBidi"/>
          <w:sz w:val="22"/>
          <w:szCs w:val="22"/>
        </w:rPr>
        <w:t>wystawie</w:t>
      </w:r>
      <w:r w:rsidRPr="104C8AA9">
        <w:rPr>
          <w:rFonts w:asciiTheme="minorHAnsi" w:hAnsiTheme="minorHAnsi" w:cstheme="minorBidi"/>
          <w:sz w:val="22"/>
          <w:szCs w:val="22"/>
        </w:rPr>
        <w:t xml:space="preserve"> zaprezentowane zostaną fotografie </w:t>
      </w:r>
      <w:r w:rsidR="00226232">
        <w:rPr>
          <w:rFonts w:asciiTheme="minorHAnsi" w:hAnsiTheme="minorHAnsi" w:cstheme="minorBidi"/>
          <w:sz w:val="22"/>
          <w:szCs w:val="22"/>
        </w:rPr>
        <w:t xml:space="preserve">przedstawiające </w:t>
      </w:r>
      <w:r w:rsidRPr="104C8AA9">
        <w:rPr>
          <w:rFonts w:asciiTheme="minorHAnsi" w:hAnsiTheme="minorHAnsi" w:cstheme="minorBidi"/>
          <w:sz w:val="22"/>
          <w:szCs w:val="22"/>
        </w:rPr>
        <w:t>Karolin</w:t>
      </w:r>
      <w:r w:rsidR="005E7D1E">
        <w:rPr>
          <w:rFonts w:asciiTheme="minorHAnsi" w:hAnsiTheme="minorHAnsi" w:cstheme="minorBidi"/>
          <w:sz w:val="22"/>
          <w:szCs w:val="22"/>
        </w:rPr>
        <w:t>ę</w:t>
      </w:r>
      <w:r w:rsidRPr="104C8AA9">
        <w:rPr>
          <w:rFonts w:asciiTheme="minorHAnsi" w:hAnsiTheme="minorHAnsi" w:cstheme="minorBidi"/>
          <w:sz w:val="22"/>
          <w:szCs w:val="22"/>
        </w:rPr>
        <w:t xml:space="preserve"> Kocięck</w:t>
      </w:r>
      <w:r w:rsidR="005E7D1E">
        <w:rPr>
          <w:rFonts w:asciiTheme="minorHAnsi" w:hAnsiTheme="minorHAnsi" w:cstheme="minorBidi"/>
          <w:sz w:val="22"/>
          <w:szCs w:val="22"/>
        </w:rPr>
        <w:t>ą</w:t>
      </w:r>
      <w:r w:rsidRPr="104C8AA9">
        <w:rPr>
          <w:rFonts w:asciiTheme="minorHAnsi" w:hAnsiTheme="minorHAnsi" w:cstheme="minorBidi"/>
          <w:sz w:val="22"/>
          <w:szCs w:val="22"/>
        </w:rPr>
        <w:t xml:space="preserve"> oraz Mari</w:t>
      </w:r>
      <w:r w:rsidR="005E7D1E">
        <w:rPr>
          <w:rFonts w:asciiTheme="minorHAnsi" w:hAnsiTheme="minorHAnsi" w:cstheme="minorBidi"/>
          <w:sz w:val="22"/>
          <w:szCs w:val="22"/>
        </w:rPr>
        <w:t>ę</w:t>
      </w:r>
      <w:r w:rsidRPr="104C8AA9">
        <w:rPr>
          <w:rFonts w:asciiTheme="minorHAnsi" w:hAnsiTheme="minorHAnsi" w:cstheme="minorBidi"/>
          <w:sz w:val="22"/>
          <w:szCs w:val="22"/>
        </w:rPr>
        <w:t xml:space="preserve"> Skłodowsk</w:t>
      </w:r>
      <w:r w:rsidR="005E7D1E">
        <w:rPr>
          <w:rFonts w:asciiTheme="minorHAnsi" w:hAnsiTheme="minorHAnsi" w:cstheme="minorBidi"/>
          <w:sz w:val="22"/>
          <w:szCs w:val="22"/>
        </w:rPr>
        <w:t>ą</w:t>
      </w:r>
      <w:r w:rsidRPr="104C8AA9">
        <w:rPr>
          <w:rFonts w:asciiTheme="minorHAnsi" w:hAnsiTheme="minorHAnsi" w:cstheme="minorBidi"/>
          <w:sz w:val="22"/>
          <w:szCs w:val="22"/>
        </w:rPr>
        <w:t>-Curie na rowerach</w:t>
      </w:r>
      <w:r w:rsidR="2EA0A867" w:rsidRPr="104C8AA9">
        <w:rPr>
          <w:rFonts w:asciiTheme="minorHAnsi" w:hAnsiTheme="minorHAnsi" w:cstheme="minorBidi"/>
          <w:sz w:val="22"/>
          <w:szCs w:val="22"/>
        </w:rPr>
        <w:t>,</w:t>
      </w:r>
      <w:r w:rsidRPr="104C8AA9">
        <w:rPr>
          <w:rFonts w:asciiTheme="minorHAnsi" w:hAnsiTheme="minorHAnsi" w:cstheme="minorBidi"/>
          <w:sz w:val="22"/>
          <w:szCs w:val="22"/>
        </w:rPr>
        <w:t xml:space="preserve"> </w:t>
      </w:r>
      <w:r w:rsidR="008D1171">
        <w:rPr>
          <w:rFonts w:asciiTheme="minorHAnsi" w:hAnsiTheme="minorHAnsi" w:cstheme="minorBidi"/>
          <w:sz w:val="22"/>
          <w:szCs w:val="22"/>
        </w:rPr>
        <w:t>u</w:t>
      </w:r>
      <w:r w:rsidRPr="104C8AA9">
        <w:rPr>
          <w:rFonts w:asciiTheme="minorHAnsi" w:hAnsiTheme="minorHAnsi" w:cstheme="minorBidi"/>
          <w:sz w:val="22"/>
          <w:szCs w:val="22"/>
        </w:rPr>
        <w:t>kazujące rolę tego pojazdu jako narzędzia przemian społecznych przełomu XIX i</w:t>
      </w:r>
      <w:r w:rsidR="00941CAF">
        <w:rPr>
          <w:rFonts w:asciiTheme="minorHAnsi" w:hAnsiTheme="minorHAnsi" w:cstheme="minorBidi"/>
          <w:sz w:val="22"/>
          <w:szCs w:val="22"/>
        </w:rPr>
        <w:t> </w:t>
      </w:r>
      <w:r w:rsidRPr="104C8AA9">
        <w:rPr>
          <w:rFonts w:asciiTheme="minorHAnsi" w:hAnsiTheme="minorHAnsi" w:cstheme="minorBidi"/>
          <w:sz w:val="22"/>
          <w:szCs w:val="22"/>
        </w:rPr>
        <w:t>XX</w:t>
      </w:r>
      <w:r w:rsidR="00941CAF">
        <w:rPr>
          <w:rFonts w:asciiTheme="minorHAnsi" w:hAnsiTheme="minorHAnsi" w:cstheme="minorBidi"/>
          <w:sz w:val="22"/>
          <w:szCs w:val="22"/>
        </w:rPr>
        <w:t> </w:t>
      </w:r>
      <w:r w:rsidRPr="104C8AA9">
        <w:rPr>
          <w:rFonts w:asciiTheme="minorHAnsi" w:hAnsiTheme="minorHAnsi" w:cstheme="minorBidi"/>
          <w:sz w:val="22"/>
          <w:szCs w:val="22"/>
        </w:rPr>
        <w:t xml:space="preserve">wieku. Kocięcka, utytułowana rekordzistka, jedna z pierwszych znanych z nazwiska polskich sportsmenek, </w:t>
      </w:r>
      <w:r w:rsidRPr="00A56D42">
        <w:rPr>
          <w:rFonts w:asciiTheme="minorHAnsi" w:hAnsiTheme="minorHAnsi" w:cstheme="minorBidi"/>
          <w:sz w:val="22"/>
          <w:szCs w:val="22"/>
        </w:rPr>
        <w:t>symbolizowała</w:t>
      </w:r>
      <w:r w:rsidRPr="104C8AA9">
        <w:rPr>
          <w:rFonts w:asciiTheme="minorHAnsi" w:hAnsiTheme="minorHAnsi" w:cstheme="minorBidi"/>
          <w:sz w:val="22"/>
          <w:szCs w:val="22"/>
        </w:rPr>
        <w:t xml:space="preserve"> emancypację kobiet poprzez sport i aktywność publiczną. Skłodowska-Curie </w:t>
      </w:r>
      <w:r w:rsidR="00A56D42" w:rsidRPr="104C8AA9">
        <w:rPr>
          <w:rFonts w:asciiTheme="minorHAnsi" w:hAnsiTheme="minorHAnsi" w:cstheme="minorBidi"/>
          <w:sz w:val="22"/>
          <w:szCs w:val="22"/>
        </w:rPr>
        <w:t>reprezent</w:t>
      </w:r>
      <w:r w:rsidR="00A56D42">
        <w:rPr>
          <w:rFonts w:asciiTheme="minorHAnsi" w:hAnsiTheme="minorHAnsi" w:cstheme="minorBidi"/>
          <w:sz w:val="22"/>
          <w:szCs w:val="22"/>
        </w:rPr>
        <w:t>owała</w:t>
      </w:r>
      <w:r w:rsidR="00A56D42" w:rsidRPr="104C8AA9">
        <w:rPr>
          <w:rFonts w:asciiTheme="minorHAnsi" w:hAnsiTheme="minorHAnsi" w:cstheme="minorBidi"/>
          <w:sz w:val="22"/>
          <w:szCs w:val="22"/>
        </w:rPr>
        <w:t xml:space="preserve"> </w:t>
      </w:r>
      <w:r w:rsidRPr="104C8AA9">
        <w:rPr>
          <w:rFonts w:asciiTheme="minorHAnsi" w:hAnsiTheme="minorHAnsi" w:cstheme="minorBidi"/>
          <w:sz w:val="22"/>
          <w:szCs w:val="22"/>
        </w:rPr>
        <w:t>równoległy proces walki o niezależności w sferze nauki, gdzie m</w:t>
      </w:r>
      <w:r w:rsidR="680CE26F" w:rsidRPr="104C8AA9">
        <w:rPr>
          <w:rFonts w:asciiTheme="minorHAnsi" w:hAnsiTheme="minorHAnsi" w:cstheme="minorBidi"/>
          <w:sz w:val="22"/>
          <w:szCs w:val="22"/>
        </w:rPr>
        <w:t>i</w:t>
      </w:r>
      <w:r w:rsidRPr="104C8AA9">
        <w:rPr>
          <w:rFonts w:asciiTheme="minorHAnsi" w:hAnsiTheme="minorHAnsi" w:cstheme="minorBidi"/>
          <w:sz w:val="22"/>
          <w:szCs w:val="22"/>
        </w:rPr>
        <w:t>ędzynarodowa mobilność i kariera akademicka stawały się elementami nowoczesnej tożsamości kobiet.</w:t>
      </w:r>
      <w:r w:rsidR="2EA0A867" w:rsidRPr="104C8AA9">
        <w:rPr>
          <w:rFonts w:asciiTheme="minorHAnsi" w:hAnsiTheme="minorHAnsi" w:cstheme="minorBidi"/>
          <w:sz w:val="22"/>
          <w:szCs w:val="22"/>
        </w:rPr>
        <w:t xml:space="preserve"> </w:t>
      </w:r>
    </w:p>
    <w:p w14:paraId="3AA4D238" w14:textId="2975B115" w:rsidR="00627781" w:rsidRPr="00BA27EC" w:rsidRDefault="2EA0A867" w:rsidP="104C8AA9">
      <w:pPr>
        <w:pStyle w:val="NormalnyWeb"/>
        <w:jc w:val="both"/>
        <w:rPr>
          <w:rFonts w:asciiTheme="minorHAnsi" w:hAnsiTheme="minorHAnsi" w:cstheme="minorBidi"/>
          <w:sz w:val="22"/>
          <w:szCs w:val="22"/>
        </w:rPr>
      </w:pPr>
      <w:r w:rsidRPr="104C8AA9">
        <w:rPr>
          <w:rFonts w:asciiTheme="minorHAnsi" w:hAnsiTheme="minorHAnsi" w:cstheme="minorBidi"/>
          <w:sz w:val="22"/>
          <w:szCs w:val="22"/>
        </w:rPr>
        <w:t xml:space="preserve">Przedstawiony zostanie również </w:t>
      </w:r>
      <w:r w:rsidR="5DAD974B" w:rsidRPr="2405B836">
        <w:rPr>
          <w:rFonts w:asciiTheme="minorHAnsi" w:hAnsiTheme="minorHAnsi" w:cstheme="minorBidi"/>
          <w:sz w:val="22"/>
          <w:szCs w:val="22"/>
        </w:rPr>
        <w:t>f</w:t>
      </w:r>
      <w:r w:rsidR="0F12AEDF" w:rsidRPr="007A6EBA">
        <w:rPr>
          <w:rFonts w:asciiTheme="minorHAnsi" w:hAnsiTheme="minorHAnsi" w:cstheme="minorBidi"/>
          <w:sz w:val="22"/>
          <w:szCs w:val="22"/>
        </w:rPr>
        <w:t>otoreportaż</w:t>
      </w:r>
      <w:r w:rsidR="0F12AEDF" w:rsidRPr="104C8AA9">
        <w:rPr>
          <w:rFonts w:asciiTheme="minorHAnsi" w:hAnsiTheme="minorHAnsi" w:cstheme="minorBidi"/>
          <w:i/>
          <w:iCs/>
          <w:sz w:val="22"/>
          <w:szCs w:val="22"/>
        </w:rPr>
        <w:t xml:space="preserve"> </w:t>
      </w:r>
      <w:r w:rsidR="0F12AEDF" w:rsidRPr="007A6EBA">
        <w:rPr>
          <w:rFonts w:asciiTheme="minorHAnsi" w:hAnsiTheme="minorHAnsi" w:cstheme="minorBidi"/>
          <w:sz w:val="22"/>
          <w:szCs w:val="22"/>
        </w:rPr>
        <w:t xml:space="preserve">Wiesława </w:t>
      </w:r>
      <w:r w:rsidRPr="007A6EBA">
        <w:rPr>
          <w:rFonts w:asciiTheme="minorHAnsi" w:hAnsiTheme="minorHAnsi" w:cstheme="minorBidi"/>
          <w:sz w:val="22"/>
          <w:szCs w:val="22"/>
        </w:rPr>
        <w:t>Prażucha</w:t>
      </w:r>
      <w:r w:rsidRPr="104C8AA9">
        <w:rPr>
          <w:rFonts w:asciiTheme="minorHAnsi" w:hAnsiTheme="minorHAnsi" w:cstheme="minorBidi"/>
          <w:i/>
          <w:iCs/>
          <w:sz w:val="22"/>
          <w:szCs w:val="22"/>
        </w:rPr>
        <w:t xml:space="preserve"> </w:t>
      </w:r>
      <w:r w:rsidR="1BF72C60" w:rsidRPr="104C8AA9">
        <w:rPr>
          <w:rFonts w:asciiTheme="minorHAnsi" w:eastAsia="Segoe UI" w:hAnsiTheme="minorHAnsi" w:cstheme="minorBidi"/>
          <w:color w:val="242424"/>
          <w:sz w:val="22"/>
          <w:szCs w:val="22"/>
        </w:rPr>
        <w:t xml:space="preserve">poświęcony wiejskim listonoszkom </w:t>
      </w:r>
      <w:r w:rsidR="00941CAF">
        <w:rPr>
          <w:rFonts w:asciiTheme="minorHAnsi" w:eastAsia="Segoe UI" w:hAnsiTheme="minorHAnsi" w:cstheme="minorBidi"/>
          <w:color w:val="242424"/>
          <w:sz w:val="22"/>
          <w:szCs w:val="22"/>
        </w:rPr>
        <w:t>–</w:t>
      </w:r>
      <w:r w:rsidR="1BF72C60" w:rsidRPr="104C8AA9">
        <w:rPr>
          <w:rFonts w:asciiTheme="minorHAnsi" w:eastAsia="Segoe UI" w:hAnsiTheme="minorHAnsi" w:cstheme="minorBidi"/>
          <w:color w:val="242424"/>
          <w:sz w:val="22"/>
          <w:szCs w:val="22"/>
        </w:rPr>
        <w:t xml:space="preserve"> materiał </w:t>
      </w:r>
      <w:r w:rsidR="00941CAF">
        <w:rPr>
          <w:rFonts w:asciiTheme="minorHAnsi" w:eastAsia="Segoe UI" w:hAnsiTheme="minorHAnsi" w:cstheme="minorBidi"/>
          <w:color w:val="242424"/>
          <w:sz w:val="22"/>
          <w:szCs w:val="22"/>
        </w:rPr>
        <w:t>o</w:t>
      </w:r>
      <w:r w:rsidR="00941CAF" w:rsidRPr="104C8AA9">
        <w:rPr>
          <w:rFonts w:asciiTheme="minorHAnsi" w:hAnsiTheme="minorHAnsi" w:cstheme="minorBidi"/>
          <w:sz w:val="22"/>
          <w:szCs w:val="22"/>
        </w:rPr>
        <w:t xml:space="preserve"> </w:t>
      </w:r>
      <w:r w:rsidRPr="104C8AA9">
        <w:rPr>
          <w:rFonts w:asciiTheme="minorHAnsi" w:hAnsiTheme="minorHAnsi" w:cstheme="minorBidi"/>
          <w:sz w:val="22"/>
          <w:szCs w:val="22"/>
        </w:rPr>
        <w:t>funkcjonowani</w:t>
      </w:r>
      <w:r w:rsidR="00941CAF">
        <w:rPr>
          <w:rFonts w:asciiTheme="minorHAnsi" w:hAnsiTheme="minorHAnsi" w:cstheme="minorBidi"/>
          <w:sz w:val="22"/>
          <w:szCs w:val="22"/>
        </w:rPr>
        <w:t>u</w:t>
      </w:r>
      <w:r w:rsidRPr="104C8AA9">
        <w:rPr>
          <w:rFonts w:asciiTheme="minorHAnsi" w:hAnsiTheme="minorHAnsi" w:cstheme="minorBidi"/>
          <w:sz w:val="22"/>
          <w:szCs w:val="22"/>
        </w:rPr>
        <w:t xml:space="preserve"> poczty na prowincji lat 50. XX w.</w:t>
      </w:r>
      <w:r w:rsidR="6F53A124" w:rsidRPr="104C8AA9">
        <w:rPr>
          <w:rFonts w:asciiTheme="minorHAnsi" w:hAnsiTheme="minorHAnsi" w:cstheme="minorBidi"/>
          <w:sz w:val="22"/>
          <w:szCs w:val="22"/>
        </w:rPr>
        <w:t xml:space="preserve"> Rower </w:t>
      </w:r>
      <w:r w:rsidR="60BADE10" w:rsidRPr="104C8AA9">
        <w:rPr>
          <w:rFonts w:asciiTheme="minorHAnsi" w:hAnsiTheme="minorHAnsi" w:cstheme="minorBidi"/>
          <w:sz w:val="22"/>
          <w:szCs w:val="22"/>
        </w:rPr>
        <w:t>stanowi</w:t>
      </w:r>
      <w:r w:rsidR="00941CAF">
        <w:rPr>
          <w:rFonts w:asciiTheme="minorHAnsi" w:hAnsiTheme="minorHAnsi" w:cstheme="minorBidi"/>
          <w:sz w:val="22"/>
          <w:szCs w:val="22"/>
        </w:rPr>
        <w:t xml:space="preserve">ł w tym wypadku </w:t>
      </w:r>
      <w:r w:rsidRPr="104C8AA9">
        <w:rPr>
          <w:rFonts w:asciiTheme="minorHAnsi" w:hAnsiTheme="minorHAnsi" w:cstheme="minorBidi"/>
          <w:sz w:val="22"/>
          <w:szCs w:val="22"/>
        </w:rPr>
        <w:t>podstawow</w:t>
      </w:r>
      <w:r w:rsidR="008267D5" w:rsidRPr="104C8AA9">
        <w:rPr>
          <w:rFonts w:asciiTheme="minorHAnsi" w:hAnsiTheme="minorHAnsi" w:cstheme="minorBidi"/>
          <w:sz w:val="22"/>
          <w:szCs w:val="22"/>
        </w:rPr>
        <w:t>e</w:t>
      </w:r>
      <w:r w:rsidRPr="104C8AA9">
        <w:rPr>
          <w:rFonts w:asciiTheme="minorHAnsi" w:hAnsiTheme="minorHAnsi" w:cstheme="minorBidi"/>
          <w:sz w:val="22"/>
          <w:szCs w:val="22"/>
        </w:rPr>
        <w:t xml:space="preserve"> narzędzie pracy</w:t>
      </w:r>
      <w:r w:rsidR="1CE0C725" w:rsidRPr="104C8AA9">
        <w:rPr>
          <w:rFonts w:asciiTheme="minorHAnsi" w:hAnsiTheme="minorHAnsi" w:cstheme="minorBidi"/>
          <w:sz w:val="22"/>
          <w:szCs w:val="22"/>
        </w:rPr>
        <w:t xml:space="preserve"> –</w:t>
      </w:r>
      <w:r w:rsidR="00941CAF">
        <w:rPr>
          <w:rFonts w:asciiTheme="minorHAnsi" w:hAnsiTheme="minorHAnsi" w:cstheme="minorBidi"/>
          <w:sz w:val="22"/>
          <w:szCs w:val="22"/>
        </w:rPr>
        <w:t xml:space="preserve"> </w:t>
      </w:r>
      <w:r w:rsidRPr="104C8AA9">
        <w:rPr>
          <w:rFonts w:asciiTheme="minorHAnsi" w:hAnsiTheme="minorHAnsi" w:cstheme="minorBidi"/>
          <w:sz w:val="22"/>
          <w:szCs w:val="22"/>
        </w:rPr>
        <w:t>umożliwia</w:t>
      </w:r>
      <w:r w:rsidR="00941CAF">
        <w:rPr>
          <w:rFonts w:asciiTheme="minorHAnsi" w:hAnsiTheme="minorHAnsi" w:cstheme="minorBidi"/>
          <w:sz w:val="22"/>
          <w:szCs w:val="22"/>
        </w:rPr>
        <w:t>ł</w:t>
      </w:r>
      <w:r w:rsidRPr="104C8AA9">
        <w:rPr>
          <w:rFonts w:asciiTheme="minorHAnsi" w:hAnsiTheme="minorHAnsi" w:cstheme="minorBidi"/>
          <w:sz w:val="22"/>
          <w:szCs w:val="22"/>
        </w:rPr>
        <w:t xml:space="preserve"> sprawne docieranie do rozproszonych i trudno dostępnych miejscowości. Obecność kobiet w tej profesji odzwierciedla idee socjalistycznej emancypacji oraz „</w:t>
      </w:r>
      <w:r w:rsidR="19803E17" w:rsidRPr="104C8AA9">
        <w:rPr>
          <w:rFonts w:asciiTheme="minorHAnsi" w:hAnsiTheme="minorHAnsi" w:cstheme="minorBidi"/>
          <w:sz w:val="22"/>
          <w:szCs w:val="22"/>
        </w:rPr>
        <w:t>stempl</w:t>
      </w:r>
      <w:r w:rsidR="4D76D93D" w:rsidRPr="104C8AA9">
        <w:rPr>
          <w:rFonts w:asciiTheme="minorHAnsi" w:hAnsiTheme="minorHAnsi" w:cstheme="minorBidi"/>
          <w:sz w:val="22"/>
          <w:szCs w:val="22"/>
        </w:rPr>
        <w:t>uje</w:t>
      </w:r>
      <w:r w:rsidRPr="104C8AA9">
        <w:rPr>
          <w:rFonts w:asciiTheme="minorHAnsi" w:hAnsiTheme="minorHAnsi" w:cstheme="minorBidi"/>
          <w:sz w:val="22"/>
          <w:szCs w:val="22"/>
        </w:rPr>
        <w:t xml:space="preserve">” ich prawo do pracy w zawodach wymagających samodzielności i mobilności. </w:t>
      </w:r>
    </w:p>
    <w:p w14:paraId="414EC594" w14:textId="77777777" w:rsidR="009D19B7" w:rsidRPr="00BA27EC" w:rsidRDefault="009D19B7" w:rsidP="00831336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</w:p>
    <w:p w14:paraId="3E0EA879" w14:textId="23174C05" w:rsidR="00B95AB0" w:rsidRPr="00BA27EC" w:rsidRDefault="00B95AB0" w:rsidP="00831336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BA27EC">
        <w:rPr>
          <w:rFonts w:asciiTheme="minorHAnsi" w:hAnsiTheme="minorHAnsi" w:cstheme="minorHAnsi"/>
          <w:b/>
          <w:bCs/>
          <w:sz w:val="22"/>
          <w:szCs w:val="22"/>
        </w:rPr>
        <w:t>Warszawski przemysł rowerowy do 1939 r</w:t>
      </w:r>
      <w:r w:rsidR="00E661C7">
        <w:rPr>
          <w:rFonts w:asciiTheme="minorHAnsi" w:hAnsiTheme="minorHAnsi" w:cstheme="minorHAnsi"/>
          <w:sz w:val="22"/>
          <w:szCs w:val="22"/>
        </w:rPr>
        <w:t>oku</w:t>
      </w:r>
    </w:p>
    <w:p w14:paraId="3BD77DB4" w14:textId="4C7D98BA" w:rsidR="28F56801" w:rsidRPr="00BA27EC" w:rsidRDefault="28F56801" w:rsidP="5B85BAF3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BA27EC">
        <w:rPr>
          <w:rFonts w:asciiTheme="minorHAnsi" w:hAnsiTheme="minorHAnsi" w:cstheme="minorHAnsi"/>
          <w:sz w:val="22"/>
          <w:szCs w:val="22"/>
        </w:rPr>
        <w:t xml:space="preserve">Rower można również rozumieć jako element materialnej kultury miasta – przedmiot produkcji, </w:t>
      </w:r>
      <w:r w:rsidR="03485CF5" w:rsidRPr="00BA27EC">
        <w:rPr>
          <w:rFonts w:asciiTheme="minorHAnsi" w:hAnsiTheme="minorHAnsi" w:cstheme="minorHAnsi"/>
          <w:sz w:val="22"/>
          <w:szCs w:val="22"/>
        </w:rPr>
        <w:t xml:space="preserve">dystrybucji </w:t>
      </w:r>
      <w:r w:rsidRPr="00BA27EC">
        <w:rPr>
          <w:rFonts w:asciiTheme="minorHAnsi" w:hAnsiTheme="minorHAnsi" w:cstheme="minorHAnsi"/>
          <w:sz w:val="22"/>
          <w:szCs w:val="22"/>
        </w:rPr>
        <w:t xml:space="preserve">i naprawy. W jego historii codzienne praktyki użytkowania spotykają się z warszawskim, głównie wolskim, rzemiosłem i przemysłem. Opowieść o społecznym sensie jazdy na rowerze prowadzi nas od lokalnych warsztatów i fabryk do ulic, ścieżek i nieformalnych infrastruktur miejskich. Na wystawie zaprezentowane zostaną mapy wytwórstwa </w:t>
      </w:r>
      <w:r w:rsidRPr="003C135B">
        <w:rPr>
          <w:rFonts w:asciiTheme="minorHAnsi" w:hAnsiTheme="minorHAnsi" w:cstheme="minorHAnsi"/>
          <w:sz w:val="22"/>
          <w:szCs w:val="22"/>
        </w:rPr>
        <w:t>rowerowego</w:t>
      </w:r>
      <w:r w:rsidR="005C6A6D">
        <w:rPr>
          <w:rFonts w:asciiTheme="minorHAnsi" w:hAnsiTheme="minorHAnsi" w:cstheme="minorHAnsi"/>
          <w:sz w:val="22"/>
          <w:szCs w:val="22"/>
        </w:rPr>
        <w:t>,</w:t>
      </w:r>
      <w:r w:rsidRPr="00BA27EC">
        <w:rPr>
          <w:rFonts w:asciiTheme="minorHAnsi" w:hAnsiTheme="minorHAnsi" w:cstheme="minorHAnsi"/>
          <w:sz w:val="22"/>
          <w:szCs w:val="22"/>
        </w:rPr>
        <w:t xml:space="preserve"> pokazujące historię zakładów przed</w:t>
      </w:r>
      <w:r w:rsidR="00EB4ADD">
        <w:rPr>
          <w:rFonts w:asciiTheme="minorHAnsi" w:hAnsiTheme="minorHAnsi" w:cstheme="minorHAnsi"/>
          <w:sz w:val="22"/>
          <w:szCs w:val="22"/>
        </w:rPr>
        <w:t xml:space="preserve"> wybuchem Wielkiej Wojny</w:t>
      </w:r>
      <w:r w:rsidRPr="00BA27EC">
        <w:rPr>
          <w:rFonts w:asciiTheme="minorHAnsi" w:hAnsiTheme="minorHAnsi" w:cstheme="minorHAnsi"/>
          <w:sz w:val="22"/>
          <w:szCs w:val="22"/>
        </w:rPr>
        <w:t xml:space="preserve"> i po </w:t>
      </w:r>
      <w:r w:rsidR="00EB4ADD">
        <w:rPr>
          <w:rFonts w:asciiTheme="minorHAnsi" w:hAnsiTheme="minorHAnsi" w:cstheme="minorHAnsi"/>
          <w:sz w:val="22"/>
          <w:szCs w:val="22"/>
        </w:rPr>
        <w:t>ni</w:t>
      </w:r>
      <w:r w:rsidR="00373BD0">
        <w:rPr>
          <w:rFonts w:asciiTheme="minorHAnsi" w:hAnsiTheme="minorHAnsi" w:cstheme="minorHAnsi"/>
          <w:sz w:val="22"/>
          <w:szCs w:val="22"/>
        </w:rPr>
        <w:t>ej</w:t>
      </w:r>
      <w:r w:rsidR="00C35C41">
        <w:rPr>
          <w:rFonts w:asciiTheme="minorHAnsi" w:hAnsiTheme="minorHAnsi" w:cstheme="minorHAnsi"/>
          <w:sz w:val="22"/>
          <w:szCs w:val="22"/>
        </w:rPr>
        <w:t>,</w:t>
      </w:r>
      <w:r w:rsidR="77B7C303" w:rsidRPr="00BA27EC">
        <w:rPr>
          <w:rFonts w:asciiTheme="minorHAnsi" w:eastAsia="Segoe UI" w:hAnsiTheme="minorHAnsi" w:cstheme="minorHAnsi"/>
          <w:color w:val="242424"/>
          <w:sz w:val="22"/>
          <w:szCs w:val="22"/>
        </w:rPr>
        <w:t xml:space="preserve"> a także same </w:t>
      </w:r>
      <w:r w:rsidR="003C135B">
        <w:rPr>
          <w:rFonts w:asciiTheme="minorHAnsi" w:eastAsia="Segoe UI" w:hAnsiTheme="minorHAnsi" w:cstheme="minorHAnsi"/>
          <w:color w:val="242424"/>
          <w:sz w:val="22"/>
          <w:szCs w:val="22"/>
        </w:rPr>
        <w:t>jednoślady</w:t>
      </w:r>
      <w:r w:rsidR="00EB4ADD">
        <w:rPr>
          <w:rFonts w:asciiTheme="minorHAnsi" w:eastAsia="Segoe UI" w:hAnsiTheme="minorHAnsi" w:cstheme="minorHAnsi"/>
          <w:color w:val="242424"/>
          <w:sz w:val="22"/>
          <w:szCs w:val="22"/>
        </w:rPr>
        <w:t>,</w:t>
      </w:r>
      <w:r w:rsidR="403126C7" w:rsidRPr="00BA27EC">
        <w:rPr>
          <w:rFonts w:asciiTheme="minorHAnsi" w:eastAsia="Segoe UI" w:hAnsiTheme="minorHAnsi" w:cstheme="minorHAnsi"/>
          <w:color w:val="242424"/>
          <w:sz w:val="22"/>
          <w:szCs w:val="22"/>
        </w:rPr>
        <w:t xml:space="preserve"> w</w:t>
      </w:r>
      <w:r w:rsidR="77B7C303" w:rsidRPr="00BA27EC">
        <w:rPr>
          <w:rFonts w:asciiTheme="minorHAnsi" w:eastAsia="Segoe UI" w:hAnsiTheme="minorHAnsi" w:cstheme="minorHAnsi"/>
          <w:color w:val="242424"/>
          <w:sz w:val="22"/>
          <w:szCs w:val="22"/>
        </w:rPr>
        <w:t>śród nich egzemplarze będące najwybitniejszymi dziełami lokalnej wytwórczości, np. produkt warszawskiej fabryki A. Kami</w:t>
      </w:r>
      <w:r w:rsidR="009D646E">
        <w:rPr>
          <w:rFonts w:asciiTheme="minorHAnsi" w:eastAsia="Segoe UI" w:hAnsiTheme="minorHAnsi" w:cstheme="minorHAnsi"/>
          <w:color w:val="242424"/>
          <w:sz w:val="22"/>
          <w:szCs w:val="22"/>
        </w:rPr>
        <w:t>ń</w:t>
      </w:r>
      <w:r w:rsidR="77B7C303" w:rsidRPr="00BA27EC">
        <w:rPr>
          <w:rFonts w:asciiTheme="minorHAnsi" w:eastAsia="Segoe UI" w:hAnsiTheme="minorHAnsi" w:cstheme="minorHAnsi"/>
          <w:color w:val="242424"/>
          <w:sz w:val="22"/>
          <w:szCs w:val="22"/>
        </w:rPr>
        <w:t>skiego.</w:t>
      </w:r>
    </w:p>
    <w:p w14:paraId="23CAC3FA" w14:textId="5B5E0EEB" w:rsidR="004708CC" w:rsidRPr="00BA27EC" w:rsidRDefault="004708CC" w:rsidP="5B85BAF3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</w:p>
    <w:p w14:paraId="7B2AA2C1" w14:textId="33254676" w:rsidR="00B95AB0" w:rsidRPr="00BA27EC" w:rsidRDefault="005C6A6D" w:rsidP="00771B91">
      <w:pPr>
        <w:pStyle w:val="NormalnyWeb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br w:type="column"/>
      </w:r>
      <w:r w:rsidR="789E4F55" w:rsidRPr="00BA27EC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Ciało i zmysły </w:t>
      </w:r>
    </w:p>
    <w:p w14:paraId="0F39119E" w14:textId="35404EA9" w:rsidR="000C2E03" w:rsidRPr="00BA27EC" w:rsidRDefault="28F56801" w:rsidP="104C8AA9">
      <w:pPr>
        <w:pStyle w:val="NormalnyWeb"/>
        <w:jc w:val="both"/>
        <w:rPr>
          <w:rFonts w:asciiTheme="minorHAnsi" w:hAnsiTheme="minorHAnsi" w:cstheme="minorBidi"/>
          <w:sz w:val="22"/>
          <w:szCs w:val="22"/>
        </w:rPr>
      </w:pPr>
      <w:r w:rsidRPr="104C8AA9">
        <w:rPr>
          <w:rFonts w:asciiTheme="minorHAnsi" w:hAnsiTheme="minorHAnsi" w:cstheme="minorBidi"/>
          <w:sz w:val="22"/>
          <w:szCs w:val="22"/>
        </w:rPr>
        <w:t>Kolejnym z ważnych wątków opowieści o cykli</w:t>
      </w:r>
      <w:r w:rsidR="32B9A373" w:rsidRPr="104C8AA9">
        <w:rPr>
          <w:rFonts w:asciiTheme="minorHAnsi" w:hAnsiTheme="minorHAnsi" w:cstheme="minorBidi"/>
          <w:sz w:val="22"/>
          <w:szCs w:val="22"/>
        </w:rPr>
        <w:t>z</w:t>
      </w:r>
      <w:r w:rsidRPr="104C8AA9">
        <w:rPr>
          <w:rFonts w:asciiTheme="minorHAnsi" w:hAnsiTheme="minorHAnsi" w:cstheme="minorBidi"/>
          <w:sz w:val="22"/>
          <w:szCs w:val="22"/>
        </w:rPr>
        <w:t xml:space="preserve">mie jest mobilność jako </w:t>
      </w:r>
      <w:r w:rsidR="27358E9E" w:rsidRPr="104C8AA9">
        <w:rPr>
          <w:rFonts w:asciiTheme="minorHAnsi" w:hAnsiTheme="minorHAnsi" w:cstheme="minorBidi"/>
          <w:sz w:val="22"/>
          <w:szCs w:val="22"/>
        </w:rPr>
        <w:t>doznanie</w:t>
      </w:r>
      <w:r w:rsidR="2BFB5FCF" w:rsidRPr="104C8AA9">
        <w:rPr>
          <w:rFonts w:asciiTheme="minorHAnsi" w:hAnsiTheme="minorHAnsi" w:cstheme="minorBidi"/>
          <w:sz w:val="22"/>
          <w:szCs w:val="22"/>
        </w:rPr>
        <w:t xml:space="preserve"> </w:t>
      </w:r>
      <w:r w:rsidR="27358E9E" w:rsidRPr="104C8AA9">
        <w:rPr>
          <w:rFonts w:asciiTheme="minorHAnsi" w:hAnsiTheme="minorHAnsi" w:cstheme="minorBidi"/>
          <w:sz w:val="22"/>
          <w:szCs w:val="22"/>
        </w:rPr>
        <w:t>cielesno</w:t>
      </w:r>
      <w:r w:rsidR="30544EE9" w:rsidRPr="104C8AA9">
        <w:rPr>
          <w:rFonts w:asciiTheme="minorHAnsi" w:hAnsiTheme="minorHAnsi" w:cstheme="minorBidi"/>
          <w:sz w:val="22"/>
          <w:szCs w:val="22"/>
        </w:rPr>
        <w:t>-</w:t>
      </w:r>
      <w:r w:rsidR="27358E9E" w:rsidRPr="104C8AA9">
        <w:rPr>
          <w:rFonts w:asciiTheme="minorHAnsi" w:hAnsiTheme="minorHAnsi" w:cstheme="minorBidi"/>
          <w:sz w:val="22"/>
          <w:szCs w:val="22"/>
        </w:rPr>
        <w:t>zmysłowe, a</w:t>
      </w:r>
      <w:r w:rsidR="00EB4ADD">
        <w:rPr>
          <w:rFonts w:asciiTheme="minorHAnsi" w:hAnsiTheme="minorHAnsi" w:cstheme="minorBidi"/>
          <w:sz w:val="22"/>
          <w:szCs w:val="22"/>
        </w:rPr>
        <w:t> </w:t>
      </w:r>
      <w:r w:rsidR="27358E9E" w:rsidRPr="104C8AA9">
        <w:rPr>
          <w:rFonts w:asciiTheme="minorHAnsi" w:hAnsiTheme="minorHAnsi" w:cstheme="minorBidi"/>
          <w:sz w:val="22"/>
          <w:szCs w:val="22"/>
        </w:rPr>
        <w:t xml:space="preserve">zarazem doświadczenie </w:t>
      </w:r>
      <w:r w:rsidRPr="104C8AA9">
        <w:rPr>
          <w:rFonts w:asciiTheme="minorHAnsi" w:hAnsiTheme="minorHAnsi" w:cstheme="minorBidi"/>
          <w:sz w:val="22"/>
          <w:szCs w:val="22"/>
        </w:rPr>
        <w:t xml:space="preserve">kulturowe. Jazda na rowerze zmienia nie tylko sposób poruszania się po mieście, relacje między ludźmi, </w:t>
      </w:r>
      <w:r w:rsidR="4F1139BE" w:rsidRPr="104C8AA9">
        <w:rPr>
          <w:rFonts w:asciiTheme="minorHAnsi" w:hAnsiTheme="minorHAnsi" w:cstheme="minorBidi"/>
          <w:sz w:val="22"/>
          <w:szCs w:val="22"/>
        </w:rPr>
        <w:t>lecz</w:t>
      </w:r>
      <w:r w:rsidRPr="104C8AA9">
        <w:rPr>
          <w:rFonts w:asciiTheme="minorHAnsi" w:hAnsiTheme="minorHAnsi" w:cstheme="minorBidi"/>
          <w:sz w:val="22"/>
          <w:szCs w:val="22"/>
        </w:rPr>
        <w:t xml:space="preserve"> także ich relacje z czasem i przestrzenią. Pozwala pokonywać dystanse szybciej niż pieszo, a jednocześnie utrzymuje zmysły blisko miejskiej materialności – jej zapachów, dźwięków i rytmów. W tym sensie cyklizm można rozumieć jako szczególną formę percepcji: sposób widzenia i odczuwania środowiska.</w:t>
      </w:r>
      <w:r w:rsidR="47A1DCF3" w:rsidRPr="104C8AA9">
        <w:rPr>
          <w:rFonts w:asciiTheme="minorHAnsi" w:hAnsiTheme="minorHAnsi" w:cstheme="minorBidi"/>
          <w:sz w:val="22"/>
          <w:szCs w:val="22"/>
        </w:rPr>
        <w:t xml:space="preserve"> Samo przyjście na wystawę w tym przypadku nie wystarczy, warto zajechać na Wolę własnym lub miejskim jednośladem i skonfrontować tr</w:t>
      </w:r>
      <w:r w:rsidR="758160F8" w:rsidRPr="104C8AA9">
        <w:rPr>
          <w:rFonts w:asciiTheme="minorHAnsi" w:hAnsiTheme="minorHAnsi" w:cstheme="minorBidi"/>
          <w:sz w:val="22"/>
          <w:szCs w:val="22"/>
        </w:rPr>
        <w:t>e</w:t>
      </w:r>
      <w:r w:rsidR="47A1DCF3" w:rsidRPr="104C8AA9">
        <w:rPr>
          <w:rFonts w:asciiTheme="minorHAnsi" w:hAnsiTheme="minorHAnsi" w:cstheme="minorBidi"/>
          <w:sz w:val="22"/>
          <w:szCs w:val="22"/>
        </w:rPr>
        <w:t>ści ekspozycji z</w:t>
      </w:r>
      <w:r w:rsidR="00EB4ADD">
        <w:rPr>
          <w:rFonts w:asciiTheme="minorHAnsi" w:hAnsiTheme="minorHAnsi" w:cstheme="minorBidi"/>
          <w:sz w:val="22"/>
          <w:szCs w:val="22"/>
        </w:rPr>
        <w:t> </w:t>
      </w:r>
      <w:r w:rsidR="00A872BE" w:rsidRPr="104C8AA9">
        <w:rPr>
          <w:rFonts w:asciiTheme="minorHAnsi" w:hAnsiTheme="minorHAnsi" w:cstheme="minorBidi"/>
          <w:sz w:val="22"/>
          <w:szCs w:val="22"/>
        </w:rPr>
        <w:t>osobistymi</w:t>
      </w:r>
      <w:r w:rsidR="47A1DCF3" w:rsidRPr="104C8AA9">
        <w:rPr>
          <w:rFonts w:asciiTheme="minorHAnsi" w:hAnsiTheme="minorHAnsi" w:cstheme="minorBidi"/>
          <w:sz w:val="22"/>
          <w:szCs w:val="22"/>
        </w:rPr>
        <w:t xml:space="preserve"> o</w:t>
      </w:r>
      <w:r w:rsidR="0932835B" w:rsidRPr="104C8AA9">
        <w:rPr>
          <w:rFonts w:asciiTheme="minorHAnsi" w:hAnsiTheme="minorHAnsi" w:cstheme="minorBidi"/>
          <w:sz w:val="22"/>
          <w:szCs w:val="22"/>
        </w:rPr>
        <w:t>dczuciami.</w:t>
      </w:r>
      <w:r w:rsidR="21BED780" w:rsidRPr="104C8AA9">
        <w:rPr>
          <w:rFonts w:asciiTheme="minorHAnsi" w:hAnsiTheme="minorHAnsi" w:cstheme="minorBidi"/>
          <w:sz w:val="22"/>
          <w:szCs w:val="22"/>
        </w:rPr>
        <w:t xml:space="preserve"> </w:t>
      </w:r>
    </w:p>
    <w:p w14:paraId="4C8044E1" w14:textId="1D1B80FF" w:rsidR="008D4E4F" w:rsidRDefault="008D4E4F" w:rsidP="5B85BAF3">
      <w:pPr>
        <w:pStyle w:val="NormalnyWeb"/>
        <w:jc w:val="both"/>
        <w:rPr>
          <w:rFonts w:asciiTheme="minorHAnsi" w:hAnsiTheme="minorHAnsi" w:cstheme="minorBidi"/>
          <w:b/>
          <w:bCs/>
          <w:sz w:val="22"/>
          <w:szCs w:val="22"/>
        </w:rPr>
      </w:pPr>
    </w:p>
    <w:p w14:paraId="09A119FC" w14:textId="4C381128" w:rsidR="008D4E4F" w:rsidRPr="008D4E4F" w:rsidRDefault="008D4E4F" w:rsidP="5B85BAF3">
      <w:pPr>
        <w:pStyle w:val="NormalnyWeb"/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8D4E4F">
        <w:rPr>
          <w:rFonts w:asciiTheme="minorHAnsi" w:hAnsiTheme="minorHAnsi" w:cstheme="minorBidi"/>
          <w:b/>
          <w:bCs/>
          <w:sz w:val="22"/>
          <w:szCs w:val="22"/>
        </w:rPr>
        <w:t>Rower jako środek przekazu</w:t>
      </w:r>
    </w:p>
    <w:p w14:paraId="2C749982" w14:textId="77777777" w:rsidR="00EB4ADD" w:rsidRDefault="00A7132B" w:rsidP="5B85BAF3">
      <w:pPr>
        <w:pStyle w:val="NormalnyWeb"/>
        <w:jc w:val="both"/>
        <w:rPr>
          <w:rFonts w:asciiTheme="minorHAnsi" w:hAnsiTheme="minorHAnsi" w:cstheme="minorBidi"/>
          <w:sz w:val="22"/>
          <w:szCs w:val="22"/>
        </w:rPr>
      </w:pPr>
      <w:r w:rsidRPr="00A7132B">
        <w:rPr>
          <w:rFonts w:asciiTheme="minorHAnsi" w:hAnsiTheme="minorHAnsi" w:cstheme="minorBidi"/>
          <w:sz w:val="22"/>
          <w:szCs w:val="22"/>
        </w:rPr>
        <w:t>Rower od swoich początków stanowi pojazd używany przez kurierów. Najpierw byli to gazeciarze, potem – bywało – </w:t>
      </w:r>
      <w:r w:rsidR="00BA6830" w:rsidRPr="00A7132B">
        <w:rPr>
          <w:rFonts w:asciiTheme="minorHAnsi" w:hAnsiTheme="minorHAnsi" w:cstheme="minorBidi"/>
          <w:sz w:val="22"/>
          <w:szCs w:val="22"/>
        </w:rPr>
        <w:t>posłańcy</w:t>
      </w:r>
      <w:r w:rsidRPr="00A7132B">
        <w:rPr>
          <w:rFonts w:asciiTheme="minorHAnsi" w:hAnsiTheme="minorHAnsi" w:cstheme="minorBidi"/>
          <w:sz w:val="22"/>
          <w:szCs w:val="22"/>
        </w:rPr>
        <w:t xml:space="preserve"> ruchów oporu (pod niemiecką okupacją lub podczas robotniczych strajków), wreszcie na przełomie XX i XXI wieku cała subkultura kurierów na ostrym kole</w:t>
      </w:r>
      <w:r w:rsidR="00EB4ADD">
        <w:rPr>
          <w:rFonts w:asciiTheme="minorHAnsi" w:hAnsiTheme="minorHAnsi" w:cstheme="minorBidi"/>
          <w:sz w:val="22"/>
          <w:szCs w:val="22"/>
        </w:rPr>
        <w:t>,</w:t>
      </w:r>
      <w:r w:rsidRPr="00A7132B">
        <w:rPr>
          <w:rFonts w:asciiTheme="minorHAnsi" w:hAnsiTheme="minorHAnsi" w:cstheme="minorBidi"/>
          <w:sz w:val="22"/>
          <w:szCs w:val="22"/>
        </w:rPr>
        <w:t xml:space="preserve"> krążących między szklanymi wieżowcami stolicy. </w:t>
      </w:r>
    </w:p>
    <w:p w14:paraId="65D07BBF" w14:textId="2C958133" w:rsidR="00B95AB0" w:rsidRPr="00BA27EC" w:rsidRDefault="00A7132B" w:rsidP="5B85BAF3">
      <w:pPr>
        <w:pStyle w:val="NormalnyWeb"/>
        <w:jc w:val="both"/>
        <w:rPr>
          <w:rFonts w:asciiTheme="minorHAnsi" w:hAnsiTheme="minorHAnsi" w:cstheme="minorBidi"/>
          <w:sz w:val="22"/>
          <w:szCs w:val="22"/>
        </w:rPr>
      </w:pPr>
      <w:r w:rsidRPr="00A7132B">
        <w:rPr>
          <w:rFonts w:asciiTheme="minorHAnsi" w:hAnsiTheme="minorHAnsi" w:cstheme="minorBidi"/>
          <w:sz w:val="22"/>
          <w:szCs w:val="22"/>
        </w:rPr>
        <w:t>Grupę dzisiejszych cyklistów współtworzą pracownicy sektora dostaw gastronomicznych. Ich codzienność</w:t>
      </w:r>
      <w:r w:rsidR="00670683">
        <w:rPr>
          <w:rFonts w:asciiTheme="minorHAnsi" w:hAnsiTheme="minorHAnsi" w:cstheme="minorBidi"/>
          <w:sz w:val="22"/>
          <w:szCs w:val="22"/>
        </w:rPr>
        <w:t xml:space="preserve"> </w:t>
      </w:r>
      <w:r w:rsidR="00C76F11">
        <w:rPr>
          <w:rFonts w:asciiTheme="minorHAnsi" w:hAnsiTheme="minorHAnsi" w:cstheme="minorBidi"/>
          <w:sz w:val="22"/>
          <w:szCs w:val="22"/>
        </w:rPr>
        <w:t xml:space="preserve">wpisuje </w:t>
      </w:r>
      <w:r w:rsidR="00CF774C" w:rsidRPr="3AB95B2D">
        <w:rPr>
          <w:rFonts w:asciiTheme="minorHAnsi" w:hAnsiTheme="minorHAnsi" w:cstheme="minorBidi"/>
          <w:sz w:val="22"/>
          <w:szCs w:val="22"/>
        </w:rPr>
        <w:t xml:space="preserve">się w logikę tzw. </w:t>
      </w:r>
      <w:r w:rsidR="00CF774C" w:rsidRPr="00E207A1">
        <w:rPr>
          <w:rFonts w:asciiTheme="minorHAnsi" w:hAnsiTheme="minorHAnsi" w:cstheme="minorBidi"/>
          <w:i/>
          <w:sz w:val="22"/>
          <w:szCs w:val="22"/>
        </w:rPr>
        <w:t>patchwork capitalism</w:t>
      </w:r>
      <w:r w:rsidR="00CF774C" w:rsidRPr="3AB95B2D">
        <w:rPr>
          <w:rFonts w:asciiTheme="minorHAnsi" w:hAnsiTheme="minorHAnsi" w:cstheme="minorBidi"/>
          <w:sz w:val="22"/>
          <w:szCs w:val="22"/>
        </w:rPr>
        <w:t>, który tworzą niespójne formy regulacji, a</w:t>
      </w:r>
      <w:r w:rsidR="00EB4ADD">
        <w:rPr>
          <w:rFonts w:asciiTheme="minorHAnsi" w:hAnsiTheme="minorHAnsi" w:cstheme="minorBidi"/>
          <w:sz w:val="22"/>
          <w:szCs w:val="22"/>
        </w:rPr>
        <w:t> </w:t>
      </w:r>
      <w:r w:rsidR="00CF774C" w:rsidRPr="3AB95B2D">
        <w:rPr>
          <w:rFonts w:asciiTheme="minorHAnsi" w:hAnsiTheme="minorHAnsi" w:cstheme="minorBidi"/>
          <w:sz w:val="22"/>
          <w:szCs w:val="22"/>
        </w:rPr>
        <w:t>deklarowana elastyczność pracy w dostawach stanowi kryptonim jej niestabilności. Rower staje się w</w:t>
      </w:r>
      <w:r w:rsidR="00EB4ADD">
        <w:rPr>
          <w:rFonts w:asciiTheme="minorHAnsi" w:hAnsiTheme="minorHAnsi" w:cstheme="minorBidi"/>
          <w:sz w:val="22"/>
          <w:szCs w:val="22"/>
        </w:rPr>
        <w:t> </w:t>
      </w:r>
      <w:r w:rsidR="00CF774C" w:rsidRPr="3AB95B2D">
        <w:rPr>
          <w:rFonts w:asciiTheme="minorHAnsi" w:hAnsiTheme="minorHAnsi" w:cstheme="minorBidi"/>
          <w:sz w:val="22"/>
          <w:szCs w:val="22"/>
        </w:rPr>
        <w:t>tym kontekście narzędziem intensywnej, często wielogodzinnej pracy, w której odpowiedzialność za bezpieczeństwo, zdrowie i ciągłość dochodu spoczywa w dużej mierze na samych kurierach, często osobach z</w:t>
      </w:r>
      <w:r w:rsidR="004E3BEF">
        <w:rPr>
          <w:rFonts w:asciiTheme="minorHAnsi" w:hAnsiTheme="minorHAnsi" w:cstheme="minorBidi"/>
          <w:sz w:val="22"/>
          <w:szCs w:val="22"/>
        </w:rPr>
        <w:t> </w:t>
      </w:r>
      <w:r w:rsidR="00CF774C" w:rsidRPr="3AB95B2D">
        <w:rPr>
          <w:rFonts w:asciiTheme="minorHAnsi" w:hAnsiTheme="minorHAnsi" w:cstheme="minorBidi"/>
          <w:sz w:val="22"/>
          <w:szCs w:val="22"/>
        </w:rPr>
        <w:t>doświadczeniem migracji. W tym świetle rower przestaje być wyłącznie środkiem indywidualnej ekspresji czy rekreacji – staje się narzędziem funkcjonowania w systemie, który redefiniuje relacje między ciałem, pracą i miejską przestrzenią.</w:t>
      </w:r>
    </w:p>
    <w:p w14:paraId="5A21F039" w14:textId="77777777" w:rsidR="00B95AB0" w:rsidRPr="00BA27EC" w:rsidRDefault="00B95AB0" w:rsidP="00831336">
      <w:pPr>
        <w:pStyle w:val="NormalnyWeb"/>
        <w:jc w:val="both"/>
        <w:rPr>
          <w:rFonts w:asciiTheme="minorHAnsi" w:hAnsiTheme="minorHAnsi" w:cstheme="minorBidi"/>
          <w:sz w:val="22"/>
          <w:szCs w:val="22"/>
        </w:rPr>
      </w:pPr>
    </w:p>
    <w:p w14:paraId="2FFD78D9" w14:textId="03951A65" w:rsidR="004708CC" w:rsidRPr="00BA27EC" w:rsidRDefault="00D23998" w:rsidP="5A226D30">
      <w:pPr>
        <w:pStyle w:val="NormalnyWeb"/>
        <w:jc w:val="both"/>
        <w:rPr>
          <w:rFonts w:asciiTheme="minorHAnsi" w:hAnsiTheme="minorHAnsi" w:cstheme="minorBidi"/>
          <w:sz w:val="22"/>
          <w:szCs w:val="22"/>
        </w:rPr>
      </w:pPr>
      <w:r w:rsidRPr="00E218F2">
        <w:rPr>
          <w:rFonts w:asciiTheme="minorHAnsi" w:eastAsia="Segoe UI" w:hAnsiTheme="minorHAnsi" w:cstheme="minorBidi"/>
          <w:b/>
          <w:bCs/>
          <w:color w:val="242424"/>
          <w:sz w:val="22"/>
          <w:szCs w:val="22"/>
        </w:rPr>
        <w:t>Ważny</w:t>
      </w:r>
      <w:r w:rsidR="1AC830C3" w:rsidRPr="1E0C95F7">
        <w:rPr>
          <w:rFonts w:asciiTheme="minorHAnsi" w:eastAsia="Segoe UI" w:hAnsiTheme="minorHAnsi" w:cstheme="minorBidi"/>
          <w:b/>
          <w:bCs/>
          <w:color w:val="auto"/>
          <w:sz w:val="22"/>
          <w:szCs w:val="22"/>
        </w:rPr>
        <w:t xml:space="preserve"> element zmian</w:t>
      </w:r>
    </w:p>
    <w:p w14:paraId="19F2D271" w14:textId="18A72773" w:rsidR="00B95AB0" w:rsidRPr="00BA27EC" w:rsidRDefault="00B95AB0" w:rsidP="15F97823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BA27EC">
        <w:rPr>
          <w:rFonts w:asciiTheme="minorHAnsi" w:hAnsiTheme="minorHAnsi" w:cstheme="minorHAnsi"/>
          <w:sz w:val="22"/>
          <w:szCs w:val="22"/>
        </w:rPr>
        <w:t xml:space="preserve">Jest wreszcie cyklizm zjawiskiem politycznym. W ostatnich dekadach rower powrócił do centrum debaty o przyszłości stolicy: dyskutujemy o środowiskowych uwarunkowaniach życia w Warszawie, dostępności usług, skali miasta, w którym chcemy żyć. </w:t>
      </w:r>
      <w:r w:rsidR="00502DFD" w:rsidRPr="00BA27EC">
        <w:rPr>
          <w:rFonts w:asciiTheme="minorHAnsi" w:hAnsiTheme="minorHAnsi" w:cstheme="minorHAnsi"/>
          <w:sz w:val="22"/>
          <w:szCs w:val="22"/>
        </w:rPr>
        <w:t xml:space="preserve">Działania </w:t>
      </w:r>
      <w:r w:rsidR="5FB99E01" w:rsidRPr="00BA27EC">
        <w:rPr>
          <w:rFonts w:asciiTheme="minorHAnsi" w:hAnsiTheme="minorHAnsi" w:cstheme="minorHAnsi"/>
          <w:sz w:val="22"/>
          <w:szCs w:val="22"/>
        </w:rPr>
        <w:t>m</w:t>
      </w:r>
      <w:r w:rsidRPr="00BA27EC">
        <w:rPr>
          <w:rFonts w:asciiTheme="minorHAnsi" w:hAnsiTheme="minorHAnsi" w:cstheme="minorHAnsi"/>
          <w:sz w:val="22"/>
          <w:szCs w:val="22"/>
        </w:rPr>
        <w:t>iejski</w:t>
      </w:r>
      <w:r w:rsidR="1946816D" w:rsidRPr="00BA27EC">
        <w:rPr>
          <w:rFonts w:asciiTheme="minorHAnsi" w:hAnsiTheme="minorHAnsi" w:cstheme="minorHAnsi"/>
          <w:sz w:val="22"/>
          <w:szCs w:val="22"/>
        </w:rPr>
        <w:t xml:space="preserve">ch </w:t>
      </w:r>
      <w:r w:rsidRPr="00BA27EC">
        <w:rPr>
          <w:rFonts w:asciiTheme="minorHAnsi" w:hAnsiTheme="minorHAnsi" w:cstheme="minorHAnsi"/>
          <w:sz w:val="22"/>
          <w:szCs w:val="22"/>
        </w:rPr>
        <w:t>ruch</w:t>
      </w:r>
      <w:r w:rsidR="53F5F0AE" w:rsidRPr="00BA27EC">
        <w:rPr>
          <w:rFonts w:asciiTheme="minorHAnsi" w:hAnsiTheme="minorHAnsi" w:cstheme="minorHAnsi"/>
          <w:sz w:val="22"/>
          <w:szCs w:val="22"/>
        </w:rPr>
        <w:t>ów</w:t>
      </w:r>
      <w:r w:rsidRPr="00BA27EC">
        <w:rPr>
          <w:rFonts w:asciiTheme="minorHAnsi" w:hAnsiTheme="minorHAnsi" w:cstheme="minorHAnsi"/>
          <w:sz w:val="22"/>
          <w:szCs w:val="22"/>
        </w:rPr>
        <w:t xml:space="preserve"> społeczn</w:t>
      </w:r>
      <w:r w:rsidR="45BA6037" w:rsidRPr="00BA27EC">
        <w:rPr>
          <w:rFonts w:asciiTheme="minorHAnsi" w:hAnsiTheme="minorHAnsi" w:cstheme="minorHAnsi"/>
          <w:sz w:val="22"/>
          <w:szCs w:val="22"/>
        </w:rPr>
        <w:t>ych</w:t>
      </w:r>
      <w:r w:rsidRPr="00BA27EC">
        <w:rPr>
          <w:rFonts w:asciiTheme="minorHAnsi" w:hAnsiTheme="minorHAnsi" w:cstheme="minorHAnsi"/>
          <w:sz w:val="22"/>
          <w:szCs w:val="22"/>
        </w:rPr>
        <w:t xml:space="preserve">, nowe polityki transportowe i alternatywne wizje urbanistyki sprawiają, że dwa koła stają się nie tylko symbolem, </w:t>
      </w:r>
      <w:r w:rsidR="5CB695AD" w:rsidRPr="00BA27EC">
        <w:rPr>
          <w:rFonts w:asciiTheme="minorHAnsi" w:hAnsiTheme="minorHAnsi" w:cstheme="minorHAnsi"/>
          <w:sz w:val="22"/>
          <w:szCs w:val="22"/>
        </w:rPr>
        <w:t>lecz także</w:t>
      </w:r>
      <w:r w:rsidRPr="00BA27EC">
        <w:rPr>
          <w:rFonts w:asciiTheme="minorHAnsi" w:hAnsiTheme="minorHAnsi" w:cstheme="minorHAnsi"/>
          <w:sz w:val="22"/>
          <w:szCs w:val="22"/>
        </w:rPr>
        <w:t xml:space="preserve"> czynnikiem przemian współczesnej metropolii.</w:t>
      </w:r>
    </w:p>
    <w:p w14:paraId="054EE599" w14:textId="5FA128F0" w:rsidR="00B95AB0" w:rsidRPr="00BA27EC" w:rsidRDefault="00B95AB0" w:rsidP="15F97823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BA27EC">
        <w:rPr>
          <w:rFonts w:asciiTheme="minorHAnsi" w:hAnsiTheme="minorHAnsi" w:cstheme="minorHAnsi"/>
          <w:sz w:val="22"/>
          <w:szCs w:val="22"/>
        </w:rPr>
        <w:t xml:space="preserve">W tym </w:t>
      </w:r>
      <w:r w:rsidR="2E11F93F" w:rsidRPr="00BA27EC">
        <w:rPr>
          <w:rFonts w:asciiTheme="minorHAnsi" w:hAnsiTheme="minorHAnsi" w:cstheme="minorHAnsi"/>
          <w:sz w:val="22"/>
          <w:szCs w:val="22"/>
        </w:rPr>
        <w:t xml:space="preserve">szerokim </w:t>
      </w:r>
      <w:r w:rsidRPr="00BA27EC">
        <w:rPr>
          <w:rFonts w:asciiTheme="minorHAnsi" w:hAnsiTheme="minorHAnsi" w:cstheme="minorHAnsi"/>
          <w:sz w:val="22"/>
          <w:szCs w:val="22"/>
        </w:rPr>
        <w:t>kontekście</w:t>
      </w:r>
      <w:r w:rsidR="659062C8" w:rsidRPr="00BA27EC">
        <w:rPr>
          <w:rFonts w:asciiTheme="minorHAnsi" w:hAnsiTheme="minorHAnsi" w:cstheme="minorHAnsi"/>
          <w:sz w:val="22"/>
          <w:szCs w:val="22"/>
        </w:rPr>
        <w:t xml:space="preserve"> faktów,</w:t>
      </w:r>
      <w:r w:rsidRPr="00BA27EC">
        <w:rPr>
          <w:rFonts w:asciiTheme="minorHAnsi" w:hAnsiTheme="minorHAnsi" w:cstheme="minorHAnsi"/>
          <w:sz w:val="22"/>
          <w:szCs w:val="22"/>
        </w:rPr>
        <w:t xml:space="preserve"> </w:t>
      </w:r>
      <w:r w:rsidR="7ABA35B2" w:rsidRPr="00BA27EC">
        <w:rPr>
          <w:rFonts w:asciiTheme="minorHAnsi" w:hAnsiTheme="minorHAnsi" w:cstheme="minorHAnsi"/>
          <w:sz w:val="22"/>
          <w:szCs w:val="22"/>
        </w:rPr>
        <w:t>znaczeń i</w:t>
      </w:r>
      <w:r w:rsidR="14C01B67" w:rsidRPr="00BA27EC">
        <w:rPr>
          <w:rFonts w:asciiTheme="minorHAnsi" w:hAnsiTheme="minorHAnsi" w:cstheme="minorHAnsi"/>
          <w:sz w:val="22"/>
          <w:szCs w:val="22"/>
        </w:rPr>
        <w:t xml:space="preserve"> użytków, jakie wiążą się z rowerem</w:t>
      </w:r>
      <w:r w:rsidR="004E3BEF">
        <w:rPr>
          <w:rFonts w:asciiTheme="minorHAnsi" w:hAnsiTheme="minorHAnsi" w:cstheme="minorHAnsi"/>
          <w:sz w:val="22"/>
          <w:szCs w:val="22"/>
        </w:rPr>
        <w:t>,</w:t>
      </w:r>
      <w:r w:rsidR="7ABA35B2" w:rsidRPr="00BA27EC">
        <w:rPr>
          <w:rFonts w:asciiTheme="minorHAnsi" w:hAnsiTheme="minorHAnsi" w:cstheme="minorHAnsi"/>
          <w:sz w:val="22"/>
          <w:szCs w:val="22"/>
        </w:rPr>
        <w:t xml:space="preserve"> </w:t>
      </w:r>
      <w:r w:rsidRPr="00BA27EC">
        <w:rPr>
          <w:rFonts w:asciiTheme="minorHAnsi" w:hAnsiTheme="minorHAnsi" w:cstheme="minorHAnsi"/>
          <w:sz w:val="22"/>
          <w:szCs w:val="22"/>
        </w:rPr>
        <w:t>tytułowe</w:t>
      </w:r>
      <w:r w:rsidR="008701B2">
        <w:rPr>
          <w:rFonts w:asciiTheme="minorHAnsi" w:hAnsiTheme="minorHAnsi" w:cstheme="minorHAnsi"/>
          <w:sz w:val="22"/>
          <w:szCs w:val="22"/>
        </w:rPr>
        <w:t xml:space="preserve"> określenie</w:t>
      </w:r>
      <w:r w:rsidRPr="00BA27EC">
        <w:rPr>
          <w:rFonts w:asciiTheme="minorHAnsi" w:hAnsiTheme="minorHAnsi" w:cstheme="minorHAnsi"/>
          <w:sz w:val="22"/>
          <w:szCs w:val="22"/>
        </w:rPr>
        <w:t xml:space="preserve"> „bez trzymanki” można rozumieć na kilka sposobów. Może oznaczać ryzyko, ruch i utratę stabilności, ale przecież także moment równowagi osiąganej w pędzie. Jazda bez trzymanki to gest dziecięcej odwagi i</w:t>
      </w:r>
      <w:r w:rsidR="003A1E80">
        <w:rPr>
          <w:rFonts w:asciiTheme="minorHAnsi" w:hAnsiTheme="minorHAnsi" w:cstheme="minorHAnsi"/>
          <w:sz w:val="22"/>
          <w:szCs w:val="22"/>
        </w:rPr>
        <w:t> </w:t>
      </w:r>
      <w:r w:rsidRPr="00BA27EC">
        <w:rPr>
          <w:rFonts w:asciiTheme="minorHAnsi" w:hAnsiTheme="minorHAnsi" w:cstheme="minorHAnsi"/>
          <w:sz w:val="22"/>
          <w:szCs w:val="22"/>
        </w:rPr>
        <w:t>młodzieńczej brawury oraz śmiałości, wyzwania rzuconego zastanym regułom. Jeśli osiągniemy odpowiednią prędkość, zajedziemy</w:t>
      </w:r>
      <w:r w:rsidR="44B6DD77" w:rsidRPr="00BA27EC">
        <w:rPr>
          <w:rFonts w:asciiTheme="minorHAnsi" w:hAnsiTheme="minorHAnsi" w:cstheme="minorHAnsi"/>
          <w:sz w:val="22"/>
          <w:szCs w:val="22"/>
        </w:rPr>
        <w:t xml:space="preserve"> – na rowerze –</w:t>
      </w:r>
      <w:r w:rsidRPr="00BA27EC">
        <w:rPr>
          <w:rFonts w:asciiTheme="minorHAnsi" w:hAnsiTheme="minorHAnsi" w:cstheme="minorHAnsi"/>
          <w:sz w:val="22"/>
          <w:szCs w:val="22"/>
        </w:rPr>
        <w:t xml:space="preserve"> daleko.</w:t>
      </w:r>
    </w:p>
    <w:p w14:paraId="688BE7EA" w14:textId="77777777" w:rsidR="00627781" w:rsidRDefault="00627781" w:rsidP="00831336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</w:p>
    <w:p w14:paraId="58DE7096" w14:textId="34DC06CE" w:rsidR="0082236F" w:rsidRPr="00084EEE" w:rsidRDefault="004B77A8" w:rsidP="0EB30A42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Theme="minorHAnsi" w:eastAsia="Arial" w:hAnsiTheme="minorHAnsi" w:cstheme="minorBidi"/>
          <w:color w:val="4472C4" w:themeColor="accent1"/>
        </w:rPr>
      </w:pPr>
      <w:r w:rsidRPr="00084EEE">
        <w:rPr>
          <w:rFonts w:asciiTheme="minorHAnsi" w:eastAsia="Arial" w:hAnsiTheme="minorHAnsi" w:cstheme="minorBidi"/>
          <w:b/>
          <w:bCs/>
        </w:rPr>
        <w:t xml:space="preserve">Wystawa </w:t>
      </w:r>
      <w:r w:rsidR="00CA345A" w:rsidRPr="00084EEE">
        <w:rPr>
          <w:rFonts w:asciiTheme="minorHAnsi" w:eastAsia="Arial" w:hAnsiTheme="minorHAnsi" w:cstheme="minorBidi"/>
          <w:b/>
          <w:bCs/>
          <w:i/>
          <w:iCs/>
        </w:rPr>
        <w:t xml:space="preserve">Bez trzymanki. Jak rower zmienia Warszawę </w:t>
      </w:r>
      <w:r w:rsidRPr="00084EEE">
        <w:rPr>
          <w:rFonts w:asciiTheme="minorHAnsi" w:eastAsia="Arial" w:hAnsiTheme="minorHAnsi" w:cstheme="minorBidi"/>
          <w:b/>
          <w:bCs/>
        </w:rPr>
        <w:t xml:space="preserve">zostanie otwarta </w:t>
      </w:r>
      <w:r w:rsidR="00CA345A" w:rsidRPr="00084EEE">
        <w:rPr>
          <w:rFonts w:asciiTheme="minorHAnsi" w:eastAsia="Arial" w:hAnsiTheme="minorHAnsi" w:cstheme="minorBidi"/>
          <w:b/>
          <w:bCs/>
        </w:rPr>
        <w:t>29</w:t>
      </w:r>
      <w:r w:rsidR="00F87C4E" w:rsidRPr="00084EEE">
        <w:rPr>
          <w:rFonts w:asciiTheme="minorHAnsi" w:eastAsia="Arial" w:hAnsiTheme="minorHAnsi" w:cstheme="minorBidi"/>
          <w:b/>
          <w:bCs/>
        </w:rPr>
        <w:t xml:space="preserve"> </w:t>
      </w:r>
      <w:r w:rsidR="00CA345A" w:rsidRPr="00084EEE">
        <w:rPr>
          <w:rFonts w:asciiTheme="minorHAnsi" w:eastAsia="Arial" w:hAnsiTheme="minorHAnsi" w:cstheme="minorBidi"/>
          <w:b/>
          <w:bCs/>
        </w:rPr>
        <w:t>maja</w:t>
      </w:r>
      <w:r w:rsidRPr="00084EEE">
        <w:rPr>
          <w:rFonts w:asciiTheme="minorHAnsi" w:eastAsia="Arial" w:hAnsiTheme="minorHAnsi" w:cstheme="minorBidi"/>
          <w:b/>
          <w:bCs/>
        </w:rPr>
        <w:t xml:space="preserve"> 202</w:t>
      </w:r>
      <w:r w:rsidR="00CA345A" w:rsidRPr="00084EEE">
        <w:rPr>
          <w:rFonts w:asciiTheme="minorHAnsi" w:eastAsia="Arial" w:hAnsiTheme="minorHAnsi" w:cstheme="minorBidi"/>
          <w:b/>
          <w:bCs/>
        </w:rPr>
        <w:t>6</w:t>
      </w:r>
      <w:r w:rsidRPr="00084EEE">
        <w:rPr>
          <w:rFonts w:asciiTheme="minorHAnsi" w:eastAsia="Arial" w:hAnsiTheme="minorHAnsi" w:cstheme="minorBidi"/>
          <w:b/>
          <w:bCs/>
        </w:rPr>
        <w:t xml:space="preserve"> roku w Muzeum </w:t>
      </w:r>
      <w:r w:rsidR="0082236F" w:rsidRPr="00084EEE">
        <w:rPr>
          <w:rFonts w:asciiTheme="minorHAnsi" w:eastAsia="Arial" w:hAnsiTheme="minorHAnsi" w:cstheme="minorBidi"/>
          <w:b/>
          <w:bCs/>
        </w:rPr>
        <w:t>Woli</w:t>
      </w:r>
      <w:r w:rsidR="791F7716" w:rsidRPr="00084EEE">
        <w:rPr>
          <w:rFonts w:asciiTheme="minorHAnsi" w:eastAsia="Arial" w:hAnsiTheme="minorHAnsi" w:cstheme="minorBidi"/>
          <w:b/>
          <w:bCs/>
        </w:rPr>
        <w:t>, oddziale Muzeum Warszawy</w:t>
      </w:r>
      <w:r w:rsidR="00944758" w:rsidRPr="00084EEE">
        <w:rPr>
          <w:rFonts w:asciiTheme="minorHAnsi" w:eastAsia="Arial" w:hAnsiTheme="minorHAnsi" w:cstheme="minorBidi"/>
          <w:b/>
          <w:bCs/>
        </w:rPr>
        <w:t xml:space="preserve"> przy</w:t>
      </w:r>
      <w:r w:rsidR="0082236F" w:rsidRPr="00084EEE">
        <w:rPr>
          <w:rFonts w:asciiTheme="minorHAnsi" w:eastAsia="Arial" w:hAnsiTheme="minorHAnsi" w:cstheme="minorBidi"/>
          <w:b/>
          <w:bCs/>
        </w:rPr>
        <w:t xml:space="preserve"> ul. Srebrn</w:t>
      </w:r>
      <w:r w:rsidR="00944758" w:rsidRPr="00084EEE">
        <w:rPr>
          <w:rFonts w:asciiTheme="minorHAnsi" w:eastAsia="Arial" w:hAnsiTheme="minorHAnsi" w:cstheme="minorBidi"/>
          <w:b/>
          <w:bCs/>
        </w:rPr>
        <w:t>ej</w:t>
      </w:r>
      <w:r w:rsidR="0082236F" w:rsidRPr="00084EEE">
        <w:rPr>
          <w:rFonts w:asciiTheme="minorHAnsi" w:eastAsia="Arial" w:hAnsiTheme="minorHAnsi" w:cstheme="minorBidi"/>
          <w:b/>
          <w:bCs/>
        </w:rPr>
        <w:t xml:space="preserve"> 12</w:t>
      </w:r>
      <w:r w:rsidR="00944758" w:rsidRPr="00084EEE">
        <w:rPr>
          <w:rFonts w:asciiTheme="minorHAnsi" w:eastAsia="Arial" w:hAnsiTheme="minorHAnsi" w:cstheme="minorBidi"/>
          <w:b/>
          <w:bCs/>
        </w:rPr>
        <w:t>.</w:t>
      </w:r>
      <w:r w:rsidRPr="00084EEE">
        <w:rPr>
          <w:rFonts w:asciiTheme="minorHAnsi" w:eastAsia="Arial" w:hAnsiTheme="minorHAnsi" w:cstheme="minorBidi"/>
          <w:b/>
          <w:bCs/>
        </w:rPr>
        <w:t xml:space="preserve"> </w:t>
      </w:r>
    </w:p>
    <w:p w14:paraId="4A5382EF" w14:textId="44AC67F0" w:rsidR="0095622C" w:rsidRPr="00084EEE" w:rsidRDefault="004B77A8" w:rsidP="0EB30A42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Theme="minorHAnsi" w:eastAsia="Arial" w:hAnsiTheme="minorHAnsi" w:cstheme="minorHAnsi"/>
          <w:color w:val="4472C4" w:themeColor="accent1"/>
        </w:rPr>
      </w:pPr>
      <w:r w:rsidRPr="00084EEE">
        <w:rPr>
          <w:rFonts w:asciiTheme="minorHAnsi" w:eastAsia="Arial" w:hAnsiTheme="minorHAnsi" w:cstheme="minorHAnsi"/>
          <w:b/>
          <w:bCs/>
        </w:rPr>
        <w:t>Godziny otwarcia:</w:t>
      </w:r>
      <w:r w:rsidR="0095622C" w:rsidRPr="00084EEE">
        <w:rPr>
          <w:rFonts w:asciiTheme="minorHAnsi" w:eastAsia="Arial" w:hAnsiTheme="minorHAnsi" w:cstheme="minorHAnsi"/>
          <w:color w:val="4472C4" w:themeColor="accent1"/>
        </w:rPr>
        <w:t xml:space="preserve"> </w:t>
      </w:r>
    </w:p>
    <w:p w14:paraId="46860DFD" w14:textId="2A4C4082" w:rsidR="007F2F94" w:rsidRPr="00084EEE" w:rsidRDefault="004B77A8" w:rsidP="0EB30A42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Theme="minorHAnsi" w:eastAsia="Arial" w:hAnsiTheme="minorHAnsi" w:cstheme="minorBidi"/>
          <w:color w:val="4472C4" w:themeColor="accent1"/>
        </w:rPr>
      </w:pPr>
      <w:r w:rsidRPr="00084EEE">
        <w:rPr>
          <w:rFonts w:asciiTheme="minorHAnsi" w:eastAsia="Arial" w:hAnsiTheme="minorHAnsi" w:cstheme="minorBidi"/>
          <w:b/>
          <w:bCs/>
        </w:rPr>
        <w:t>wtorek, środa, piątek</w:t>
      </w:r>
      <w:r w:rsidR="006462F8" w:rsidRPr="00084EEE">
        <w:rPr>
          <w:rFonts w:asciiTheme="minorHAnsi" w:eastAsia="Arial" w:hAnsiTheme="minorHAnsi" w:cstheme="minorBidi"/>
          <w:b/>
          <w:bCs/>
        </w:rPr>
        <w:t xml:space="preserve"> 9.00</w:t>
      </w:r>
      <w:r w:rsidR="002A0D31" w:rsidRPr="00084EEE">
        <w:rPr>
          <w:rFonts w:asciiTheme="minorHAnsi" w:eastAsia="Arial" w:hAnsiTheme="minorHAnsi" w:cstheme="minorBidi"/>
          <w:b/>
          <w:bCs/>
        </w:rPr>
        <w:t>–</w:t>
      </w:r>
      <w:r w:rsidR="006462F8" w:rsidRPr="00084EEE">
        <w:rPr>
          <w:rFonts w:asciiTheme="minorHAnsi" w:eastAsia="Arial" w:hAnsiTheme="minorHAnsi" w:cstheme="minorBidi"/>
          <w:b/>
          <w:bCs/>
        </w:rPr>
        <w:t>18.00</w:t>
      </w:r>
      <w:r w:rsidRPr="00084EEE">
        <w:rPr>
          <w:rFonts w:asciiTheme="minorHAnsi" w:eastAsia="Arial" w:hAnsiTheme="minorHAnsi" w:cstheme="minorBidi"/>
          <w:b/>
          <w:bCs/>
        </w:rPr>
        <w:t>, czwartek 1</w:t>
      </w:r>
      <w:r w:rsidR="00FA7A90" w:rsidRPr="00084EEE">
        <w:rPr>
          <w:rFonts w:asciiTheme="minorHAnsi" w:eastAsia="Arial" w:hAnsiTheme="minorHAnsi" w:cstheme="minorBidi"/>
          <w:b/>
          <w:bCs/>
        </w:rPr>
        <w:t>1</w:t>
      </w:r>
      <w:r w:rsidRPr="00084EEE">
        <w:rPr>
          <w:rFonts w:asciiTheme="minorHAnsi" w:eastAsia="Arial" w:hAnsiTheme="minorHAnsi" w:cstheme="minorBidi"/>
          <w:b/>
          <w:bCs/>
        </w:rPr>
        <w:t xml:space="preserve">.00–20.00, </w:t>
      </w:r>
      <w:r w:rsidR="006462F8" w:rsidRPr="00084EEE">
        <w:rPr>
          <w:rFonts w:asciiTheme="minorHAnsi" w:eastAsia="Arial" w:hAnsiTheme="minorHAnsi" w:cstheme="minorBidi"/>
          <w:b/>
          <w:bCs/>
        </w:rPr>
        <w:t xml:space="preserve">sobota, </w:t>
      </w:r>
      <w:r w:rsidR="00FA7A90" w:rsidRPr="00084EEE">
        <w:rPr>
          <w:rFonts w:asciiTheme="minorHAnsi" w:eastAsia="Arial" w:hAnsiTheme="minorHAnsi" w:cstheme="minorBidi"/>
          <w:b/>
          <w:bCs/>
        </w:rPr>
        <w:t xml:space="preserve">niedziela </w:t>
      </w:r>
      <w:r w:rsidRPr="00084EEE">
        <w:rPr>
          <w:rFonts w:asciiTheme="minorHAnsi" w:eastAsia="Arial" w:hAnsiTheme="minorHAnsi" w:cstheme="minorBidi"/>
          <w:b/>
          <w:bCs/>
        </w:rPr>
        <w:t>11.00–1</w:t>
      </w:r>
      <w:r w:rsidR="006462F8" w:rsidRPr="00084EEE">
        <w:rPr>
          <w:rFonts w:asciiTheme="minorHAnsi" w:eastAsia="Arial" w:hAnsiTheme="minorHAnsi" w:cstheme="minorBidi"/>
          <w:b/>
          <w:bCs/>
        </w:rPr>
        <w:t>9</w:t>
      </w:r>
      <w:r w:rsidRPr="00084EEE">
        <w:rPr>
          <w:rFonts w:asciiTheme="minorHAnsi" w:eastAsia="Arial" w:hAnsiTheme="minorHAnsi" w:cstheme="minorBidi"/>
          <w:b/>
          <w:bCs/>
        </w:rPr>
        <w:t xml:space="preserve">.00 </w:t>
      </w:r>
    </w:p>
    <w:p w14:paraId="1FD3793B" w14:textId="683E91EB" w:rsidR="007F2F94" w:rsidRPr="00DF06CB" w:rsidRDefault="004B77A8" w:rsidP="0EB30A42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Theme="minorHAnsi" w:hAnsiTheme="minorHAnsi" w:cstheme="minorBidi"/>
          <w:color w:val="4472C4" w:themeColor="accent1"/>
        </w:rPr>
      </w:pPr>
      <w:r w:rsidRPr="00084EEE">
        <w:rPr>
          <w:rFonts w:asciiTheme="minorHAnsi" w:eastAsia="Arial" w:hAnsiTheme="minorHAnsi" w:cstheme="minorBidi"/>
          <w:b/>
          <w:bCs/>
        </w:rPr>
        <w:t xml:space="preserve">Bilety: </w:t>
      </w:r>
      <w:r w:rsidR="006462F8" w:rsidRPr="00084EEE">
        <w:rPr>
          <w:rFonts w:asciiTheme="minorHAnsi" w:eastAsia="Arial" w:hAnsiTheme="minorHAnsi" w:cstheme="minorBidi"/>
          <w:b/>
          <w:bCs/>
        </w:rPr>
        <w:t>1</w:t>
      </w:r>
      <w:r w:rsidR="00FA7A90" w:rsidRPr="00084EEE">
        <w:rPr>
          <w:rFonts w:asciiTheme="minorHAnsi" w:eastAsia="Arial" w:hAnsiTheme="minorHAnsi" w:cstheme="minorBidi"/>
          <w:b/>
          <w:bCs/>
        </w:rPr>
        <w:t>0</w:t>
      </w:r>
      <w:r w:rsidRPr="00084EEE">
        <w:rPr>
          <w:rFonts w:asciiTheme="minorHAnsi" w:eastAsia="Arial" w:hAnsiTheme="minorHAnsi" w:cstheme="minorBidi"/>
          <w:b/>
          <w:bCs/>
        </w:rPr>
        <w:t xml:space="preserve"> zł / 1</w:t>
      </w:r>
      <w:r w:rsidR="00FA7A90" w:rsidRPr="00084EEE">
        <w:rPr>
          <w:rFonts w:asciiTheme="minorHAnsi" w:eastAsia="Arial" w:hAnsiTheme="minorHAnsi" w:cstheme="minorBidi"/>
          <w:b/>
          <w:bCs/>
        </w:rPr>
        <w:t>5</w:t>
      </w:r>
      <w:r w:rsidRPr="00084EEE">
        <w:rPr>
          <w:rFonts w:asciiTheme="minorHAnsi" w:eastAsia="Arial" w:hAnsiTheme="minorHAnsi" w:cstheme="minorBidi"/>
          <w:b/>
          <w:bCs/>
        </w:rPr>
        <w:t xml:space="preserve"> zł, w</w:t>
      </w:r>
      <w:r w:rsidR="00722CB5" w:rsidRPr="00084EEE">
        <w:rPr>
          <w:rFonts w:asciiTheme="minorHAnsi" w:eastAsia="Arial" w:hAnsiTheme="minorHAnsi" w:cstheme="minorBidi"/>
          <w:b/>
          <w:bCs/>
        </w:rPr>
        <w:t> </w:t>
      </w:r>
      <w:r w:rsidRPr="00084EEE">
        <w:rPr>
          <w:rFonts w:asciiTheme="minorHAnsi" w:eastAsia="Arial" w:hAnsiTheme="minorHAnsi" w:cstheme="minorBidi"/>
          <w:b/>
          <w:bCs/>
        </w:rPr>
        <w:t xml:space="preserve">czwartki wstęp </w:t>
      </w:r>
      <w:r w:rsidR="002B2C74" w:rsidRPr="00084EEE">
        <w:rPr>
          <w:rFonts w:asciiTheme="minorHAnsi" w:eastAsia="Arial" w:hAnsiTheme="minorHAnsi" w:cstheme="minorBidi"/>
          <w:b/>
          <w:bCs/>
        </w:rPr>
        <w:t>za 1 zł</w:t>
      </w:r>
      <w:bookmarkEnd w:id="0"/>
      <w:r w:rsidRPr="1646DD8A">
        <w:rPr>
          <w:rFonts w:asciiTheme="minorHAnsi" w:eastAsia="Arial" w:hAnsiTheme="minorHAnsi" w:cstheme="minorBidi"/>
          <w:b/>
          <w:bCs/>
        </w:rPr>
        <w:t xml:space="preserve"> </w:t>
      </w:r>
    </w:p>
    <w:p w14:paraId="73A6DD1A" w14:textId="77777777" w:rsidR="01679160" w:rsidRDefault="01679160" w:rsidP="0167916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color w:val="4472C4" w:themeColor="accent1"/>
          <w:sz w:val="18"/>
          <w:szCs w:val="18"/>
        </w:rPr>
      </w:pPr>
    </w:p>
    <w:p w14:paraId="2F275C80" w14:textId="4EBA30F3" w:rsidR="00150786" w:rsidRDefault="004912F2" w:rsidP="004912F2">
      <w:pPr>
        <w:pStyle w:val="NormalnyWeb"/>
        <w:spacing w:before="120" w:after="120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816ADF3" wp14:editId="3329DCB5">
            <wp:extent cx="5485993" cy="1370326"/>
            <wp:effectExtent l="0" t="0" r="635" b="1905"/>
            <wp:docPr id="3721382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38208" name="Obraz 3721382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382" cy="13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AD39F" w14:textId="77777777" w:rsidR="00E218F2" w:rsidRDefault="00E218F2" w:rsidP="00215C06">
      <w:pPr>
        <w:pStyle w:val="NormalnyWeb"/>
        <w:spacing w:before="120" w:after="1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50453E0" w14:textId="6D0EB0A0" w:rsidR="00215C06" w:rsidRPr="008F6D3C" w:rsidRDefault="00215C06" w:rsidP="00215C06">
      <w:pPr>
        <w:pStyle w:val="NormalnyWeb"/>
        <w:spacing w:before="120" w:after="120"/>
        <w:jc w:val="center"/>
        <w:rPr>
          <w:rFonts w:asciiTheme="minorHAnsi" w:hAnsiTheme="minorHAnsi" w:cstheme="minorHAnsi"/>
          <w:b/>
          <w:bCs/>
          <w:color w:val="EE0000"/>
          <w:sz w:val="22"/>
          <w:szCs w:val="22"/>
        </w:rPr>
      </w:pPr>
      <w:r w:rsidRPr="008F6D3C">
        <w:rPr>
          <w:rFonts w:asciiTheme="minorHAnsi" w:hAnsiTheme="minorHAnsi" w:cstheme="minorHAnsi"/>
          <w:b/>
          <w:bCs/>
          <w:sz w:val="22"/>
          <w:szCs w:val="22"/>
        </w:rPr>
        <w:t>KOLOFON</w:t>
      </w:r>
      <w:r w:rsidR="00CA345A" w:rsidRPr="008F6D3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62127BBC" w14:textId="77777777" w:rsidR="00215C06" w:rsidRPr="008F6D3C" w:rsidRDefault="00215C06" w:rsidP="00215C06">
      <w:pPr>
        <w:pStyle w:val="NormalnyWeb"/>
        <w:spacing w:before="120"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A21C072" w14:textId="77777777" w:rsidR="00215C06" w:rsidRPr="008F6D3C" w:rsidRDefault="00215C06" w:rsidP="00215C06">
      <w:pPr>
        <w:pStyle w:val="NormalnyWeb"/>
        <w:spacing w:before="120" w:after="120"/>
        <w:jc w:val="both"/>
        <w:rPr>
          <w:rFonts w:asciiTheme="minorHAnsi" w:hAnsiTheme="minorHAnsi" w:cstheme="minorHAnsi"/>
          <w:b/>
          <w:bCs/>
          <w:sz w:val="22"/>
          <w:szCs w:val="22"/>
        </w:rPr>
        <w:sectPr w:rsidR="00215C06" w:rsidRPr="008F6D3C" w:rsidSect="00D173D3">
          <w:headerReference w:type="default" r:id="rId13"/>
          <w:footerReference w:type="default" r:id="rId14"/>
          <w:type w:val="continuous"/>
          <w:pgSz w:w="11906" w:h="16838"/>
          <w:pgMar w:top="1418" w:right="1274" w:bottom="993" w:left="1276" w:header="708" w:footer="133" w:gutter="0"/>
          <w:cols w:space="708"/>
        </w:sectPr>
      </w:pPr>
    </w:p>
    <w:p w14:paraId="7CC66E79" w14:textId="05E0D627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Bidi"/>
          <w:b/>
          <w:bCs/>
          <w:lang w:val="en-US" w:eastAsia="en-US"/>
        </w:rPr>
      </w:pPr>
      <w:r w:rsidRPr="008F6D3C">
        <w:rPr>
          <w:rFonts w:asciiTheme="minorHAnsi" w:hAnsiTheme="minorHAnsi" w:cstheme="minorBidi"/>
          <w:b/>
          <w:bCs/>
          <w:lang w:val="en-US" w:eastAsia="en-US"/>
        </w:rPr>
        <w:t xml:space="preserve">Kuratorzy </w:t>
      </w:r>
    </w:p>
    <w:p w14:paraId="638924E5" w14:textId="77777777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lang w:val="en-US" w:eastAsia="en-US"/>
        </w:rPr>
      </w:pPr>
      <w:r w:rsidRPr="008F6D3C">
        <w:rPr>
          <w:rFonts w:asciiTheme="minorHAnsi" w:hAnsiTheme="minorHAnsi" w:cstheme="minorHAnsi"/>
          <w:lang w:val="en-US" w:eastAsia="en-US"/>
        </w:rPr>
        <w:t>Piotr Kubkowski, Konrad Schiller</w:t>
      </w:r>
    </w:p>
    <w:p w14:paraId="1F5958A9" w14:textId="77777777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en-US" w:eastAsia="en-US"/>
        </w:rPr>
      </w:pPr>
    </w:p>
    <w:p w14:paraId="41AAFB59" w14:textId="1D84399D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en-US" w:eastAsia="en-US"/>
        </w:rPr>
      </w:pPr>
      <w:r w:rsidRPr="008F6D3C">
        <w:rPr>
          <w:rFonts w:asciiTheme="minorHAnsi" w:hAnsiTheme="minorHAnsi" w:cstheme="minorHAnsi"/>
          <w:b/>
          <w:bCs/>
          <w:lang w:val="en-US" w:eastAsia="en-US"/>
        </w:rPr>
        <w:t xml:space="preserve">Konsultacje merytoryczne </w:t>
      </w:r>
    </w:p>
    <w:p w14:paraId="577968C3" w14:textId="77777777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lang w:val="en-US" w:eastAsia="en-US"/>
        </w:rPr>
      </w:pPr>
      <w:r w:rsidRPr="008F6D3C">
        <w:rPr>
          <w:rFonts w:asciiTheme="minorHAnsi" w:hAnsiTheme="minorHAnsi" w:cstheme="minorHAnsi"/>
          <w:lang w:val="en-US" w:eastAsia="en-US"/>
        </w:rPr>
        <w:t>Łukasz Kubacki, Kseniya Homel</w:t>
      </w:r>
    </w:p>
    <w:p w14:paraId="67B4DC1A" w14:textId="77777777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en-US" w:eastAsia="en-US"/>
        </w:rPr>
      </w:pPr>
    </w:p>
    <w:p w14:paraId="206CB46E" w14:textId="74A2EC49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en-US" w:eastAsia="en-US"/>
        </w:rPr>
      </w:pPr>
      <w:r w:rsidRPr="008F6D3C">
        <w:rPr>
          <w:rFonts w:asciiTheme="minorHAnsi" w:hAnsiTheme="minorHAnsi" w:cstheme="minorHAnsi"/>
          <w:b/>
          <w:bCs/>
          <w:lang w:val="en-US" w:eastAsia="en-US"/>
        </w:rPr>
        <w:t xml:space="preserve">Współpraca </w:t>
      </w:r>
    </w:p>
    <w:p w14:paraId="0552916B" w14:textId="654B2A24" w:rsidR="00CA345A" w:rsidRPr="008F6D3C" w:rsidRDefault="00FA2640" w:rsidP="00CA345A">
      <w:pPr>
        <w:spacing w:after="0" w:line="240" w:lineRule="auto"/>
        <w:jc w:val="both"/>
        <w:rPr>
          <w:rFonts w:asciiTheme="minorHAnsi" w:hAnsiTheme="minorHAnsi" w:cstheme="minorBidi"/>
          <w:lang w:val="en-US" w:eastAsia="en-US"/>
        </w:rPr>
      </w:pPr>
      <w:r>
        <w:rPr>
          <w:rFonts w:asciiTheme="minorHAnsi" w:hAnsiTheme="minorHAnsi" w:cstheme="minorBidi"/>
          <w:lang w:val="en-US" w:eastAsia="en-US"/>
        </w:rPr>
        <w:t>Henryk</w:t>
      </w:r>
      <w:r w:rsidR="00CA345A" w:rsidRPr="008F6D3C">
        <w:rPr>
          <w:rFonts w:asciiTheme="minorHAnsi" w:hAnsiTheme="minorHAnsi" w:cstheme="minorBidi"/>
          <w:lang w:val="en-US" w:eastAsia="en-US"/>
        </w:rPr>
        <w:t xml:space="preserve"> Kwiatek, Łukasz Kubacki, </w:t>
      </w:r>
      <w:r w:rsidR="73BAB371" w:rsidRPr="008F6D3C">
        <w:rPr>
          <w:rFonts w:asciiTheme="minorHAnsi" w:hAnsiTheme="minorHAnsi" w:cstheme="minorBidi"/>
          <w:lang w:val="en-US" w:eastAsia="en-US"/>
        </w:rPr>
        <w:t>Ksen</w:t>
      </w:r>
      <w:r w:rsidR="003A1E80">
        <w:rPr>
          <w:rFonts w:asciiTheme="minorHAnsi" w:hAnsiTheme="minorHAnsi" w:cstheme="minorBidi"/>
          <w:lang w:val="en-US" w:eastAsia="en-US"/>
        </w:rPr>
        <w:t>i</w:t>
      </w:r>
      <w:r w:rsidR="75F59B88" w:rsidRPr="008F6D3C">
        <w:rPr>
          <w:rFonts w:asciiTheme="minorHAnsi" w:hAnsiTheme="minorHAnsi" w:cstheme="minorBidi"/>
          <w:lang w:val="en-US" w:eastAsia="en-US"/>
        </w:rPr>
        <w:t>y</w:t>
      </w:r>
      <w:r w:rsidR="73BAB371" w:rsidRPr="008F6D3C">
        <w:rPr>
          <w:rFonts w:asciiTheme="minorHAnsi" w:hAnsiTheme="minorHAnsi" w:cstheme="minorBidi"/>
          <w:lang w:val="en-US" w:eastAsia="en-US"/>
        </w:rPr>
        <w:t>a</w:t>
      </w:r>
      <w:r w:rsidR="00CA345A" w:rsidRPr="008F6D3C">
        <w:rPr>
          <w:rFonts w:asciiTheme="minorHAnsi" w:hAnsiTheme="minorHAnsi" w:cstheme="minorBidi"/>
          <w:lang w:val="en-US" w:eastAsia="en-US"/>
        </w:rPr>
        <w:t xml:space="preserve"> Homel, NextBike</w:t>
      </w:r>
      <w:r w:rsidR="003A1E80">
        <w:rPr>
          <w:rFonts w:asciiTheme="minorHAnsi" w:hAnsiTheme="minorHAnsi" w:cstheme="minorBidi"/>
          <w:lang w:val="en-US" w:eastAsia="en-US"/>
        </w:rPr>
        <w:t xml:space="preserve"> –</w:t>
      </w:r>
      <w:r w:rsidR="00CA345A" w:rsidRPr="008F6D3C">
        <w:rPr>
          <w:rFonts w:asciiTheme="minorHAnsi" w:hAnsiTheme="minorHAnsi" w:cstheme="minorBidi"/>
          <w:lang w:val="en-US" w:eastAsia="en-US"/>
        </w:rPr>
        <w:t xml:space="preserve"> operator Veturilo, Antymateria, Urvis Bikes, Maria Mencwel, Michał Mańkowski, Muzeum Sportu i Turystyki, Kuchnia Konfliktu,</w:t>
      </w:r>
      <w:r w:rsidR="00E83396" w:rsidRPr="008F6D3C">
        <w:rPr>
          <w:rFonts w:asciiTheme="minorHAnsi" w:hAnsiTheme="minorHAnsi" w:cstheme="minorBidi"/>
          <w:lang w:val="en-US" w:eastAsia="en-US"/>
        </w:rPr>
        <w:t xml:space="preserve"> T</w:t>
      </w:r>
      <w:r w:rsidR="00B2629A" w:rsidRPr="008F6D3C">
        <w:rPr>
          <w:rFonts w:asciiTheme="minorHAnsi" w:hAnsiTheme="minorHAnsi" w:cstheme="minorBidi"/>
          <w:lang w:val="en-US" w:eastAsia="en-US"/>
        </w:rPr>
        <w:t>o</w:t>
      </w:r>
      <w:r w:rsidR="007437EB" w:rsidRPr="008F6D3C">
        <w:rPr>
          <w:rFonts w:asciiTheme="minorHAnsi" w:hAnsiTheme="minorHAnsi" w:cstheme="minorBidi"/>
          <w:lang w:val="en-US" w:eastAsia="en-US"/>
        </w:rPr>
        <w:t>w</w:t>
      </w:r>
      <w:r w:rsidR="00832B5C" w:rsidRPr="008F6D3C">
        <w:rPr>
          <w:rFonts w:asciiTheme="minorHAnsi" w:hAnsiTheme="minorHAnsi" w:cstheme="minorBidi"/>
          <w:lang w:val="en-US" w:eastAsia="en-US"/>
        </w:rPr>
        <w:t>a</w:t>
      </w:r>
      <w:r w:rsidR="00693CE0" w:rsidRPr="008F6D3C">
        <w:rPr>
          <w:rFonts w:asciiTheme="minorHAnsi" w:hAnsiTheme="minorHAnsi" w:cstheme="minorBidi"/>
          <w:lang w:val="en-US" w:eastAsia="en-US"/>
        </w:rPr>
        <w:t>rz</w:t>
      </w:r>
      <w:r w:rsidR="000A3441" w:rsidRPr="008F6D3C">
        <w:rPr>
          <w:rFonts w:asciiTheme="minorHAnsi" w:hAnsiTheme="minorHAnsi" w:cstheme="minorBidi"/>
          <w:lang w:val="en-US" w:eastAsia="en-US"/>
        </w:rPr>
        <w:t>ystw</w:t>
      </w:r>
      <w:r w:rsidR="00DD3B77" w:rsidRPr="008F6D3C">
        <w:rPr>
          <w:rFonts w:asciiTheme="minorHAnsi" w:hAnsiTheme="minorHAnsi" w:cstheme="minorBidi"/>
          <w:lang w:val="en-US" w:eastAsia="en-US"/>
        </w:rPr>
        <w:t>o Kra</w:t>
      </w:r>
      <w:r w:rsidR="008E0FCE" w:rsidRPr="008F6D3C">
        <w:rPr>
          <w:rFonts w:asciiTheme="minorHAnsi" w:hAnsiTheme="minorHAnsi" w:cstheme="minorBidi"/>
          <w:lang w:val="en-US" w:eastAsia="en-US"/>
        </w:rPr>
        <w:t>jo</w:t>
      </w:r>
      <w:r w:rsidR="00BA72E1" w:rsidRPr="008F6D3C">
        <w:rPr>
          <w:rFonts w:asciiTheme="minorHAnsi" w:hAnsiTheme="minorHAnsi" w:cstheme="minorBidi"/>
          <w:lang w:val="en-US" w:eastAsia="en-US"/>
        </w:rPr>
        <w:t>znaw</w:t>
      </w:r>
      <w:r w:rsidR="00D91B02" w:rsidRPr="008F6D3C">
        <w:rPr>
          <w:rFonts w:asciiTheme="minorHAnsi" w:hAnsiTheme="minorHAnsi" w:cstheme="minorBidi"/>
          <w:lang w:val="en-US" w:eastAsia="en-US"/>
        </w:rPr>
        <w:t>cze</w:t>
      </w:r>
      <w:r w:rsidR="00A62E54" w:rsidRPr="008F6D3C">
        <w:rPr>
          <w:rFonts w:asciiTheme="minorHAnsi" w:hAnsiTheme="minorHAnsi" w:cstheme="minorBidi"/>
          <w:lang w:val="en-US" w:eastAsia="en-US"/>
        </w:rPr>
        <w:t xml:space="preserve"> </w:t>
      </w:r>
      <w:r w:rsidR="003A1E80">
        <w:rPr>
          <w:rFonts w:asciiTheme="minorHAnsi" w:hAnsiTheme="minorHAnsi" w:cstheme="minorBidi"/>
          <w:lang w:val="en-US" w:eastAsia="en-US"/>
        </w:rPr>
        <w:t>„</w:t>
      </w:r>
      <w:r w:rsidR="004D5AE5" w:rsidRPr="008F6D3C">
        <w:rPr>
          <w:rFonts w:asciiTheme="minorHAnsi" w:hAnsiTheme="minorHAnsi" w:cstheme="minorBidi"/>
          <w:lang w:val="en-US" w:eastAsia="en-US"/>
        </w:rPr>
        <w:t>Kra</w:t>
      </w:r>
      <w:r w:rsidR="00F600B9" w:rsidRPr="008F6D3C">
        <w:rPr>
          <w:rFonts w:asciiTheme="minorHAnsi" w:hAnsiTheme="minorHAnsi" w:cstheme="minorBidi"/>
          <w:lang w:val="en-US" w:eastAsia="en-US"/>
        </w:rPr>
        <w:t>jobra</w:t>
      </w:r>
      <w:r w:rsidR="00824978" w:rsidRPr="008F6D3C">
        <w:rPr>
          <w:rFonts w:asciiTheme="minorHAnsi" w:hAnsiTheme="minorHAnsi" w:cstheme="minorBidi"/>
          <w:lang w:val="en-US" w:eastAsia="en-US"/>
        </w:rPr>
        <w:t>z</w:t>
      </w:r>
      <w:r w:rsidR="003A1E80">
        <w:rPr>
          <w:rFonts w:asciiTheme="minorHAnsi" w:hAnsiTheme="minorHAnsi" w:cstheme="minorBidi"/>
          <w:lang w:val="en-US" w:eastAsia="en-US"/>
        </w:rPr>
        <w:t>”,</w:t>
      </w:r>
      <w:r w:rsidR="00CA345A" w:rsidRPr="008F6D3C">
        <w:rPr>
          <w:rFonts w:asciiTheme="minorHAnsi" w:hAnsiTheme="minorHAnsi" w:cstheme="minorBidi"/>
          <w:lang w:val="en-US" w:eastAsia="en-US"/>
        </w:rPr>
        <w:t xml:space="preserve"> Zarząd Dróg Miejskich Urzędu m.st.</w:t>
      </w:r>
      <w:r w:rsidR="00E661C7">
        <w:rPr>
          <w:rFonts w:asciiTheme="minorHAnsi" w:hAnsiTheme="minorHAnsi" w:cstheme="minorBidi"/>
          <w:lang w:val="en-US" w:eastAsia="en-US"/>
        </w:rPr>
        <w:t> </w:t>
      </w:r>
      <w:r w:rsidR="00CA345A" w:rsidRPr="008F6D3C">
        <w:rPr>
          <w:rFonts w:asciiTheme="minorHAnsi" w:hAnsiTheme="minorHAnsi" w:cstheme="minorBidi"/>
          <w:lang w:val="en-US" w:eastAsia="en-US"/>
        </w:rPr>
        <w:t>Warszawa</w:t>
      </w:r>
      <w:r w:rsidR="002C34FF">
        <w:rPr>
          <w:rFonts w:asciiTheme="minorHAnsi" w:hAnsiTheme="minorHAnsi" w:cstheme="minorBidi"/>
          <w:lang w:val="en-US" w:eastAsia="en-US"/>
        </w:rPr>
        <w:t>, Marek Smyk (Zielone Mazowsze)</w:t>
      </w:r>
    </w:p>
    <w:p w14:paraId="4BA164DA" w14:textId="77777777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en-US" w:eastAsia="en-US"/>
        </w:rPr>
      </w:pPr>
    </w:p>
    <w:p w14:paraId="09A6D4C4" w14:textId="77FDCE65" w:rsidR="00CA345A" w:rsidRPr="008F6D3C" w:rsidRDefault="0C6EA7EF" w:rsidP="00CA345A">
      <w:pPr>
        <w:spacing w:after="0" w:line="240" w:lineRule="auto"/>
        <w:jc w:val="both"/>
        <w:rPr>
          <w:rFonts w:asciiTheme="minorHAnsi" w:hAnsiTheme="minorHAnsi" w:cstheme="minorBidi"/>
          <w:b/>
          <w:lang w:val="en-US" w:eastAsia="en-US"/>
        </w:rPr>
      </w:pPr>
      <w:r w:rsidRPr="7CADF068">
        <w:rPr>
          <w:rFonts w:asciiTheme="minorHAnsi" w:hAnsiTheme="minorHAnsi" w:cstheme="minorBidi"/>
          <w:b/>
          <w:bCs/>
          <w:lang w:val="en-US" w:eastAsia="en-US"/>
        </w:rPr>
        <w:t>P</w:t>
      </w:r>
      <w:r w:rsidR="00CA345A" w:rsidRPr="66010CD1">
        <w:rPr>
          <w:rFonts w:asciiTheme="minorHAnsi" w:hAnsiTheme="minorHAnsi" w:cstheme="minorBidi"/>
          <w:b/>
          <w:lang w:val="en-US" w:eastAsia="en-US"/>
        </w:rPr>
        <w:t xml:space="preserve">rodukcja </w:t>
      </w:r>
    </w:p>
    <w:p w14:paraId="603D2750" w14:textId="77777777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lang w:val="en-US" w:eastAsia="en-US"/>
        </w:rPr>
      </w:pPr>
      <w:r w:rsidRPr="008F6D3C">
        <w:rPr>
          <w:rFonts w:asciiTheme="minorHAnsi" w:hAnsiTheme="minorHAnsi" w:cstheme="minorHAnsi"/>
          <w:lang w:val="en-US" w:eastAsia="en-US"/>
        </w:rPr>
        <w:t>Michał Tański</w:t>
      </w:r>
    </w:p>
    <w:p w14:paraId="251A062D" w14:textId="77777777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en-US" w:eastAsia="en-US"/>
        </w:rPr>
      </w:pPr>
    </w:p>
    <w:p w14:paraId="726BA537" w14:textId="5EE3F66B" w:rsidR="00CA345A" w:rsidRPr="008F6D3C" w:rsidRDefault="2FAB2290" w:rsidP="00CA345A">
      <w:pPr>
        <w:spacing w:after="0" w:line="240" w:lineRule="auto"/>
        <w:jc w:val="both"/>
        <w:rPr>
          <w:rFonts w:asciiTheme="minorHAnsi" w:hAnsiTheme="minorHAnsi" w:cstheme="minorBidi"/>
          <w:b/>
          <w:lang w:val="en-US" w:eastAsia="en-US"/>
        </w:rPr>
      </w:pPr>
      <w:r w:rsidRPr="2AEA25B0">
        <w:rPr>
          <w:rFonts w:asciiTheme="minorHAnsi" w:hAnsiTheme="minorHAnsi" w:cstheme="minorBidi"/>
          <w:b/>
          <w:bCs/>
          <w:lang w:val="en-US" w:eastAsia="en-US"/>
        </w:rPr>
        <w:t>P</w:t>
      </w:r>
      <w:r w:rsidR="00CA345A" w:rsidRPr="2AEA25B0">
        <w:rPr>
          <w:rFonts w:asciiTheme="minorHAnsi" w:hAnsiTheme="minorHAnsi" w:cstheme="minorBidi"/>
          <w:b/>
          <w:lang w:val="en-US" w:eastAsia="en-US"/>
        </w:rPr>
        <w:t xml:space="preserve">rojekt architektoniczny i opracowanie graficzne </w:t>
      </w:r>
    </w:p>
    <w:p w14:paraId="26AE2A04" w14:textId="77777777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lang w:val="en-US" w:eastAsia="en-US"/>
        </w:rPr>
      </w:pPr>
      <w:r w:rsidRPr="008F6D3C">
        <w:rPr>
          <w:rFonts w:asciiTheme="minorHAnsi" w:hAnsiTheme="minorHAnsi" w:cstheme="minorHAnsi"/>
          <w:lang w:val="en-US" w:eastAsia="en-US"/>
        </w:rPr>
        <w:t>Studio Robot: Krzysztof Czajka i Łukasz Wysoczyński</w:t>
      </w:r>
    </w:p>
    <w:p w14:paraId="028E98D3" w14:textId="1FB3AB63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Bidi"/>
          <w:b/>
          <w:lang w:val="en-US" w:eastAsia="en-US"/>
        </w:rPr>
      </w:pPr>
    </w:p>
    <w:p w14:paraId="76F0EDA9" w14:textId="427EE485" w:rsidR="00261038" w:rsidRDefault="00261038" w:rsidP="00CA345A">
      <w:pPr>
        <w:spacing w:after="0" w:line="240" w:lineRule="auto"/>
        <w:jc w:val="both"/>
        <w:rPr>
          <w:rFonts w:asciiTheme="minorHAnsi" w:hAnsiTheme="minorHAnsi" w:cstheme="minorBidi"/>
          <w:b/>
          <w:bCs/>
          <w:lang w:eastAsia="en-US"/>
        </w:rPr>
      </w:pPr>
      <w:r>
        <w:rPr>
          <w:rFonts w:asciiTheme="minorHAnsi" w:hAnsiTheme="minorHAnsi" w:cstheme="minorBidi"/>
          <w:b/>
          <w:bCs/>
          <w:lang w:eastAsia="en-US"/>
        </w:rPr>
        <w:t>S</w:t>
      </w:r>
      <w:r w:rsidRPr="00261038">
        <w:rPr>
          <w:rFonts w:asciiTheme="minorHAnsi" w:hAnsiTheme="minorHAnsi" w:cstheme="minorBidi"/>
          <w:b/>
          <w:bCs/>
          <w:lang w:eastAsia="en-US"/>
        </w:rPr>
        <w:t>ystem typograficzny wystaw Muzeum Warszawy</w:t>
      </w:r>
    </w:p>
    <w:p w14:paraId="1B70AAE8" w14:textId="77777777" w:rsidR="00261038" w:rsidRPr="008F6D3C" w:rsidRDefault="00261038" w:rsidP="00261038">
      <w:pPr>
        <w:spacing w:after="0" w:line="240" w:lineRule="auto"/>
        <w:jc w:val="both"/>
        <w:rPr>
          <w:rFonts w:asciiTheme="minorHAnsi" w:hAnsiTheme="minorHAnsi" w:cstheme="minorHAnsi"/>
          <w:lang w:val="en-US" w:eastAsia="en-US"/>
        </w:rPr>
      </w:pPr>
      <w:r w:rsidRPr="008F6D3C">
        <w:rPr>
          <w:rFonts w:asciiTheme="minorHAnsi" w:hAnsiTheme="minorHAnsi" w:cstheme="minorHAnsi"/>
          <w:lang w:val="en-US" w:eastAsia="en-US"/>
        </w:rPr>
        <w:t>Anna Światłowska</w:t>
      </w:r>
    </w:p>
    <w:p w14:paraId="56273F1B" w14:textId="77777777" w:rsidR="00261038" w:rsidRDefault="00261038" w:rsidP="00CA345A">
      <w:pPr>
        <w:spacing w:after="0" w:line="240" w:lineRule="auto"/>
        <w:jc w:val="both"/>
        <w:rPr>
          <w:rFonts w:asciiTheme="minorHAnsi" w:hAnsiTheme="minorHAnsi" w:cstheme="minorBidi"/>
          <w:b/>
          <w:bCs/>
          <w:lang w:val="en-US" w:eastAsia="en-US"/>
        </w:rPr>
      </w:pPr>
    </w:p>
    <w:p w14:paraId="7B83A874" w14:textId="5E4778C4" w:rsidR="008440E2" w:rsidRDefault="35D29348" w:rsidP="00CA345A">
      <w:pPr>
        <w:spacing w:after="0" w:line="240" w:lineRule="auto"/>
        <w:jc w:val="both"/>
        <w:rPr>
          <w:rFonts w:asciiTheme="minorHAnsi" w:hAnsiTheme="minorHAnsi" w:cstheme="minorBidi"/>
          <w:b/>
          <w:lang w:val="en-US" w:eastAsia="en-US"/>
        </w:rPr>
      </w:pPr>
      <w:r w:rsidRPr="748A5E19">
        <w:rPr>
          <w:rFonts w:asciiTheme="minorHAnsi" w:hAnsiTheme="minorHAnsi" w:cstheme="minorBidi"/>
          <w:b/>
          <w:bCs/>
          <w:lang w:val="en-US" w:eastAsia="en-US"/>
        </w:rPr>
        <w:t>P</w:t>
      </w:r>
      <w:r w:rsidR="00CA345A" w:rsidRPr="5828DAA1">
        <w:rPr>
          <w:rFonts w:asciiTheme="minorHAnsi" w:hAnsiTheme="minorHAnsi" w:cstheme="minorBidi"/>
          <w:b/>
          <w:lang w:val="en-US" w:eastAsia="en-US"/>
        </w:rPr>
        <w:t>rogram towarzyszący</w:t>
      </w:r>
    </w:p>
    <w:p w14:paraId="40252A70" w14:textId="0CA0A2A4" w:rsidR="008440E2" w:rsidRDefault="008440E2" w:rsidP="00CA345A">
      <w:pPr>
        <w:spacing w:after="0" w:line="240" w:lineRule="auto"/>
        <w:jc w:val="both"/>
        <w:rPr>
          <w:rFonts w:asciiTheme="minorHAnsi" w:hAnsiTheme="minorHAnsi" w:cstheme="minorBidi"/>
          <w:b/>
          <w:lang w:val="en-US" w:eastAsia="en-US"/>
        </w:rPr>
      </w:pPr>
      <w:r w:rsidRPr="008F6D3C">
        <w:rPr>
          <w:rFonts w:asciiTheme="minorHAnsi" w:hAnsiTheme="minorHAnsi" w:cstheme="minorBidi"/>
          <w:lang w:val="en-US" w:eastAsia="en-US"/>
        </w:rPr>
        <w:t xml:space="preserve">Konrad Schiller, Piotr Kubkowski, </w:t>
      </w:r>
      <w:r w:rsidR="00FA2640">
        <w:rPr>
          <w:rFonts w:asciiTheme="minorHAnsi" w:hAnsiTheme="minorHAnsi" w:cstheme="minorBidi"/>
          <w:lang w:val="en-US" w:eastAsia="en-US"/>
        </w:rPr>
        <w:t xml:space="preserve">Henryk Kwiatek, </w:t>
      </w:r>
      <w:r w:rsidRPr="008F6D3C">
        <w:rPr>
          <w:rFonts w:asciiTheme="minorHAnsi" w:hAnsiTheme="minorHAnsi" w:cstheme="minorBidi"/>
          <w:lang w:val="en-US" w:eastAsia="en-US"/>
        </w:rPr>
        <w:t>Klaudia Jaraszek, Piotr Brama</w:t>
      </w:r>
    </w:p>
    <w:p w14:paraId="3FA77D31" w14:textId="3CF283A6" w:rsidR="004E0914" w:rsidRDefault="004E0914" w:rsidP="00CA345A">
      <w:pPr>
        <w:spacing w:after="0" w:line="240" w:lineRule="auto"/>
        <w:jc w:val="both"/>
        <w:rPr>
          <w:rFonts w:asciiTheme="minorHAnsi" w:hAnsiTheme="minorHAnsi" w:cstheme="minorBidi"/>
          <w:lang w:val="en-US" w:eastAsia="en-US"/>
        </w:rPr>
      </w:pPr>
    </w:p>
    <w:p w14:paraId="09A2BF34" w14:textId="52EE5E53" w:rsidR="00084A4C" w:rsidRDefault="00E661C7" w:rsidP="00CA345A">
      <w:pPr>
        <w:spacing w:after="0" w:line="240" w:lineRule="auto"/>
        <w:jc w:val="both"/>
        <w:rPr>
          <w:rFonts w:asciiTheme="minorHAnsi" w:hAnsiTheme="minorHAnsi" w:cstheme="minorBidi"/>
          <w:b/>
          <w:lang w:val="en-US" w:eastAsia="en-US"/>
        </w:rPr>
      </w:pPr>
      <w:r>
        <w:rPr>
          <w:rFonts w:asciiTheme="minorHAnsi" w:hAnsiTheme="minorHAnsi" w:cstheme="minorBidi"/>
          <w:b/>
          <w:bCs/>
          <w:lang w:val="en-US" w:eastAsia="en-US"/>
        </w:rPr>
        <w:br w:type="column"/>
      </w:r>
      <w:r w:rsidR="201C694D" w:rsidRPr="766F99EC">
        <w:rPr>
          <w:rFonts w:asciiTheme="minorHAnsi" w:hAnsiTheme="minorHAnsi" w:cstheme="minorBidi"/>
          <w:b/>
          <w:bCs/>
          <w:lang w:val="en-US" w:eastAsia="en-US"/>
        </w:rPr>
        <w:t>P</w:t>
      </w:r>
      <w:r w:rsidR="00084A4C" w:rsidRPr="766F99EC">
        <w:rPr>
          <w:rFonts w:asciiTheme="minorHAnsi" w:hAnsiTheme="minorHAnsi" w:cstheme="minorBidi"/>
          <w:b/>
          <w:lang w:val="en-US" w:eastAsia="en-US"/>
        </w:rPr>
        <w:t>artnerzy program</w:t>
      </w:r>
      <w:r w:rsidR="005C2C65" w:rsidRPr="766F99EC">
        <w:rPr>
          <w:rFonts w:asciiTheme="minorHAnsi" w:hAnsiTheme="minorHAnsi" w:cstheme="minorBidi"/>
          <w:b/>
          <w:lang w:val="en-US" w:eastAsia="en-US"/>
        </w:rPr>
        <w:t>u</w:t>
      </w:r>
      <w:r w:rsidR="00084A4C" w:rsidRPr="766F99EC">
        <w:rPr>
          <w:rFonts w:asciiTheme="minorHAnsi" w:hAnsiTheme="minorHAnsi" w:cstheme="minorBidi"/>
          <w:b/>
          <w:lang w:val="en-US" w:eastAsia="en-US"/>
        </w:rPr>
        <w:t xml:space="preserve"> towarzyszącego</w:t>
      </w:r>
    </w:p>
    <w:p w14:paraId="3630D7A1" w14:textId="62342629" w:rsidR="00084A4C" w:rsidRPr="001B3CF9" w:rsidRDefault="00084A4C" w:rsidP="00CA345A">
      <w:pPr>
        <w:spacing w:after="0" w:line="240" w:lineRule="auto"/>
        <w:jc w:val="both"/>
        <w:rPr>
          <w:rFonts w:asciiTheme="minorHAnsi" w:hAnsiTheme="minorHAnsi" w:cstheme="minorHAnsi"/>
          <w:lang w:val="en-US" w:eastAsia="en-US"/>
        </w:rPr>
      </w:pPr>
      <w:r w:rsidRPr="001B3CF9">
        <w:rPr>
          <w:rFonts w:asciiTheme="minorHAnsi" w:hAnsiTheme="minorHAnsi" w:cstheme="minorHAnsi"/>
          <w:lang w:val="en-US" w:eastAsia="en-US"/>
        </w:rPr>
        <w:t xml:space="preserve">Kwiaciarnia Grafiki, </w:t>
      </w:r>
      <w:r w:rsidR="001B3CF9" w:rsidRPr="001B3CF9">
        <w:rPr>
          <w:rFonts w:asciiTheme="minorHAnsi" w:hAnsiTheme="minorHAnsi" w:cstheme="minorHAnsi"/>
          <w:lang w:val="en-US" w:eastAsia="en-US"/>
        </w:rPr>
        <w:t xml:space="preserve">Towarzystwo Krajoznawcze </w:t>
      </w:r>
      <w:r w:rsidR="003A1E80">
        <w:rPr>
          <w:rFonts w:asciiTheme="minorHAnsi" w:hAnsiTheme="minorHAnsi" w:cstheme="minorHAnsi"/>
          <w:lang w:val="en-US" w:eastAsia="en-US"/>
        </w:rPr>
        <w:t>„</w:t>
      </w:r>
      <w:r w:rsidR="001B3CF9" w:rsidRPr="001B3CF9">
        <w:rPr>
          <w:rFonts w:asciiTheme="minorHAnsi" w:hAnsiTheme="minorHAnsi" w:cstheme="minorHAnsi"/>
          <w:lang w:val="en-US" w:eastAsia="en-US"/>
        </w:rPr>
        <w:t>Krajobraz</w:t>
      </w:r>
      <w:r w:rsidR="003A1E80">
        <w:rPr>
          <w:rFonts w:asciiTheme="minorHAnsi" w:hAnsiTheme="minorHAnsi" w:cstheme="minorHAnsi"/>
          <w:lang w:val="en-US" w:eastAsia="en-US"/>
        </w:rPr>
        <w:t>”</w:t>
      </w:r>
    </w:p>
    <w:p w14:paraId="32500524" w14:textId="77777777" w:rsidR="001B3CF9" w:rsidRDefault="001B3CF9" w:rsidP="00CA345A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en-US" w:eastAsia="en-US"/>
        </w:rPr>
      </w:pPr>
    </w:p>
    <w:p w14:paraId="255A4602" w14:textId="1B897D2A" w:rsidR="00CA345A" w:rsidRPr="008F6D3C" w:rsidRDefault="1829AA9B" w:rsidP="00CA345A">
      <w:pPr>
        <w:spacing w:after="0" w:line="240" w:lineRule="auto"/>
        <w:jc w:val="both"/>
        <w:rPr>
          <w:rFonts w:asciiTheme="minorHAnsi" w:hAnsiTheme="minorHAnsi" w:cstheme="minorBidi"/>
          <w:b/>
          <w:lang w:val="en-US" w:eastAsia="en-US"/>
        </w:rPr>
      </w:pPr>
      <w:r w:rsidRPr="4114E243">
        <w:rPr>
          <w:rFonts w:asciiTheme="minorHAnsi" w:hAnsiTheme="minorHAnsi" w:cstheme="minorBidi"/>
          <w:b/>
          <w:bCs/>
          <w:lang w:val="en-US" w:eastAsia="en-US"/>
        </w:rPr>
        <w:t>P</w:t>
      </w:r>
      <w:r w:rsidR="00CA345A" w:rsidRPr="6A897775">
        <w:rPr>
          <w:rFonts w:asciiTheme="minorHAnsi" w:hAnsiTheme="minorHAnsi" w:cstheme="minorBidi"/>
          <w:b/>
          <w:lang w:val="en-US" w:eastAsia="en-US"/>
        </w:rPr>
        <w:t xml:space="preserve">rogram edukacyjny </w:t>
      </w:r>
    </w:p>
    <w:p w14:paraId="133C8B94" w14:textId="77777777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lang w:val="en-US" w:eastAsia="en-US"/>
        </w:rPr>
      </w:pPr>
      <w:r w:rsidRPr="008F6D3C">
        <w:rPr>
          <w:rFonts w:asciiTheme="minorHAnsi" w:hAnsiTheme="minorHAnsi" w:cstheme="minorHAnsi"/>
          <w:lang w:val="en-US" w:eastAsia="en-US"/>
        </w:rPr>
        <w:t>Katarzyna Żukowska</w:t>
      </w:r>
    </w:p>
    <w:p w14:paraId="14C35FDF" w14:textId="77777777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en-US" w:eastAsia="en-US"/>
        </w:rPr>
      </w:pPr>
    </w:p>
    <w:p w14:paraId="26419CD8" w14:textId="049381E3" w:rsidR="00CA345A" w:rsidRPr="008F6D3C" w:rsidRDefault="4D7EE751" w:rsidP="00CA345A">
      <w:pPr>
        <w:spacing w:after="0" w:line="240" w:lineRule="auto"/>
        <w:jc w:val="both"/>
        <w:rPr>
          <w:rFonts w:asciiTheme="minorHAnsi" w:hAnsiTheme="minorHAnsi" w:cstheme="minorBidi"/>
          <w:b/>
          <w:lang w:val="en-US" w:eastAsia="en-US"/>
        </w:rPr>
      </w:pPr>
      <w:r w:rsidRPr="45897F53">
        <w:rPr>
          <w:rFonts w:asciiTheme="minorHAnsi" w:hAnsiTheme="minorHAnsi" w:cstheme="minorBidi"/>
          <w:b/>
          <w:bCs/>
          <w:lang w:val="en-US" w:eastAsia="en-US"/>
        </w:rPr>
        <w:t>P</w:t>
      </w:r>
      <w:r w:rsidR="00CA345A" w:rsidRPr="4114E243">
        <w:rPr>
          <w:rFonts w:asciiTheme="minorHAnsi" w:hAnsiTheme="minorHAnsi" w:cstheme="minorBidi"/>
          <w:b/>
          <w:lang w:val="en-US" w:eastAsia="en-US"/>
        </w:rPr>
        <w:t xml:space="preserve">rojekt plakatu </w:t>
      </w:r>
    </w:p>
    <w:p w14:paraId="3E2AD21A" w14:textId="77777777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lang w:val="en-US" w:eastAsia="en-US"/>
        </w:rPr>
      </w:pPr>
      <w:r w:rsidRPr="008F6D3C">
        <w:rPr>
          <w:rFonts w:asciiTheme="minorHAnsi" w:hAnsiTheme="minorHAnsi" w:cstheme="minorHAnsi"/>
          <w:lang w:val="en-US" w:eastAsia="en-US"/>
        </w:rPr>
        <w:t>Anna Światłowska</w:t>
      </w:r>
    </w:p>
    <w:p w14:paraId="0BCAFBCD" w14:textId="77777777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en-US" w:eastAsia="en-US"/>
        </w:rPr>
      </w:pPr>
    </w:p>
    <w:p w14:paraId="052A9E79" w14:textId="61A6F785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en-US" w:eastAsia="en-US"/>
        </w:rPr>
      </w:pPr>
      <w:r w:rsidRPr="008F6D3C">
        <w:rPr>
          <w:rFonts w:asciiTheme="minorHAnsi" w:hAnsiTheme="minorHAnsi" w:cstheme="minorHAnsi"/>
          <w:b/>
          <w:bCs/>
          <w:lang w:val="en-US" w:eastAsia="en-US"/>
        </w:rPr>
        <w:t xml:space="preserve">Wypożyczenia </w:t>
      </w:r>
    </w:p>
    <w:p w14:paraId="4F0E47DF" w14:textId="4CEFFE36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lang w:val="en-US" w:eastAsia="en-US"/>
        </w:rPr>
      </w:pPr>
      <w:r w:rsidRPr="008F6D3C">
        <w:rPr>
          <w:rFonts w:asciiTheme="minorHAnsi" w:hAnsiTheme="minorHAnsi" w:cstheme="minorHAnsi"/>
          <w:lang w:val="en-US" w:eastAsia="en-US"/>
        </w:rPr>
        <w:t>Muzeum Warszawy, Muzeum Narodowe w</w:t>
      </w:r>
      <w:r w:rsidR="00226232">
        <w:rPr>
          <w:rFonts w:asciiTheme="minorHAnsi" w:hAnsiTheme="minorHAnsi" w:cstheme="minorHAnsi"/>
          <w:lang w:val="en-US" w:eastAsia="en-US"/>
        </w:rPr>
        <w:t> </w:t>
      </w:r>
      <w:r w:rsidRPr="008F6D3C">
        <w:rPr>
          <w:rFonts w:asciiTheme="minorHAnsi" w:hAnsiTheme="minorHAnsi" w:cstheme="minorHAnsi"/>
          <w:lang w:val="en-US" w:eastAsia="en-US"/>
        </w:rPr>
        <w:t xml:space="preserve">Warszawie, Zachęta Narodowa Galeria Sztuki, Muzeum Sportu i Turystyki, Muzeum Narodowe w Krakowie, Narodowe Archiwum Cyfrowe, Biblioteka Narodowa/Polona, Ośrodek Karta, Next Bike Warszawa, Antymateria, Urvis Bike, </w:t>
      </w:r>
      <w:r w:rsidR="00FA2640">
        <w:rPr>
          <w:rFonts w:asciiTheme="minorHAnsi" w:hAnsiTheme="minorHAnsi" w:cstheme="minorHAnsi"/>
          <w:lang w:val="en-US" w:eastAsia="en-US"/>
        </w:rPr>
        <w:t>Kwiaciarnia Grafiki</w:t>
      </w:r>
      <w:r w:rsidRPr="008F6D3C">
        <w:rPr>
          <w:rFonts w:asciiTheme="minorHAnsi" w:hAnsiTheme="minorHAnsi" w:cstheme="minorHAnsi"/>
          <w:lang w:val="en-US" w:eastAsia="en-US"/>
        </w:rPr>
        <w:t xml:space="preserve">, </w:t>
      </w:r>
      <w:r w:rsidR="00245B6A">
        <w:rPr>
          <w:rFonts w:asciiTheme="minorHAnsi" w:hAnsiTheme="minorHAnsi" w:cstheme="minorHAnsi"/>
          <w:lang w:val="en-US" w:eastAsia="en-US"/>
        </w:rPr>
        <w:t xml:space="preserve">Nowe Dynasy, </w:t>
      </w:r>
      <w:r w:rsidRPr="008F6D3C">
        <w:rPr>
          <w:rFonts w:asciiTheme="minorHAnsi" w:hAnsiTheme="minorHAnsi" w:cstheme="minorHAnsi"/>
          <w:lang w:val="en-US" w:eastAsia="en-US"/>
        </w:rPr>
        <w:t>Łukasz Kubacki, Michał Mańkowski, WFDiF, Zielone Mazowsze, Tomasz Kaczor, Biblioteka Uniwersytetu Warszawskiego, Biblioteka Uniwersytetu Jagiellońskiego, Maria Mencwel, Anna Libera</w:t>
      </w:r>
    </w:p>
    <w:p w14:paraId="71E80D86" w14:textId="77777777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en-US" w:eastAsia="en-US"/>
        </w:rPr>
      </w:pPr>
    </w:p>
    <w:p w14:paraId="6E5BD3E0" w14:textId="5D729DFA" w:rsidR="00CA345A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en-US" w:eastAsia="en-US"/>
        </w:rPr>
      </w:pPr>
      <w:r w:rsidRPr="008F6D3C">
        <w:rPr>
          <w:rFonts w:asciiTheme="minorHAnsi" w:hAnsiTheme="minorHAnsi" w:cstheme="minorHAnsi"/>
          <w:b/>
          <w:bCs/>
          <w:lang w:val="en-US" w:eastAsia="en-US"/>
        </w:rPr>
        <w:t xml:space="preserve">Partnerzy </w:t>
      </w:r>
    </w:p>
    <w:p w14:paraId="79AB433C" w14:textId="2112DAEB" w:rsidR="0087067D" w:rsidRPr="008F6D3C" w:rsidRDefault="00CA345A" w:rsidP="00CA345A">
      <w:pPr>
        <w:spacing w:after="0" w:line="240" w:lineRule="auto"/>
        <w:jc w:val="both"/>
        <w:rPr>
          <w:rFonts w:asciiTheme="minorHAnsi" w:hAnsiTheme="minorHAnsi" w:cstheme="minorBidi"/>
          <w:lang w:val="en-US" w:eastAsia="en-US"/>
        </w:rPr>
      </w:pPr>
      <w:r w:rsidRPr="3D4C3D5B">
        <w:rPr>
          <w:rFonts w:asciiTheme="minorHAnsi" w:hAnsiTheme="minorHAnsi" w:cstheme="minorBidi"/>
          <w:lang w:val="en-US" w:eastAsia="en-US"/>
        </w:rPr>
        <w:t>Antymateria, NextBike</w:t>
      </w:r>
      <w:r w:rsidR="003A1E80">
        <w:rPr>
          <w:rFonts w:asciiTheme="minorHAnsi" w:hAnsiTheme="minorHAnsi" w:cstheme="minorBidi"/>
          <w:lang w:val="en-US" w:eastAsia="en-US"/>
        </w:rPr>
        <w:t xml:space="preserve"> –</w:t>
      </w:r>
      <w:r w:rsidRPr="3D4C3D5B">
        <w:rPr>
          <w:rFonts w:asciiTheme="minorHAnsi" w:hAnsiTheme="minorHAnsi" w:cstheme="minorBidi"/>
          <w:lang w:val="en-US" w:eastAsia="en-US"/>
        </w:rPr>
        <w:t xml:space="preserve"> operator Veturilo</w:t>
      </w:r>
    </w:p>
    <w:p w14:paraId="4E2D1A47" w14:textId="4D6A685B" w:rsidR="3D4C3D5B" w:rsidRDefault="3D4C3D5B" w:rsidP="3D4C3D5B">
      <w:pPr>
        <w:spacing w:after="0" w:line="240" w:lineRule="auto"/>
        <w:jc w:val="both"/>
        <w:rPr>
          <w:rFonts w:asciiTheme="minorHAnsi" w:hAnsiTheme="minorHAnsi" w:cstheme="minorBidi"/>
          <w:lang w:val="en-US" w:eastAsia="en-US"/>
        </w:rPr>
      </w:pPr>
      <w:bookmarkStart w:id="1" w:name="h.y8mzb43zdb60"/>
      <w:bookmarkEnd w:id="1"/>
    </w:p>
    <w:p w14:paraId="25233370" w14:textId="1B23E516" w:rsidR="1A154788" w:rsidRDefault="1A154788" w:rsidP="36085AEF">
      <w:pPr>
        <w:spacing w:after="0" w:line="240" w:lineRule="auto"/>
        <w:jc w:val="both"/>
        <w:rPr>
          <w:rFonts w:asciiTheme="minorHAnsi" w:hAnsiTheme="minorHAnsi" w:cstheme="minorBidi"/>
          <w:lang w:val="en-US" w:eastAsia="en-US"/>
        </w:rPr>
      </w:pPr>
      <w:r w:rsidRPr="00461087">
        <w:rPr>
          <w:rFonts w:asciiTheme="minorHAnsi" w:hAnsiTheme="minorHAnsi" w:cstheme="minorBidi"/>
          <w:b/>
          <w:lang w:val="en-US" w:eastAsia="en-US"/>
        </w:rPr>
        <w:t>Partner Edukacji Muzeum Warszawy</w:t>
      </w:r>
      <w:r>
        <w:br/>
      </w:r>
      <w:r w:rsidR="481355A1" w:rsidRPr="033188C2">
        <w:rPr>
          <w:rFonts w:asciiTheme="minorHAnsi" w:hAnsiTheme="minorHAnsi" w:cstheme="minorBidi"/>
          <w:lang w:val="en-US" w:eastAsia="en-US"/>
        </w:rPr>
        <w:t xml:space="preserve">PGE </w:t>
      </w:r>
      <w:r w:rsidR="481355A1" w:rsidRPr="15036586">
        <w:rPr>
          <w:rFonts w:asciiTheme="minorHAnsi" w:hAnsiTheme="minorHAnsi" w:cstheme="minorBidi"/>
          <w:lang w:val="en-US" w:eastAsia="en-US"/>
        </w:rPr>
        <w:t xml:space="preserve">Polska Grupa </w:t>
      </w:r>
      <w:r w:rsidR="481355A1" w:rsidRPr="453236AB">
        <w:rPr>
          <w:rFonts w:asciiTheme="minorHAnsi" w:hAnsiTheme="minorHAnsi" w:cstheme="minorBidi"/>
          <w:lang w:val="en-US" w:eastAsia="en-US"/>
        </w:rPr>
        <w:t>Energetyczna SA</w:t>
      </w:r>
    </w:p>
    <w:p w14:paraId="537C00AA" w14:textId="77777777" w:rsidR="00215C06" w:rsidRDefault="00215C06" w:rsidP="0EB30A42">
      <w:pPr>
        <w:pStyle w:val="NormalnyWeb"/>
        <w:spacing w:before="120" w:after="0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3A3F3C80" w14:textId="77777777" w:rsidR="00773CD4" w:rsidRPr="00773CD4" w:rsidRDefault="00773CD4" w:rsidP="0EB30A42">
      <w:pPr>
        <w:pStyle w:val="NormalnyWeb"/>
        <w:spacing w:before="120" w:after="0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  <w:sectPr w:rsidR="00773CD4" w:rsidRPr="00773CD4" w:rsidSect="00215C06">
          <w:type w:val="continuous"/>
          <w:pgSz w:w="11906" w:h="16838"/>
          <w:pgMar w:top="1418" w:right="1274" w:bottom="993" w:left="1276" w:header="708" w:footer="133" w:gutter="0"/>
          <w:cols w:num="2" w:space="708"/>
        </w:sectPr>
      </w:pPr>
    </w:p>
    <w:p w14:paraId="2700BCF7" w14:textId="77777777" w:rsidR="00C408D8" w:rsidRPr="008F6D3C" w:rsidRDefault="00C408D8" w:rsidP="00012025">
      <w:pPr>
        <w:pStyle w:val="NormalnyWeb"/>
        <w:spacing w:before="120"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CFA63FD" w14:textId="77777777" w:rsidR="00D43E2A" w:rsidRDefault="00D43E2A" w:rsidP="00012025">
      <w:pPr>
        <w:pStyle w:val="NormalnyWeb"/>
        <w:spacing w:before="120"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AA9128C" w14:textId="77777777" w:rsidR="00D43E2A" w:rsidRDefault="00D43E2A" w:rsidP="00012025">
      <w:pPr>
        <w:pStyle w:val="NormalnyWeb"/>
        <w:spacing w:before="120"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BCD40DE" w14:textId="77777777" w:rsidR="00D43E2A" w:rsidRDefault="00D43E2A" w:rsidP="00012025">
      <w:pPr>
        <w:pStyle w:val="NormalnyWeb"/>
        <w:spacing w:before="120"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47E7C52" w14:textId="77777777" w:rsidR="00D43E2A" w:rsidRDefault="00D43E2A" w:rsidP="00012025">
      <w:pPr>
        <w:pStyle w:val="NormalnyWeb"/>
        <w:spacing w:before="120"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EE8FBE7" w14:textId="77777777" w:rsidR="00D43E2A" w:rsidRDefault="00D43E2A" w:rsidP="00012025">
      <w:pPr>
        <w:pStyle w:val="NormalnyWeb"/>
        <w:spacing w:before="120"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672E26D" w14:textId="77777777" w:rsidR="00D43E2A" w:rsidRDefault="00D43E2A" w:rsidP="00012025">
      <w:pPr>
        <w:pStyle w:val="NormalnyWeb"/>
        <w:spacing w:before="120"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C57724C" w14:textId="7B14C267" w:rsidR="00012025" w:rsidRPr="008F6D3C" w:rsidRDefault="00C83A00" w:rsidP="00012025">
      <w:pPr>
        <w:pStyle w:val="NormalnyWeb"/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8F6D3C">
        <w:rPr>
          <w:rFonts w:asciiTheme="minorHAnsi" w:hAnsiTheme="minorHAnsi" w:cstheme="minorHAnsi"/>
          <w:b/>
          <w:bCs/>
          <w:sz w:val="22"/>
          <w:szCs w:val="22"/>
        </w:rPr>
        <w:t>Kontakt dla mediów:</w:t>
      </w:r>
    </w:p>
    <w:p w14:paraId="51C89A09" w14:textId="77777777" w:rsidR="0088649B" w:rsidRPr="008F6D3C" w:rsidRDefault="0088649B" w:rsidP="00012025">
      <w:pPr>
        <w:pStyle w:val="NormalnyWeb"/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14:paraId="17CA2F9A" w14:textId="77777777" w:rsidR="00012025" w:rsidRPr="008F6D3C" w:rsidRDefault="00012025" w:rsidP="00012025">
      <w:pPr>
        <w:pStyle w:val="NormalnyWeb"/>
        <w:spacing w:before="120" w:after="1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F6D3C">
        <w:rPr>
          <w:rFonts w:asciiTheme="minorHAnsi" w:hAnsiTheme="minorHAnsi" w:cstheme="minorHAnsi"/>
          <w:color w:val="auto"/>
          <w:sz w:val="22"/>
          <w:szCs w:val="22"/>
        </w:rPr>
        <w:t>Nela Sobieszczańska</w:t>
      </w:r>
    </w:p>
    <w:p w14:paraId="4290E2BD" w14:textId="77777777" w:rsidR="00012025" w:rsidRPr="008F6D3C" w:rsidRDefault="00012025" w:rsidP="00012025">
      <w:pPr>
        <w:pStyle w:val="NormalnyWeb"/>
        <w:spacing w:before="120" w:after="1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F6D3C">
        <w:rPr>
          <w:rFonts w:asciiTheme="minorHAnsi" w:hAnsiTheme="minorHAnsi" w:cstheme="minorHAnsi"/>
          <w:color w:val="auto"/>
          <w:sz w:val="22"/>
          <w:szCs w:val="22"/>
        </w:rPr>
        <w:t>Muzeum Warszawy</w:t>
      </w:r>
    </w:p>
    <w:p w14:paraId="4B57448D" w14:textId="77777777" w:rsidR="00012025" w:rsidRPr="008F6D3C" w:rsidRDefault="00012025" w:rsidP="00012025">
      <w:pPr>
        <w:pStyle w:val="NormalnyWeb"/>
        <w:spacing w:before="120" w:after="1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F6D3C">
        <w:rPr>
          <w:rFonts w:asciiTheme="minorHAnsi" w:hAnsiTheme="minorHAnsi" w:cstheme="minorHAnsi"/>
          <w:color w:val="auto"/>
          <w:sz w:val="22"/>
          <w:szCs w:val="22"/>
        </w:rPr>
        <w:t>502 244 911</w:t>
      </w:r>
    </w:p>
    <w:p w14:paraId="6DEDB188" w14:textId="77777777" w:rsidR="00012025" w:rsidRPr="008F6D3C" w:rsidRDefault="00012025" w:rsidP="00012025">
      <w:pPr>
        <w:pStyle w:val="NormalnyWeb"/>
        <w:spacing w:before="120" w:after="1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F6D3C">
        <w:rPr>
          <w:rFonts w:asciiTheme="minorHAnsi" w:hAnsiTheme="minorHAnsi" w:cstheme="minorHAnsi"/>
          <w:color w:val="auto"/>
          <w:sz w:val="22"/>
          <w:szCs w:val="22"/>
        </w:rPr>
        <w:t>nela.sobieszczanska@muzeumwarszawy.pl</w:t>
      </w:r>
    </w:p>
    <w:p w14:paraId="52C0A637" w14:textId="77777777" w:rsidR="00012025" w:rsidRPr="008F6D3C" w:rsidRDefault="00012025" w:rsidP="00C83A00">
      <w:pPr>
        <w:pStyle w:val="NormalnyWeb"/>
        <w:spacing w:before="120"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3B576E7" w14:textId="31921248" w:rsidR="6AB63985" w:rsidRPr="008F6D3C" w:rsidRDefault="00C83A00" w:rsidP="00DF06CB">
      <w:pPr>
        <w:pStyle w:val="NormalnyWeb"/>
        <w:spacing w:before="120" w:after="12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8F6D3C">
        <w:rPr>
          <w:rFonts w:asciiTheme="minorHAnsi" w:hAnsiTheme="minorHAnsi" w:cstheme="minorHAnsi"/>
          <w:b/>
          <w:bCs/>
          <w:sz w:val="22"/>
          <w:szCs w:val="22"/>
        </w:rPr>
        <w:t>Materiały dla mediów:</w:t>
      </w:r>
      <w:r w:rsidR="00012025" w:rsidRPr="008F6D3C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</w:t>
      </w:r>
      <w:hyperlink r:id="rId15" w:history="1">
        <w:r w:rsidR="00F94AD6" w:rsidRPr="005E7C1D">
          <w:rPr>
            <w:rStyle w:val="Hipercze"/>
            <w:rFonts w:asciiTheme="minorHAnsi" w:hAnsiTheme="minorHAnsi" w:cstheme="minorHAnsi"/>
            <w:b/>
            <w:bCs/>
            <w:sz w:val="22"/>
            <w:szCs w:val="22"/>
          </w:rPr>
          <w:t>https://muzeumwarszawy.pl/dla-mediow/</w:t>
        </w:r>
      </w:hyperlink>
      <w:r w:rsidR="00F94AD6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</w:t>
      </w:r>
    </w:p>
    <w:p w14:paraId="38B64218" w14:textId="17C8E290" w:rsidR="008F6D3C" w:rsidRPr="008F6D3C" w:rsidRDefault="008F6D3C" w:rsidP="008F6D3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</w:pPr>
      <w:r w:rsidRPr="00C64737">
        <w:rPr>
          <w:b/>
          <w:bCs/>
        </w:rPr>
        <w:t>Więcej informacji o wystawie</w:t>
      </w:r>
      <w:r w:rsidRPr="008F6D3C">
        <w:t xml:space="preserve">: </w:t>
      </w:r>
      <w:hyperlink r:id="rId16" w:tgtFrame="_blank" w:tooltip="https://muzeumwoli.muzeumwarszawy.pl/wystawa/bez-trzymanki-jak-rower-zmienia-warszawe/" w:history="1">
        <w:r w:rsidRPr="008F6D3C">
          <w:rPr>
            <w:rStyle w:val="Hipercze"/>
            <w:color w:val="auto"/>
          </w:rPr>
          <w:t>https://muzeumwoli.muzeumwarszawy.pl/wystawa/bez-trzymanki-jak-rower-zmienia-warszawe/</w:t>
        </w:r>
      </w:hyperlink>
      <w:r w:rsidR="00F94AD6">
        <w:t xml:space="preserve"> </w:t>
      </w:r>
    </w:p>
    <w:p w14:paraId="269BEFF4" w14:textId="77777777" w:rsidR="008F6D3C" w:rsidRPr="00150786" w:rsidRDefault="008F6D3C" w:rsidP="00DF06CB">
      <w:pPr>
        <w:pStyle w:val="NormalnyWeb"/>
        <w:spacing w:before="120" w:after="120"/>
        <w:jc w:val="both"/>
        <w:rPr>
          <w:rFonts w:asciiTheme="minorHAnsi" w:hAnsiTheme="minorHAnsi" w:cstheme="minorHAnsi"/>
          <w:color w:val="002060"/>
          <w:sz w:val="18"/>
          <w:szCs w:val="18"/>
        </w:rPr>
      </w:pPr>
    </w:p>
    <w:sectPr w:rsidR="008F6D3C" w:rsidRPr="00150786" w:rsidSect="00D173D3">
      <w:type w:val="continuous"/>
      <w:pgSz w:w="11906" w:h="16838"/>
      <w:pgMar w:top="1418" w:right="1274" w:bottom="993" w:left="1276" w:header="708" w:footer="13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32D5F" w14:textId="77777777" w:rsidR="00261481" w:rsidRDefault="00261481">
      <w:pPr>
        <w:spacing w:after="0" w:line="240" w:lineRule="auto"/>
      </w:pPr>
      <w:r>
        <w:separator/>
      </w:r>
    </w:p>
  </w:endnote>
  <w:endnote w:type="continuationSeparator" w:id="0">
    <w:p w14:paraId="264102AE" w14:textId="77777777" w:rsidR="00261481" w:rsidRDefault="00261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A1946" w14:textId="77777777" w:rsidR="00155012" w:rsidRDefault="001550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spacing w:after="0" w:line="36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F1AEA44" wp14:editId="769A2B69">
          <wp:extent cx="516890" cy="45720"/>
          <wp:effectExtent l="0" t="0" r="0" b="0"/>
          <wp:docPr id="6" name="image1.png">
            <a:extLst xmlns:a="http://schemas.openxmlformats.org/drawingml/2006/main">
              <a:ext uri="{FF2B5EF4-FFF2-40B4-BE49-F238E27FC236}">
                <a16:creationId xmlns:a16="http://schemas.microsoft.com/office/drawing/2014/main" id="{19F9C326-0C2E-4CE3-AF14-DE759B61F6F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6890" cy="45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13804CF7" wp14:editId="3C154FE9">
          <wp:extent cx="516890" cy="45720"/>
          <wp:effectExtent l="0" t="0" r="0" b="0"/>
          <wp:docPr id="1746150417" name="image1.png">
            <a:extLst xmlns:a="http://schemas.openxmlformats.org/drawingml/2006/main">
              <a:ext uri="{FF2B5EF4-FFF2-40B4-BE49-F238E27FC236}">
                <a16:creationId xmlns:a16="http://schemas.microsoft.com/office/drawing/2014/main" id="{4993F8A3-5231-485C-9149-722A2E3792C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6890" cy="45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3F8636E" w14:textId="77777777" w:rsidR="00155012" w:rsidRDefault="001550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spacing w:after="0" w:line="276" w:lineRule="auto"/>
      <w:rPr>
        <w:color w:val="000000"/>
      </w:rPr>
    </w:pPr>
    <w:r>
      <w:rPr>
        <w:rFonts w:ascii="Arial" w:eastAsia="Arial" w:hAnsi="Arial" w:cs="Arial"/>
        <w:color w:val="A6A6A6"/>
        <w:sz w:val="16"/>
        <w:szCs w:val="16"/>
      </w:rPr>
      <w:t>Muzeum Warszawy</w:t>
    </w:r>
  </w:p>
  <w:p w14:paraId="0B0B3401" w14:textId="77777777" w:rsidR="00155012" w:rsidRDefault="001550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spacing w:after="0" w:line="276" w:lineRule="auto"/>
      <w:rPr>
        <w:color w:val="000000"/>
      </w:rPr>
    </w:pPr>
    <w:r>
      <w:rPr>
        <w:rFonts w:ascii="Arial" w:eastAsia="Arial" w:hAnsi="Arial" w:cs="Arial"/>
        <w:color w:val="A6A6A6"/>
        <w:sz w:val="16"/>
        <w:szCs w:val="16"/>
      </w:rPr>
      <w:t>Rynek Starego Miasta 28-42, 00-272 Warszawa</w:t>
    </w:r>
  </w:p>
  <w:p w14:paraId="47D6B0F4" w14:textId="77777777" w:rsidR="00155012" w:rsidRPr="0060736D" w:rsidRDefault="001550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spacing w:after="0" w:line="276" w:lineRule="auto"/>
      <w:rPr>
        <w:rFonts w:ascii="Arial" w:eastAsia="Arial" w:hAnsi="Arial" w:cs="Arial"/>
        <w:color w:val="A6A6A6"/>
        <w:sz w:val="16"/>
        <w:szCs w:val="16"/>
        <w:lang w:val="de-DE"/>
      </w:rPr>
    </w:pPr>
    <w:r w:rsidRPr="0060736D">
      <w:rPr>
        <w:rFonts w:ascii="Arial" w:eastAsia="Arial" w:hAnsi="Arial" w:cs="Arial"/>
        <w:color w:val="A6A6A6"/>
        <w:sz w:val="16"/>
        <w:szCs w:val="16"/>
        <w:lang w:val="de-DE"/>
      </w:rPr>
      <w:t>tel. (+48) 22 277 43 00</w:t>
    </w:r>
  </w:p>
  <w:p w14:paraId="124F4906" w14:textId="77777777" w:rsidR="00155012" w:rsidRPr="0060736D" w:rsidRDefault="001550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spacing w:after="0" w:line="276" w:lineRule="auto"/>
      <w:rPr>
        <w:rFonts w:ascii="Arial" w:eastAsia="Arial" w:hAnsi="Arial" w:cs="Arial"/>
        <w:color w:val="A6A6A6"/>
        <w:sz w:val="16"/>
        <w:szCs w:val="16"/>
        <w:lang w:val="de-DE"/>
      </w:rPr>
    </w:pPr>
    <w:r w:rsidRPr="0060736D">
      <w:rPr>
        <w:rFonts w:ascii="Arial" w:eastAsia="Arial" w:hAnsi="Arial" w:cs="Arial"/>
        <w:color w:val="A6A6A6"/>
        <w:sz w:val="16"/>
        <w:szCs w:val="16"/>
        <w:lang w:val="de-DE"/>
      </w:rPr>
      <w:t>www.muzeumwarszawy.pl / sekretariat@muzeumwarszawy.pl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EF82D" w14:textId="77777777" w:rsidR="00261481" w:rsidRDefault="00261481">
      <w:pPr>
        <w:spacing w:after="0" w:line="240" w:lineRule="auto"/>
      </w:pPr>
      <w:r>
        <w:separator/>
      </w:r>
    </w:p>
  </w:footnote>
  <w:footnote w:type="continuationSeparator" w:id="0">
    <w:p w14:paraId="4EC98860" w14:textId="77777777" w:rsidR="00261481" w:rsidRDefault="00261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CD64C" w14:textId="77777777" w:rsidR="00155012" w:rsidRDefault="001550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allowOverlap="1" wp14:anchorId="569E05EC" wp14:editId="075618C3">
          <wp:simplePos x="0" y="0"/>
          <wp:positionH relativeFrom="page">
            <wp:posOffset>899795</wp:posOffset>
          </wp:positionH>
          <wp:positionV relativeFrom="page">
            <wp:posOffset>344170</wp:posOffset>
          </wp:positionV>
          <wp:extent cx="1143000" cy="397510"/>
          <wp:effectExtent l="0" t="0" r="0" b="0"/>
          <wp:wrapNone/>
          <wp:docPr id="2" name="image2.png">
            <a:extLst xmlns:a="http://schemas.openxmlformats.org/drawingml/2006/main">
              <a:ext uri="{FF2B5EF4-FFF2-40B4-BE49-F238E27FC236}">
                <a16:creationId xmlns:a16="http://schemas.microsoft.com/office/drawing/2014/main" id="{C2123D4C-DB04-406D-8A6D-5C425AF649E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397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8241" behindDoc="1" locked="0" layoutInCell="1" allowOverlap="1" wp14:anchorId="0D00A525" wp14:editId="6CCC27AC">
          <wp:simplePos x="0" y="0"/>
          <wp:positionH relativeFrom="page">
            <wp:posOffset>899795</wp:posOffset>
          </wp:positionH>
          <wp:positionV relativeFrom="page">
            <wp:posOffset>344170</wp:posOffset>
          </wp:positionV>
          <wp:extent cx="1143000" cy="397510"/>
          <wp:effectExtent l="0" t="0" r="0" b="0"/>
          <wp:wrapNone/>
          <wp:docPr id="108403742" name="image2.png">
            <a:extLst xmlns:a="http://schemas.openxmlformats.org/drawingml/2006/main">
              <a:ext uri="{FF2B5EF4-FFF2-40B4-BE49-F238E27FC236}">
                <a16:creationId xmlns:a16="http://schemas.microsoft.com/office/drawing/2014/main" id="{69C246B6-5DF4-4886-AC89-56575A74EA9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397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A5F658"/>
    <w:multiLevelType w:val="hybridMultilevel"/>
    <w:tmpl w:val="2DB6E77A"/>
    <w:lvl w:ilvl="0" w:tplc="E5D6E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92AA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6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6E92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4CC9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E2B3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6C19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6888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80AB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E52100"/>
    <w:multiLevelType w:val="hybridMultilevel"/>
    <w:tmpl w:val="A114EF5A"/>
    <w:lvl w:ilvl="0" w:tplc="FA8C756C">
      <w:start w:val="1"/>
      <w:numFmt w:val="decimal"/>
      <w:lvlText w:val="%1."/>
      <w:lvlJc w:val="left"/>
      <w:pPr>
        <w:ind w:left="720" w:hanging="360"/>
      </w:pPr>
    </w:lvl>
    <w:lvl w:ilvl="1" w:tplc="0DCA5492">
      <w:start w:val="1"/>
      <w:numFmt w:val="lowerLetter"/>
      <w:lvlText w:val="%2."/>
      <w:lvlJc w:val="left"/>
      <w:pPr>
        <w:ind w:left="1440" w:hanging="360"/>
      </w:pPr>
    </w:lvl>
    <w:lvl w:ilvl="2" w:tplc="B71C655E">
      <w:start w:val="1"/>
      <w:numFmt w:val="lowerRoman"/>
      <w:lvlText w:val="%3."/>
      <w:lvlJc w:val="right"/>
      <w:pPr>
        <w:ind w:left="2160" w:hanging="180"/>
      </w:pPr>
    </w:lvl>
    <w:lvl w:ilvl="3" w:tplc="53681B36">
      <w:start w:val="1"/>
      <w:numFmt w:val="decimal"/>
      <w:lvlText w:val="%4."/>
      <w:lvlJc w:val="left"/>
      <w:pPr>
        <w:ind w:left="2880" w:hanging="360"/>
      </w:pPr>
    </w:lvl>
    <w:lvl w:ilvl="4" w:tplc="50D442F2">
      <w:start w:val="1"/>
      <w:numFmt w:val="lowerLetter"/>
      <w:lvlText w:val="%5."/>
      <w:lvlJc w:val="left"/>
      <w:pPr>
        <w:ind w:left="3600" w:hanging="360"/>
      </w:pPr>
    </w:lvl>
    <w:lvl w:ilvl="5" w:tplc="BE48815A">
      <w:start w:val="1"/>
      <w:numFmt w:val="lowerRoman"/>
      <w:lvlText w:val="%6."/>
      <w:lvlJc w:val="right"/>
      <w:pPr>
        <w:ind w:left="4320" w:hanging="180"/>
      </w:pPr>
    </w:lvl>
    <w:lvl w:ilvl="6" w:tplc="F22AB784">
      <w:start w:val="1"/>
      <w:numFmt w:val="decimal"/>
      <w:lvlText w:val="%7."/>
      <w:lvlJc w:val="left"/>
      <w:pPr>
        <w:ind w:left="5040" w:hanging="360"/>
      </w:pPr>
    </w:lvl>
    <w:lvl w:ilvl="7" w:tplc="E3E2F174">
      <w:start w:val="1"/>
      <w:numFmt w:val="lowerLetter"/>
      <w:lvlText w:val="%8."/>
      <w:lvlJc w:val="left"/>
      <w:pPr>
        <w:ind w:left="5760" w:hanging="360"/>
      </w:pPr>
    </w:lvl>
    <w:lvl w:ilvl="8" w:tplc="760041C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11D29"/>
    <w:multiLevelType w:val="hybridMultilevel"/>
    <w:tmpl w:val="E2547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EFE44"/>
    <w:multiLevelType w:val="hybridMultilevel"/>
    <w:tmpl w:val="BD1C4F26"/>
    <w:lvl w:ilvl="0" w:tplc="C1627E8C">
      <w:start w:val="1"/>
      <w:numFmt w:val="decimal"/>
      <w:lvlText w:val="%1."/>
      <w:lvlJc w:val="left"/>
      <w:pPr>
        <w:ind w:left="720" w:hanging="360"/>
      </w:pPr>
    </w:lvl>
    <w:lvl w:ilvl="1" w:tplc="2ABE1532">
      <w:start w:val="1"/>
      <w:numFmt w:val="lowerLetter"/>
      <w:lvlText w:val="%2."/>
      <w:lvlJc w:val="left"/>
      <w:pPr>
        <w:ind w:left="1440" w:hanging="360"/>
      </w:pPr>
    </w:lvl>
    <w:lvl w:ilvl="2" w:tplc="A43C2158">
      <w:start w:val="1"/>
      <w:numFmt w:val="lowerRoman"/>
      <w:lvlText w:val="%3."/>
      <w:lvlJc w:val="right"/>
      <w:pPr>
        <w:ind w:left="2160" w:hanging="180"/>
      </w:pPr>
    </w:lvl>
    <w:lvl w:ilvl="3" w:tplc="B89CA9B4">
      <w:start w:val="1"/>
      <w:numFmt w:val="decimal"/>
      <w:lvlText w:val="%4."/>
      <w:lvlJc w:val="left"/>
      <w:pPr>
        <w:ind w:left="2880" w:hanging="360"/>
      </w:pPr>
    </w:lvl>
    <w:lvl w:ilvl="4" w:tplc="E064036A">
      <w:start w:val="1"/>
      <w:numFmt w:val="lowerLetter"/>
      <w:lvlText w:val="%5."/>
      <w:lvlJc w:val="left"/>
      <w:pPr>
        <w:ind w:left="3600" w:hanging="360"/>
      </w:pPr>
    </w:lvl>
    <w:lvl w:ilvl="5" w:tplc="4E6C0DDC">
      <w:start w:val="1"/>
      <w:numFmt w:val="lowerRoman"/>
      <w:lvlText w:val="%6."/>
      <w:lvlJc w:val="right"/>
      <w:pPr>
        <w:ind w:left="4320" w:hanging="180"/>
      </w:pPr>
    </w:lvl>
    <w:lvl w:ilvl="6" w:tplc="08146212">
      <w:start w:val="1"/>
      <w:numFmt w:val="decimal"/>
      <w:lvlText w:val="%7."/>
      <w:lvlJc w:val="left"/>
      <w:pPr>
        <w:ind w:left="5040" w:hanging="360"/>
      </w:pPr>
    </w:lvl>
    <w:lvl w:ilvl="7" w:tplc="BCA4817C">
      <w:start w:val="1"/>
      <w:numFmt w:val="lowerLetter"/>
      <w:lvlText w:val="%8."/>
      <w:lvlJc w:val="left"/>
      <w:pPr>
        <w:ind w:left="5760" w:hanging="360"/>
      </w:pPr>
    </w:lvl>
    <w:lvl w:ilvl="8" w:tplc="D04EBF52">
      <w:start w:val="1"/>
      <w:numFmt w:val="lowerRoman"/>
      <w:lvlText w:val="%9."/>
      <w:lvlJc w:val="right"/>
      <w:pPr>
        <w:ind w:left="6480" w:hanging="180"/>
      </w:pPr>
    </w:lvl>
  </w:abstractNum>
  <w:num w:numId="1" w16cid:durableId="1418790724">
    <w:abstractNumId w:val="2"/>
  </w:num>
  <w:num w:numId="2" w16cid:durableId="51586408">
    <w:abstractNumId w:val="3"/>
  </w:num>
  <w:num w:numId="3" w16cid:durableId="1939946409">
    <w:abstractNumId w:val="1"/>
  </w:num>
  <w:num w:numId="4" w16cid:durableId="755831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B3D"/>
    <w:rsid w:val="00000820"/>
    <w:rsid w:val="00000A92"/>
    <w:rsid w:val="00001E73"/>
    <w:rsid w:val="00002451"/>
    <w:rsid w:val="000032FA"/>
    <w:rsid w:val="00003AE6"/>
    <w:rsid w:val="000067D0"/>
    <w:rsid w:val="000079A8"/>
    <w:rsid w:val="0001153E"/>
    <w:rsid w:val="00012025"/>
    <w:rsid w:val="0001564F"/>
    <w:rsid w:val="00016AFD"/>
    <w:rsid w:val="00016F37"/>
    <w:rsid w:val="000204BF"/>
    <w:rsid w:val="00021816"/>
    <w:rsid w:val="000276B3"/>
    <w:rsid w:val="00027F1C"/>
    <w:rsid w:val="000323B8"/>
    <w:rsid w:val="00033B47"/>
    <w:rsid w:val="00037962"/>
    <w:rsid w:val="00047CB6"/>
    <w:rsid w:val="0004F1E1"/>
    <w:rsid w:val="00050252"/>
    <w:rsid w:val="00050B52"/>
    <w:rsid w:val="00053759"/>
    <w:rsid w:val="00053DA0"/>
    <w:rsid w:val="00061037"/>
    <w:rsid w:val="0006230D"/>
    <w:rsid w:val="00063A5B"/>
    <w:rsid w:val="00071348"/>
    <w:rsid w:val="00072987"/>
    <w:rsid w:val="00072B1E"/>
    <w:rsid w:val="0007382E"/>
    <w:rsid w:val="000745B5"/>
    <w:rsid w:val="00084A4C"/>
    <w:rsid w:val="00084EEE"/>
    <w:rsid w:val="0009064D"/>
    <w:rsid w:val="00094A70"/>
    <w:rsid w:val="000953AE"/>
    <w:rsid w:val="000961DD"/>
    <w:rsid w:val="00096402"/>
    <w:rsid w:val="0009734E"/>
    <w:rsid w:val="000974ED"/>
    <w:rsid w:val="00097956"/>
    <w:rsid w:val="000A0863"/>
    <w:rsid w:val="000A2C6C"/>
    <w:rsid w:val="000A3441"/>
    <w:rsid w:val="000A51D9"/>
    <w:rsid w:val="000A5D14"/>
    <w:rsid w:val="000A67A7"/>
    <w:rsid w:val="000B179F"/>
    <w:rsid w:val="000B3318"/>
    <w:rsid w:val="000B427B"/>
    <w:rsid w:val="000C0273"/>
    <w:rsid w:val="000C0A1E"/>
    <w:rsid w:val="000C11E3"/>
    <w:rsid w:val="000C2A13"/>
    <w:rsid w:val="000C2E03"/>
    <w:rsid w:val="000C31E1"/>
    <w:rsid w:val="000C6934"/>
    <w:rsid w:val="000D042F"/>
    <w:rsid w:val="000D1DDA"/>
    <w:rsid w:val="000D267B"/>
    <w:rsid w:val="000E60A5"/>
    <w:rsid w:val="000F31CA"/>
    <w:rsid w:val="000F3CE5"/>
    <w:rsid w:val="001029B1"/>
    <w:rsid w:val="0010301F"/>
    <w:rsid w:val="0011139A"/>
    <w:rsid w:val="0011397E"/>
    <w:rsid w:val="001144B4"/>
    <w:rsid w:val="00115D95"/>
    <w:rsid w:val="0011774F"/>
    <w:rsid w:val="00131970"/>
    <w:rsid w:val="00133209"/>
    <w:rsid w:val="00134219"/>
    <w:rsid w:val="00134EC1"/>
    <w:rsid w:val="001364A7"/>
    <w:rsid w:val="001373E0"/>
    <w:rsid w:val="001415FB"/>
    <w:rsid w:val="00142B90"/>
    <w:rsid w:val="00143BBA"/>
    <w:rsid w:val="00146CED"/>
    <w:rsid w:val="00150786"/>
    <w:rsid w:val="00151208"/>
    <w:rsid w:val="00155012"/>
    <w:rsid w:val="0016118D"/>
    <w:rsid w:val="00163B4C"/>
    <w:rsid w:val="001764FB"/>
    <w:rsid w:val="001777FD"/>
    <w:rsid w:val="0018211F"/>
    <w:rsid w:val="00184953"/>
    <w:rsid w:val="001861C4"/>
    <w:rsid w:val="0019152D"/>
    <w:rsid w:val="00194C9A"/>
    <w:rsid w:val="00197225"/>
    <w:rsid w:val="001A0526"/>
    <w:rsid w:val="001A075C"/>
    <w:rsid w:val="001A29CE"/>
    <w:rsid w:val="001A32CB"/>
    <w:rsid w:val="001A5AFC"/>
    <w:rsid w:val="001A6EB3"/>
    <w:rsid w:val="001B2B3C"/>
    <w:rsid w:val="001B3CF9"/>
    <w:rsid w:val="001B69E5"/>
    <w:rsid w:val="001C0273"/>
    <w:rsid w:val="001C0962"/>
    <w:rsid w:val="001C454F"/>
    <w:rsid w:val="001C4DAE"/>
    <w:rsid w:val="001C64D1"/>
    <w:rsid w:val="001D431C"/>
    <w:rsid w:val="001E2408"/>
    <w:rsid w:val="001E2C9B"/>
    <w:rsid w:val="001E4546"/>
    <w:rsid w:val="001E6094"/>
    <w:rsid w:val="001E7FC9"/>
    <w:rsid w:val="001F31F2"/>
    <w:rsid w:val="001F4555"/>
    <w:rsid w:val="002004D0"/>
    <w:rsid w:val="00203CE3"/>
    <w:rsid w:val="00211D06"/>
    <w:rsid w:val="00215C06"/>
    <w:rsid w:val="00217219"/>
    <w:rsid w:val="002210CC"/>
    <w:rsid w:val="00222827"/>
    <w:rsid w:val="00222D70"/>
    <w:rsid w:val="00224F98"/>
    <w:rsid w:val="0022550C"/>
    <w:rsid w:val="00225591"/>
    <w:rsid w:val="00226232"/>
    <w:rsid w:val="00234C7E"/>
    <w:rsid w:val="00234FE0"/>
    <w:rsid w:val="00237539"/>
    <w:rsid w:val="0023783C"/>
    <w:rsid w:val="00240011"/>
    <w:rsid w:val="00241260"/>
    <w:rsid w:val="002421A9"/>
    <w:rsid w:val="00242CDE"/>
    <w:rsid w:val="0024473E"/>
    <w:rsid w:val="00245B6A"/>
    <w:rsid w:val="0024653E"/>
    <w:rsid w:val="0025138E"/>
    <w:rsid w:val="00254CFA"/>
    <w:rsid w:val="002574AD"/>
    <w:rsid w:val="00261038"/>
    <w:rsid w:val="00261481"/>
    <w:rsid w:val="0026275A"/>
    <w:rsid w:val="00265616"/>
    <w:rsid w:val="00266D06"/>
    <w:rsid w:val="00270449"/>
    <w:rsid w:val="00273AF5"/>
    <w:rsid w:val="00273BB0"/>
    <w:rsid w:val="00281C7B"/>
    <w:rsid w:val="002832F7"/>
    <w:rsid w:val="00286C12"/>
    <w:rsid w:val="0029084B"/>
    <w:rsid w:val="002928D4"/>
    <w:rsid w:val="00293D5D"/>
    <w:rsid w:val="00293F2D"/>
    <w:rsid w:val="00295EF7"/>
    <w:rsid w:val="00296E6E"/>
    <w:rsid w:val="002978C2"/>
    <w:rsid w:val="002A0392"/>
    <w:rsid w:val="002A0D31"/>
    <w:rsid w:val="002A17B5"/>
    <w:rsid w:val="002A2C05"/>
    <w:rsid w:val="002A75F2"/>
    <w:rsid w:val="002B2C74"/>
    <w:rsid w:val="002B36F3"/>
    <w:rsid w:val="002B4751"/>
    <w:rsid w:val="002C1EAC"/>
    <w:rsid w:val="002C34FF"/>
    <w:rsid w:val="002C57D5"/>
    <w:rsid w:val="002C60F7"/>
    <w:rsid w:val="002D1093"/>
    <w:rsid w:val="002D30C3"/>
    <w:rsid w:val="002D4190"/>
    <w:rsid w:val="002D49E2"/>
    <w:rsid w:val="002D7380"/>
    <w:rsid w:val="002D7F0A"/>
    <w:rsid w:val="002E4C64"/>
    <w:rsid w:val="002E4D01"/>
    <w:rsid w:val="002E5530"/>
    <w:rsid w:val="002F3629"/>
    <w:rsid w:val="002F44B4"/>
    <w:rsid w:val="002F61B6"/>
    <w:rsid w:val="00300885"/>
    <w:rsid w:val="00311AC4"/>
    <w:rsid w:val="00313D90"/>
    <w:rsid w:val="003230CF"/>
    <w:rsid w:val="0032708C"/>
    <w:rsid w:val="00331A6D"/>
    <w:rsid w:val="00340A38"/>
    <w:rsid w:val="003456FE"/>
    <w:rsid w:val="00345E79"/>
    <w:rsid w:val="00346481"/>
    <w:rsid w:val="00346DFD"/>
    <w:rsid w:val="00351D84"/>
    <w:rsid w:val="00356228"/>
    <w:rsid w:val="00362AFA"/>
    <w:rsid w:val="00362CF3"/>
    <w:rsid w:val="00363760"/>
    <w:rsid w:val="003640BC"/>
    <w:rsid w:val="0036440C"/>
    <w:rsid w:val="00366E3D"/>
    <w:rsid w:val="00370570"/>
    <w:rsid w:val="00373BD0"/>
    <w:rsid w:val="003756AC"/>
    <w:rsid w:val="00383F04"/>
    <w:rsid w:val="00385B00"/>
    <w:rsid w:val="003863F7"/>
    <w:rsid w:val="0039425D"/>
    <w:rsid w:val="00397243"/>
    <w:rsid w:val="00397CEC"/>
    <w:rsid w:val="003A1E80"/>
    <w:rsid w:val="003A67FD"/>
    <w:rsid w:val="003B5FF0"/>
    <w:rsid w:val="003C135B"/>
    <w:rsid w:val="003C3671"/>
    <w:rsid w:val="003C3745"/>
    <w:rsid w:val="003C46C6"/>
    <w:rsid w:val="003C5474"/>
    <w:rsid w:val="003C6911"/>
    <w:rsid w:val="003C7428"/>
    <w:rsid w:val="003D132B"/>
    <w:rsid w:val="003D2120"/>
    <w:rsid w:val="003D4B83"/>
    <w:rsid w:val="003D56A4"/>
    <w:rsid w:val="003D60D7"/>
    <w:rsid w:val="003E2116"/>
    <w:rsid w:val="003E24CC"/>
    <w:rsid w:val="003E2B2B"/>
    <w:rsid w:val="003E4854"/>
    <w:rsid w:val="003E4F46"/>
    <w:rsid w:val="003E69C1"/>
    <w:rsid w:val="003F0F12"/>
    <w:rsid w:val="003F1298"/>
    <w:rsid w:val="003F3759"/>
    <w:rsid w:val="003F3E60"/>
    <w:rsid w:val="003F3E9B"/>
    <w:rsid w:val="003F7C3B"/>
    <w:rsid w:val="00403B9C"/>
    <w:rsid w:val="00411782"/>
    <w:rsid w:val="0041341B"/>
    <w:rsid w:val="004137D6"/>
    <w:rsid w:val="0041582D"/>
    <w:rsid w:val="00415F6C"/>
    <w:rsid w:val="0041759C"/>
    <w:rsid w:val="00417A61"/>
    <w:rsid w:val="00422376"/>
    <w:rsid w:val="0042397A"/>
    <w:rsid w:val="00430405"/>
    <w:rsid w:val="00431955"/>
    <w:rsid w:val="00431F14"/>
    <w:rsid w:val="00435102"/>
    <w:rsid w:val="00436F26"/>
    <w:rsid w:val="00446778"/>
    <w:rsid w:val="00446CBC"/>
    <w:rsid w:val="0045353D"/>
    <w:rsid w:val="004540F9"/>
    <w:rsid w:val="004546E7"/>
    <w:rsid w:val="00456293"/>
    <w:rsid w:val="00461087"/>
    <w:rsid w:val="00465B62"/>
    <w:rsid w:val="00465C97"/>
    <w:rsid w:val="004708CC"/>
    <w:rsid w:val="00482B3D"/>
    <w:rsid w:val="00483F7A"/>
    <w:rsid w:val="004857DE"/>
    <w:rsid w:val="004912F2"/>
    <w:rsid w:val="00493614"/>
    <w:rsid w:val="00496A1E"/>
    <w:rsid w:val="004A4D64"/>
    <w:rsid w:val="004A5FFD"/>
    <w:rsid w:val="004A7DB4"/>
    <w:rsid w:val="004B07EE"/>
    <w:rsid w:val="004B0FA8"/>
    <w:rsid w:val="004B3602"/>
    <w:rsid w:val="004B6CA5"/>
    <w:rsid w:val="004B77A8"/>
    <w:rsid w:val="004C1FFF"/>
    <w:rsid w:val="004C2904"/>
    <w:rsid w:val="004C4839"/>
    <w:rsid w:val="004C4FAA"/>
    <w:rsid w:val="004C7CDD"/>
    <w:rsid w:val="004D5AE5"/>
    <w:rsid w:val="004D5CDE"/>
    <w:rsid w:val="004D72A3"/>
    <w:rsid w:val="004D7622"/>
    <w:rsid w:val="004E0914"/>
    <w:rsid w:val="004E3BEF"/>
    <w:rsid w:val="004E45B8"/>
    <w:rsid w:val="004E541D"/>
    <w:rsid w:val="004E7C59"/>
    <w:rsid w:val="004F4664"/>
    <w:rsid w:val="004F4ACA"/>
    <w:rsid w:val="004F5F2E"/>
    <w:rsid w:val="004F603B"/>
    <w:rsid w:val="004F7C48"/>
    <w:rsid w:val="00500EFE"/>
    <w:rsid w:val="00502DFD"/>
    <w:rsid w:val="00503FB1"/>
    <w:rsid w:val="005043A8"/>
    <w:rsid w:val="00504512"/>
    <w:rsid w:val="00511798"/>
    <w:rsid w:val="00513735"/>
    <w:rsid w:val="00513C55"/>
    <w:rsid w:val="00513FC5"/>
    <w:rsid w:val="00514B99"/>
    <w:rsid w:val="00514D84"/>
    <w:rsid w:val="0051570B"/>
    <w:rsid w:val="005178BB"/>
    <w:rsid w:val="0052642D"/>
    <w:rsid w:val="00526A90"/>
    <w:rsid w:val="005347FB"/>
    <w:rsid w:val="00534D1A"/>
    <w:rsid w:val="00540144"/>
    <w:rsid w:val="00551F48"/>
    <w:rsid w:val="00552DDA"/>
    <w:rsid w:val="00562AE4"/>
    <w:rsid w:val="00563EF5"/>
    <w:rsid w:val="005663DF"/>
    <w:rsid w:val="00571E97"/>
    <w:rsid w:val="00573D82"/>
    <w:rsid w:val="005747BB"/>
    <w:rsid w:val="00583AA2"/>
    <w:rsid w:val="00585232"/>
    <w:rsid w:val="0058557F"/>
    <w:rsid w:val="00585AB8"/>
    <w:rsid w:val="005878F8"/>
    <w:rsid w:val="0059102E"/>
    <w:rsid w:val="00591F54"/>
    <w:rsid w:val="00597C27"/>
    <w:rsid w:val="005A065E"/>
    <w:rsid w:val="005A32F0"/>
    <w:rsid w:val="005A55FB"/>
    <w:rsid w:val="005A79BA"/>
    <w:rsid w:val="005B1DA4"/>
    <w:rsid w:val="005B2420"/>
    <w:rsid w:val="005B3D43"/>
    <w:rsid w:val="005C156F"/>
    <w:rsid w:val="005C1651"/>
    <w:rsid w:val="005C168C"/>
    <w:rsid w:val="005C1BC4"/>
    <w:rsid w:val="005C2392"/>
    <w:rsid w:val="005C2C65"/>
    <w:rsid w:val="005C4074"/>
    <w:rsid w:val="005C5FB4"/>
    <w:rsid w:val="005C6A6D"/>
    <w:rsid w:val="005C7FDE"/>
    <w:rsid w:val="005D1721"/>
    <w:rsid w:val="005D2033"/>
    <w:rsid w:val="005D26A2"/>
    <w:rsid w:val="005D5E66"/>
    <w:rsid w:val="005E2328"/>
    <w:rsid w:val="005E58D7"/>
    <w:rsid w:val="005E6F5E"/>
    <w:rsid w:val="005E7D1E"/>
    <w:rsid w:val="005F1058"/>
    <w:rsid w:val="005F1E48"/>
    <w:rsid w:val="005F2480"/>
    <w:rsid w:val="005F2C66"/>
    <w:rsid w:val="005F2F64"/>
    <w:rsid w:val="005F3084"/>
    <w:rsid w:val="005F34D8"/>
    <w:rsid w:val="005F656B"/>
    <w:rsid w:val="005F6D74"/>
    <w:rsid w:val="00603BD6"/>
    <w:rsid w:val="006044CF"/>
    <w:rsid w:val="0060736D"/>
    <w:rsid w:val="00610412"/>
    <w:rsid w:val="00610DF8"/>
    <w:rsid w:val="00614BDD"/>
    <w:rsid w:val="00615336"/>
    <w:rsid w:val="006161B2"/>
    <w:rsid w:val="00616CE2"/>
    <w:rsid w:val="0062028C"/>
    <w:rsid w:val="0062108B"/>
    <w:rsid w:val="00623670"/>
    <w:rsid w:val="0062462F"/>
    <w:rsid w:val="00625E6B"/>
    <w:rsid w:val="00627781"/>
    <w:rsid w:val="0063367F"/>
    <w:rsid w:val="0064036A"/>
    <w:rsid w:val="0064083C"/>
    <w:rsid w:val="00645587"/>
    <w:rsid w:val="00645BA0"/>
    <w:rsid w:val="006462F8"/>
    <w:rsid w:val="006463E6"/>
    <w:rsid w:val="006477DE"/>
    <w:rsid w:val="006506BE"/>
    <w:rsid w:val="00652153"/>
    <w:rsid w:val="00652BF4"/>
    <w:rsid w:val="00653452"/>
    <w:rsid w:val="00661958"/>
    <w:rsid w:val="00661C21"/>
    <w:rsid w:val="00662104"/>
    <w:rsid w:val="006642AC"/>
    <w:rsid w:val="006645EE"/>
    <w:rsid w:val="006674FD"/>
    <w:rsid w:val="00670683"/>
    <w:rsid w:val="00673412"/>
    <w:rsid w:val="00677262"/>
    <w:rsid w:val="006801DD"/>
    <w:rsid w:val="00682D21"/>
    <w:rsid w:val="00684325"/>
    <w:rsid w:val="00685E5C"/>
    <w:rsid w:val="0069173E"/>
    <w:rsid w:val="00693CE0"/>
    <w:rsid w:val="0069411F"/>
    <w:rsid w:val="006954B0"/>
    <w:rsid w:val="006A053A"/>
    <w:rsid w:val="006A0E44"/>
    <w:rsid w:val="006A1297"/>
    <w:rsid w:val="006B73F9"/>
    <w:rsid w:val="006C0CC7"/>
    <w:rsid w:val="006C41FC"/>
    <w:rsid w:val="006C6FE8"/>
    <w:rsid w:val="006C7D7C"/>
    <w:rsid w:val="006D1726"/>
    <w:rsid w:val="006D237A"/>
    <w:rsid w:val="006D59E1"/>
    <w:rsid w:val="006D61CA"/>
    <w:rsid w:val="006D7A2D"/>
    <w:rsid w:val="006E0A79"/>
    <w:rsid w:val="006E282C"/>
    <w:rsid w:val="006E3D57"/>
    <w:rsid w:val="006E6B12"/>
    <w:rsid w:val="006F2FFF"/>
    <w:rsid w:val="006F4549"/>
    <w:rsid w:val="006F61D2"/>
    <w:rsid w:val="00704A21"/>
    <w:rsid w:val="0070616A"/>
    <w:rsid w:val="00706588"/>
    <w:rsid w:val="00706DF9"/>
    <w:rsid w:val="00707C3B"/>
    <w:rsid w:val="00710233"/>
    <w:rsid w:val="007108B3"/>
    <w:rsid w:val="00711AF3"/>
    <w:rsid w:val="00714220"/>
    <w:rsid w:val="007163DD"/>
    <w:rsid w:val="0071655E"/>
    <w:rsid w:val="00716BF3"/>
    <w:rsid w:val="007171AE"/>
    <w:rsid w:val="00722170"/>
    <w:rsid w:val="00722800"/>
    <w:rsid w:val="00722CB5"/>
    <w:rsid w:val="0072561A"/>
    <w:rsid w:val="00725F78"/>
    <w:rsid w:val="007348DD"/>
    <w:rsid w:val="00735564"/>
    <w:rsid w:val="0074147E"/>
    <w:rsid w:val="00742304"/>
    <w:rsid w:val="007437EB"/>
    <w:rsid w:val="00744043"/>
    <w:rsid w:val="00744156"/>
    <w:rsid w:val="0074680A"/>
    <w:rsid w:val="00746894"/>
    <w:rsid w:val="007518B4"/>
    <w:rsid w:val="00752022"/>
    <w:rsid w:val="00752DC7"/>
    <w:rsid w:val="00760230"/>
    <w:rsid w:val="0076153F"/>
    <w:rsid w:val="00761C47"/>
    <w:rsid w:val="00762DB9"/>
    <w:rsid w:val="0076319C"/>
    <w:rsid w:val="00763BAE"/>
    <w:rsid w:val="0076646D"/>
    <w:rsid w:val="00771B91"/>
    <w:rsid w:val="00771DD5"/>
    <w:rsid w:val="00773CD4"/>
    <w:rsid w:val="00777B4C"/>
    <w:rsid w:val="00780BE2"/>
    <w:rsid w:val="00780E7D"/>
    <w:rsid w:val="007813B4"/>
    <w:rsid w:val="00781594"/>
    <w:rsid w:val="00785B2C"/>
    <w:rsid w:val="007862C5"/>
    <w:rsid w:val="00787FD4"/>
    <w:rsid w:val="00793EDB"/>
    <w:rsid w:val="007958B6"/>
    <w:rsid w:val="007A4151"/>
    <w:rsid w:val="007A65A3"/>
    <w:rsid w:val="007A6EBA"/>
    <w:rsid w:val="007B2C56"/>
    <w:rsid w:val="007B3B16"/>
    <w:rsid w:val="007B41A1"/>
    <w:rsid w:val="007B5BB0"/>
    <w:rsid w:val="007C1917"/>
    <w:rsid w:val="007C2393"/>
    <w:rsid w:val="007C2A20"/>
    <w:rsid w:val="007C5F64"/>
    <w:rsid w:val="007C69BC"/>
    <w:rsid w:val="007C6F80"/>
    <w:rsid w:val="007D50C7"/>
    <w:rsid w:val="007D5339"/>
    <w:rsid w:val="007D7426"/>
    <w:rsid w:val="007E564C"/>
    <w:rsid w:val="007E6D14"/>
    <w:rsid w:val="007E7798"/>
    <w:rsid w:val="007F1FC4"/>
    <w:rsid w:val="007F2D17"/>
    <w:rsid w:val="007F2F94"/>
    <w:rsid w:val="007F6906"/>
    <w:rsid w:val="007F7242"/>
    <w:rsid w:val="007F75F7"/>
    <w:rsid w:val="007F7B7A"/>
    <w:rsid w:val="0080078B"/>
    <w:rsid w:val="00804B79"/>
    <w:rsid w:val="00813E21"/>
    <w:rsid w:val="00820D45"/>
    <w:rsid w:val="0082236F"/>
    <w:rsid w:val="00823782"/>
    <w:rsid w:val="00824978"/>
    <w:rsid w:val="008259D1"/>
    <w:rsid w:val="008267D5"/>
    <w:rsid w:val="008273BE"/>
    <w:rsid w:val="00831336"/>
    <w:rsid w:val="00832B5C"/>
    <w:rsid w:val="008336ED"/>
    <w:rsid w:val="00837337"/>
    <w:rsid w:val="0084314E"/>
    <w:rsid w:val="008440E2"/>
    <w:rsid w:val="00846173"/>
    <w:rsid w:val="008463F5"/>
    <w:rsid w:val="008471D2"/>
    <w:rsid w:val="0084793A"/>
    <w:rsid w:val="00847BEF"/>
    <w:rsid w:val="0085381B"/>
    <w:rsid w:val="00861625"/>
    <w:rsid w:val="00864DBB"/>
    <w:rsid w:val="00864E95"/>
    <w:rsid w:val="00864FE2"/>
    <w:rsid w:val="00866B16"/>
    <w:rsid w:val="00866D9B"/>
    <w:rsid w:val="008701B2"/>
    <w:rsid w:val="0087067D"/>
    <w:rsid w:val="008711E8"/>
    <w:rsid w:val="00873A74"/>
    <w:rsid w:val="00873CD3"/>
    <w:rsid w:val="00875B12"/>
    <w:rsid w:val="0087652C"/>
    <w:rsid w:val="00882A6C"/>
    <w:rsid w:val="008839E0"/>
    <w:rsid w:val="00884938"/>
    <w:rsid w:val="0088649B"/>
    <w:rsid w:val="0089147C"/>
    <w:rsid w:val="008923E1"/>
    <w:rsid w:val="008A3D96"/>
    <w:rsid w:val="008B1AA0"/>
    <w:rsid w:val="008B6C14"/>
    <w:rsid w:val="008B75A6"/>
    <w:rsid w:val="008C2DAA"/>
    <w:rsid w:val="008C4F0E"/>
    <w:rsid w:val="008D1171"/>
    <w:rsid w:val="008D1522"/>
    <w:rsid w:val="008D1972"/>
    <w:rsid w:val="008D49E1"/>
    <w:rsid w:val="008D4BF3"/>
    <w:rsid w:val="008D4E4F"/>
    <w:rsid w:val="008D56F5"/>
    <w:rsid w:val="008D6CF6"/>
    <w:rsid w:val="008E0FCE"/>
    <w:rsid w:val="008E20E3"/>
    <w:rsid w:val="008E3348"/>
    <w:rsid w:val="008E3B57"/>
    <w:rsid w:val="008E4935"/>
    <w:rsid w:val="008E66AA"/>
    <w:rsid w:val="008F2D93"/>
    <w:rsid w:val="008F2E18"/>
    <w:rsid w:val="008F4C90"/>
    <w:rsid w:val="008F6D3C"/>
    <w:rsid w:val="00901B79"/>
    <w:rsid w:val="00902D37"/>
    <w:rsid w:val="009050DF"/>
    <w:rsid w:val="00907BA1"/>
    <w:rsid w:val="009122CC"/>
    <w:rsid w:val="00917195"/>
    <w:rsid w:val="009210E7"/>
    <w:rsid w:val="00925364"/>
    <w:rsid w:val="009259F9"/>
    <w:rsid w:val="00925DD0"/>
    <w:rsid w:val="00926A01"/>
    <w:rsid w:val="00930313"/>
    <w:rsid w:val="00930F1A"/>
    <w:rsid w:val="0093148B"/>
    <w:rsid w:val="00933BF6"/>
    <w:rsid w:val="00935F84"/>
    <w:rsid w:val="0094114E"/>
    <w:rsid w:val="009415D0"/>
    <w:rsid w:val="00941CAF"/>
    <w:rsid w:val="00942D22"/>
    <w:rsid w:val="00942ED5"/>
    <w:rsid w:val="00944758"/>
    <w:rsid w:val="009451CC"/>
    <w:rsid w:val="00945328"/>
    <w:rsid w:val="00946249"/>
    <w:rsid w:val="00950C1C"/>
    <w:rsid w:val="00954384"/>
    <w:rsid w:val="0095501A"/>
    <w:rsid w:val="00955466"/>
    <w:rsid w:val="0095622C"/>
    <w:rsid w:val="00956EA6"/>
    <w:rsid w:val="00964572"/>
    <w:rsid w:val="009666CE"/>
    <w:rsid w:val="00971A3E"/>
    <w:rsid w:val="00971ED3"/>
    <w:rsid w:val="009756C6"/>
    <w:rsid w:val="00980544"/>
    <w:rsid w:val="00981B24"/>
    <w:rsid w:val="00986CE8"/>
    <w:rsid w:val="0099089D"/>
    <w:rsid w:val="00994A98"/>
    <w:rsid w:val="009A5365"/>
    <w:rsid w:val="009A7385"/>
    <w:rsid w:val="009B0CA1"/>
    <w:rsid w:val="009B1428"/>
    <w:rsid w:val="009B2AD6"/>
    <w:rsid w:val="009B3C3D"/>
    <w:rsid w:val="009B4BFA"/>
    <w:rsid w:val="009B6CD9"/>
    <w:rsid w:val="009D19B7"/>
    <w:rsid w:val="009D646E"/>
    <w:rsid w:val="009E0F85"/>
    <w:rsid w:val="009E18E3"/>
    <w:rsid w:val="009E569C"/>
    <w:rsid w:val="009F09EC"/>
    <w:rsid w:val="009F0DEB"/>
    <w:rsid w:val="009F3CAE"/>
    <w:rsid w:val="009F3D9D"/>
    <w:rsid w:val="009F5549"/>
    <w:rsid w:val="009F5801"/>
    <w:rsid w:val="009F5832"/>
    <w:rsid w:val="009F7218"/>
    <w:rsid w:val="00A05082"/>
    <w:rsid w:val="00A113AF"/>
    <w:rsid w:val="00A11468"/>
    <w:rsid w:val="00A118D9"/>
    <w:rsid w:val="00A1528A"/>
    <w:rsid w:val="00A15865"/>
    <w:rsid w:val="00A17405"/>
    <w:rsid w:val="00A20525"/>
    <w:rsid w:val="00A264EB"/>
    <w:rsid w:val="00A275C8"/>
    <w:rsid w:val="00A31A53"/>
    <w:rsid w:val="00A32D32"/>
    <w:rsid w:val="00A3661A"/>
    <w:rsid w:val="00A42C44"/>
    <w:rsid w:val="00A44180"/>
    <w:rsid w:val="00A464A7"/>
    <w:rsid w:val="00A50A56"/>
    <w:rsid w:val="00A52318"/>
    <w:rsid w:val="00A53AAA"/>
    <w:rsid w:val="00A53F01"/>
    <w:rsid w:val="00A54446"/>
    <w:rsid w:val="00A5628C"/>
    <w:rsid w:val="00A56D42"/>
    <w:rsid w:val="00A62E54"/>
    <w:rsid w:val="00A6368B"/>
    <w:rsid w:val="00A64684"/>
    <w:rsid w:val="00A646F3"/>
    <w:rsid w:val="00A66BD1"/>
    <w:rsid w:val="00A7115B"/>
    <w:rsid w:val="00A7132B"/>
    <w:rsid w:val="00A71687"/>
    <w:rsid w:val="00A7277D"/>
    <w:rsid w:val="00A756D9"/>
    <w:rsid w:val="00A809E2"/>
    <w:rsid w:val="00A819E7"/>
    <w:rsid w:val="00A828D1"/>
    <w:rsid w:val="00A86DC9"/>
    <w:rsid w:val="00A872BE"/>
    <w:rsid w:val="00A921AF"/>
    <w:rsid w:val="00A92CDD"/>
    <w:rsid w:val="00A955CF"/>
    <w:rsid w:val="00A959DF"/>
    <w:rsid w:val="00A96DD7"/>
    <w:rsid w:val="00AA1983"/>
    <w:rsid w:val="00AA3A1D"/>
    <w:rsid w:val="00AB1EEC"/>
    <w:rsid w:val="00AB2095"/>
    <w:rsid w:val="00AB3932"/>
    <w:rsid w:val="00AB4916"/>
    <w:rsid w:val="00AB4B29"/>
    <w:rsid w:val="00AC76F5"/>
    <w:rsid w:val="00AC7733"/>
    <w:rsid w:val="00AD2B05"/>
    <w:rsid w:val="00AD41D5"/>
    <w:rsid w:val="00AE53EC"/>
    <w:rsid w:val="00AF5A64"/>
    <w:rsid w:val="00AF718C"/>
    <w:rsid w:val="00B0047B"/>
    <w:rsid w:val="00B009E0"/>
    <w:rsid w:val="00B02C3F"/>
    <w:rsid w:val="00B0692C"/>
    <w:rsid w:val="00B0705D"/>
    <w:rsid w:val="00B1361A"/>
    <w:rsid w:val="00B15DA1"/>
    <w:rsid w:val="00B21481"/>
    <w:rsid w:val="00B219F3"/>
    <w:rsid w:val="00B22B22"/>
    <w:rsid w:val="00B23DD0"/>
    <w:rsid w:val="00B24625"/>
    <w:rsid w:val="00B2629A"/>
    <w:rsid w:val="00B26984"/>
    <w:rsid w:val="00B270A4"/>
    <w:rsid w:val="00B275CD"/>
    <w:rsid w:val="00B319E3"/>
    <w:rsid w:val="00B3379B"/>
    <w:rsid w:val="00B37892"/>
    <w:rsid w:val="00B3790B"/>
    <w:rsid w:val="00B401AE"/>
    <w:rsid w:val="00B43DCF"/>
    <w:rsid w:val="00B46C7D"/>
    <w:rsid w:val="00B46F29"/>
    <w:rsid w:val="00B5248F"/>
    <w:rsid w:val="00B52D0C"/>
    <w:rsid w:val="00B53214"/>
    <w:rsid w:val="00B53C5C"/>
    <w:rsid w:val="00B559CC"/>
    <w:rsid w:val="00B60D46"/>
    <w:rsid w:val="00B63AE2"/>
    <w:rsid w:val="00B65310"/>
    <w:rsid w:val="00B67EF4"/>
    <w:rsid w:val="00B70502"/>
    <w:rsid w:val="00B7242C"/>
    <w:rsid w:val="00B750E6"/>
    <w:rsid w:val="00B769D9"/>
    <w:rsid w:val="00B76EC4"/>
    <w:rsid w:val="00B77BB1"/>
    <w:rsid w:val="00B807C5"/>
    <w:rsid w:val="00B8672C"/>
    <w:rsid w:val="00B86DEC"/>
    <w:rsid w:val="00B91281"/>
    <w:rsid w:val="00B92AE4"/>
    <w:rsid w:val="00B92F58"/>
    <w:rsid w:val="00B9360F"/>
    <w:rsid w:val="00B95AB0"/>
    <w:rsid w:val="00BA27EC"/>
    <w:rsid w:val="00BA375B"/>
    <w:rsid w:val="00BA6830"/>
    <w:rsid w:val="00BA72E1"/>
    <w:rsid w:val="00BB120B"/>
    <w:rsid w:val="00BB212C"/>
    <w:rsid w:val="00BB6970"/>
    <w:rsid w:val="00BC0853"/>
    <w:rsid w:val="00BC1EB7"/>
    <w:rsid w:val="00BC2064"/>
    <w:rsid w:val="00BC66A4"/>
    <w:rsid w:val="00BD0752"/>
    <w:rsid w:val="00BD6716"/>
    <w:rsid w:val="00BD725F"/>
    <w:rsid w:val="00BD7CD0"/>
    <w:rsid w:val="00BE12BB"/>
    <w:rsid w:val="00BE1805"/>
    <w:rsid w:val="00BF4516"/>
    <w:rsid w:val="00BF55E8"/>
    <w:rsid w:val="00C00018"/>
    <w:rsid w:val="00C034E5"/>
    <w:rsid w:val="00C038A1"/>
    <w:rsid w:val="00C05BB7"/>
    <w:rsid w:val="00C068B8"/>
    <w:rsid w:val="00C0715A"/>
    <w:rsid w:val="00C11860"/>
    <w:rsid w:val="00C12F5A"/>
    <w:rsid w:val="00C13B89"/>
    <w:rsid w:val="00C210EA"/>
    <w:rsid w:val="00C33963"/>
    <w:rsid w:val="00C35C41"/>
    <w:rsid w:val="00C37889"/>
    <w:rsid w:val="00C408D8"/>
    <w:rsid w:val="00C437A4"/>
    <w:rsid w:val="00C43C08"/>
    <w:rsid w:val="00C45D45"/>
    <w:rsid w:val="00C47879"/>
    <w:rsid w:val="00C52CC9"/>
    <w:rsid w:val="00C55C5F"/>
    <w:rsid w:val="00C566F3"/>
    <w:rsid w:val="00C574D2"/>
    <w:rsid w:val="00C60C0A"/>
    <w:rsid w:val="00C64737"/>
    <w:rsid w:val="00C650A0"/>
    <w:rsid w:val="00C67352"/>
    <w:rsid w:val="00C7030B"/>
    <w:rsid w:val="00C74D25"/>
    <w:rsid w:val="00C76F11"/>
    <w:rsid w:val="00C82332"/>
    <w:rsid w:val="00C82A65"/>
    <w:rsid w:val="00C83A00"/>
    <w:rsid w:val="00C8606C"/>
    <w:rsid w:val="00C93682"/>
    <w:rsid w:val="00C9478E"/>
    <w:rsid w:val="00C957A5"/>
    <w:rsid w:val="00C9685F"/>
    <w:rsid w:val="00CA1F02"/>
    <w:rsid w:val="00CA2842"/>
    <w:rsid w:val="00CA345A"/>
    <w:rsid w:val="00CA5371"/>
    <w:rsid w:val="00CB1D72"/>
    <w:rsid w:val="00CB24BC"/>
    <w:rsid w:val="00CB2C79"/>
    <w:rsid w:val="00CB5684"/>
    <w:rsid w:val="00CC06B4"/>
    <w:rsid w:val="00CC0F40"/>
    <w:rsid w:val="00CC27BF"/>
    <w:rsid w:val="00CC2F18"/>
    <w:rsid w:val="00CC4D55"/>
    <w:rsid w:val="00CD4CE1"/>
    <w:rsid w:val="00CD596C"/>
    <w:rsid w:val="00CD6E50"/>
    <w:rsid w:val="00CE1CE6"/>
    <w:rsid w:val="00CE4B82"/>
    <w:rsid w:val="00CE6B7E"/>
    <w:rsid w:val="00CF37BD"/>
    <w:rsid w:val="00CF53AF"/>
    <w:rsid w:val="00CF774C"/>
    <w:rsid w:val="00D01A8A"/>
    <w:rsid w:val="00D045D0"/>
    <w:rsid w:val="00D05973"/>
    <w:rsid w:val="00D173D3"/>
    <w:rsid w:val="00D1781C"/>
    <w:rsid w:val="00D17F7E"/>
    <w:rsid w:val="00D23998"/>
    <w:rsid w:val="00D245D2"/>
    <w:rsid w:val="00D24C6B"/>
    <w:rsid w:val="00D26415"/>
    <w:rsid w:val="00D27180"/>
    <w:rsid w:val="00D33A25"/>
    <w:rsid w:val="00D345A0"/>
    <w:rsid w:val="00D35157"/>
    <w:rsid w:val="00D37EF7"/>
    <w:rsid w:val="00D43E2A"/>
    <w:rsid w:val="00D463B6"/>
    <w:rsid w:val="00D46A9F"/>
    <w:rsid w:val="00D47B9D"/>
    <w:rsid w:val="00D61EE4"/>
    <w:rsid w:val="00D62EE6"/>
    <w:rsid w:val="00D67319"/>
    <w:rsid w:val="00D716FF"/>
    <w:rsid w:val="00D77441"/>
    <w:rsid w:val="00D77680"/>
    <w:rsid w:val="00D8056A"/>
    <w:rsid w:val="00D83525"/>
    <w:rsid w:val="00D846AA"/>
    <w:rsid w:val="00D86A92"/>
    <w:rsid w:val="00D87215"/>
    <w:rsid w:val="00D91B02"/>
    <w:rsid w:val="00D939B2"/>
    <w:rsid w:val="00D939C9"/>
    <w:rsid w:val="00D93DFE"/>
    <w:rsid w:val="00D954C2"/>
    <w:rsid w:val="00D9589F"/>
    <w:rsid w:val="00D97DC6"/>
    <w:rsid w:val="00DA1AD3"/>
    <w:rsid w:val="00DA3420"/>
    <w:rsid w:val="00DA3F0A"/>
    <w:rsid w:val="00DA4A3A"/>
    <w:rsid w:val="00DB1C3F"/>
    <w:rsid w:val="00DB221F"/>
    <w:rsid w:val="00DB5F15"/>
    <w:rsid w:val="00DC0897"/>
    <w:rsid w:val="00DC6725"/>
    <w:rsid w:val="00DC7D94"/>
    <w:rsid w:val="00DD1262"/>
    <w:rsid w:val="00DD1D73"/>
    <w:rsid w:val="00DD1D8F"/>
    <w:rsid w:val="00DD32AA"/>
    <w:rsid w:val="00DD3B77"/>
    <w:rsid w:val="00DD42DC"/>
    <w:rsid w:val="00DD4AEF"/>
    <w:rsid w:val="00DD52E3"/>
    <w:rsid w:val="00DD64D7"/>
    <w:rsid w:val="00DD729E"/>
    <w:rsid w:val="00DD749F"/>
    <w:rsid w:val="00DE3F2E"/>
    <w:rsid w:val="00DE64E4"/>
    <w:rsid w:val="00DF0359"/>
    <w:rsid w:val="00DF06CB"/>
    <w:rsid w:val="00DF27C1"/>
    <w:rsid w:val="00E04D4B"/>
    <w:rsid w:val="00E07079"/>
    <w:rsid w:val="00E129A5"/>
    <w:rsid w:val="00E1434F"/>
    <w:rsid w:val="00E15805"/>
    <w:rsid w:val="00E163E4"/>
    <w:rsid w:val="00E165E3"/>
    <w:rsid w:val="00E17B99"/>
    <w:rsid w:val="00E207A1"/>
    <w:rsid w:val="00E218F2"/>
    <w:rsid w:val="00E22B3E"/>
    <w:rsid w:val="00E248F7"/>
    <w:rsid w:val="00E24A51"/>
    <w:rsid w:val="00E25D84"/>
    <w:rsid w:val="00E32884"/>
    <w:rsid w:val="00E331A1"/>
    <w:rsid w:val="00E35336"/>
    <w:rsid w:val="00E40B5B"/>
    <w:rsid w:val="00E412D4"/>
    <w:rsid w:val="00E465AB"/>
    <w:rsid w:val="00E52348"/>
    <w:rsid w:val="00E52A5B"/>
    <w:rsid w:val="00E53A91"/>
    <w:rsid w:val="00E60274"/>
    <w:rsid w:val="00E620E7"/>
    <w:rsid w:val="00E64604"/>
    <w:rsid w:val="00E661C7"/>
    <w:rsid w:val="00E6B19D"/>
    <w:rsid w:val="00E769DB"/>
    <w:rsid w:val="00E7782E"/>
    <w:rsid w:val="00E81F02"/>
    <w:rsid w:val="00E83396"/>
    <w:rsid w:val="00E846C5"/>
    <w:rsid w:val="00E90BB2"/>
    <w:rsid w:val="00EA044F"/>
    <w:rsid w:val="00EA1138"/>
    <w:rsid w:val="00EA2AE0"/>
    <w:rsid w:val="00EA3931"/>
    <w:rsid w:val="00EA5A0C"/>
    <w:rsid w:val="00EA7EED"/>
    <w:rsid w:val="00EB4ADD"/>
    <w:rsid w:val="00EB4C50"/>
    <w:rsid w:val="00EC1243"/>
    <w:rsid w:val="00EC2688"/>
    <w:rsid w:val="00EC3783"/>
    <w:rsid w:val="00EC794A"/>
    <w:rsid w:val="00ED1494"/>
    <w:rsid w:val="00ED533B"/>
    <w:rsid w:val="00ED7E7E"/>
    <w:rsid w:val="00EE2B23"/>
    <w:rsid w:val="00EF3392"/>
    <w:rsid w:val="00EF7C3E"/>
    <w:rsid w:val="00F0262A"/>
    <w:rsid w:val="00F03B32"/>
    <w:rsid w:val="00F03F70"/>
    <w:rsid w:val="00F04FE4"/>
    <w:rsid w:val="00F05DFF"/>
    <w:rsid w:val="00F122BC"/>
    <w:rsid w:val="00F1238E"/>
    <w:rsid w:val="00F178A8"/>
    <w:rsid w:val="00F21BDC"/>
    <w:rsid w:val="00F21E85"/>
    <w:rsid w:val="00F23903"/>
    <w:rsid w:val="00F261E2"/>
    <w:rsid w:val="00F26F5B"/>
    <w:rsid w:val="00F27322"/>
    <w:rsid w:val="00F3251D"/>
    <w:rsid w:val="00F34FD9"/>
    <w:rsid w:val="00F36A57"/>
    <w:rsid w:val="00F36E45"/>
    <w:rsid w:val="00F42021"/>
    <w:rsid w:val="00F44B94"/>
    <w:rsid w:val="00F512C4"/>
    <w:rsid w:val="00F52C84"/>
    <w:rsid w:val="00F600B9"/>
    <w:rsid w:val="00F62DE5"/>
    <w:rsid w:val="00F64EBD"/>
    <w:rsid w:val="00F65AF4"/>
    <w:rsid w:val="00F66C94"/>
    <w:rsid w:val="00F80E90"/>
    <w:rsid w:val="00F85BFB"/>
    <w:rsid w:val="00F87C4E"/>
    <w:rsid w:val="00F92F6A"/>
    <w:rsid w:val="00F947EF"/>
    <w:rsid w:val="00F94AD6"/>
    <w:rsid w:val="00F97BA9"/>
    <w:rsid w:val="00F97DE0"/>
    <w:rsid w:val="00FA2640"/>
    <w:rsid w:val="00FA3CDD"/>
    <w:rsid w:val="00FA7A90"/>
    <w:rsid w:val="00FA7FE0"/>
    <w:rsid w:val="00FB057C"/>
    <w:rsid w:val="00FB4B7C"/>
    <w:rsid w:val="00FC17B8"/>
    <w:rsid w:val="00FC50F9"/>
    <w:rsid w:val="00FD0EC5"/>
    <w:rsid w:val="00FD29E4"/>
    <w:rsid w:val="00FD506C"/>
    <w:rsid w:val="00FE0DBD"/>
    <w:rsid w:val="00FE0FC8"/>
    <w:rsid w:val="00FE13A8"/>
    <w:rsid w:val="00FE7FB0"/>
    <w:rsid w:val="00FF2435"/>
    <w:rsid w:val="00FF4799"/>
    <w:rsid w:val="012B21E4"/>
    <w:rsid w:val="0150D082"/>
    <w:rsid w:val="01679160"/>
    <w:rsid w:val="0190D561"/>
    <w:rsid w:val="01D6F82E"/>
    <w:rsid w:val="020D46EA"/>
    <w:rsid w:val="026E7F25"/>
    <w:rsid w:val="028FE68B"/>
    <w:rsid w:val="02D58624"/>
    <w:rsid w:val="02D987ED"/>
    <w:rsid w:val="032F29E4"/>
    <w:rsid w:val="033188C2"/>
    <w:rsid w:val="0333B29A"/>
    <w:rsid w:val="03485CF5"/>
    <w:rsid w:val="03E57B9D"/>
    <w:rsid w:val="03FBAA35"/>
    <w:rsid w:val="04303ABB"/>
    <w:rsid w:val="04344A6F"/>
    <w:rsid w:val="043BE72F"/>
    <w:rsid w:val="0441565C"/>
    <w:rsid w:val="049649B0"/>
    <w:rsid w:val="04CED683"/>
    <w:rsid w:val="04E225E9"/>
    <w:rsid w:val="04FFB18E"/>
    <w:rsid w:val="050573C7"/>
    <w:rsid w:val="05077CD0"/>
    <w:rsid w:val="051F912F"/>
    <w:rsid w:val="055A3379"/>
    <w:rsid w:val="05E1AC24"/>
    <w:rsid w:val="06916B18"/>
    <w:rsid w:val="070BDC71"/>
    <w:rsid w:val="073D0846"/>
    <w:rsid w:val="0742B292"/>
    <w:rsid w:val="076F5944"/>
    <w:rsid w:val="0774B80C"/>
    <w:rsid w:val="07B62276"/>
    <w:rsid w:val="07BF5999"/>
    <w:rsid w:val="082AE2CA"/>
    <w:rsid w:val="0834B0AE"/>
    <w:rsid w:val="084C33F9"/>
    <w:rsid w:val="086905A6"/>
    <w:rsid w:val="0904203C"/>
    <w:rsid w:val="09177648"/>
    <w:rsid w:val="091D415B"/>
    <w:rsid w:val="09219D83"/>
    <w:rsid w:val="0932835B"/>
    <w:rsid w:val="095B298F"/>
    <w:rsid w:val="096F23E1"/>
    <w:rsid w:val="09913745"/>
    <w:rsid w:val="09CEFAE9"/>
    <w:rsid w:val="09FB37FB"/>
    <w:rsid w:val="0A67EF2B"/>
    <w:rsid w:val="0A9F3F55"/>
    <w:rsid w:val="0ADC3754"/>
    <w:rsid w:val="0AF7009F"/>
    <w:rsid w:val="0B54424D"/>
    <w:rsid w:val="0BA19C2F"/>
    <w:rsid w:val="0BBE7A3C"/>
    <w:rsid w:val="0BD3F0F0"/>
    <w:rsid w:val="0C0BE88C"/>
    <w:rsid w:val="0C6EA7EF"/>
    <w:rsid w:val="0CA6B6D1"/>
    <w:rsid w:val="0CF6378D"/>
    <w:rsid w:val="0CF687F6"/>
    <w:rsid w:val="0D068F59"/>
    <w:rsid w:val="0D16767B"/>
    <w:rsid w:val="0D2869E7"/>
    <w:rsid w:val="0D7E8B83"/>
    <w:rsid w:val="0D98FDAD"/>
    <w:rsid w:val="0DD972CD"/>
    <w:rsid w:val="0E0EE825"/>
    <w:rsid w:val="0E9EC34E"/>
    <w:rsid w:val="0EB30A42"/>
    <w:rsid w:val="0ED250C9"/>
    <w:rsid w:val="0EE513A8"/>
    <w:rsid w:val="0F0FFE0C"/>
    <w:rsid w:val="0F12A985"/>
    <w:rsid w:val="0F12AEDF"/>
    <w:rsid w:val="0F680F67"/>
    <w:rsid w:val="0FDDE268"/>
    <w:rsid w:val="100F78D4"/>
    <w:rsid w:val="104C8AA9"/>
    <w:rsid w:val="1077BCA2"/>
    <w:rsid w:val="107C887E"/>
    <w:rsid w:val="10900DD9"/>
    <w:rsid w:val="10F7E3CD"/>
    <w:rsid w:val="1180FAA3"/>
    <w:rsid w:val="11BEC6A7"/>
    <w:rsid w:val="11CB21D9"/>
    <w:rsid w:val="11D414A4"/>
    <w:rsid w:val="11F1D882"/>
    <w:rsid w:val="1213A74F"/>
    <w:rsid w:val="1228B1C8"/>
    <w:rsid w:val="122E0EF6"/>
    <w:rsid w:val="1249BEAE"/>
    <w:rsid w:val="1278D5BC"/>
    <w:rsid w:val="12B178B8"/>
    <w:rsid w:val="13562564"/>
    <w:rsid w:val="13A9401F"/>
    <w:rsid w:val="14356DFA"/>
    <w:rsid w:val="1461EFD4"/>
    <w:rsid w:val="14A2E1FC"/>
    <w:rsid w:val="14C01B67"/>
    <w:rsid w:val="14C6267A"/>
    <w:rsid w:val="14EA21C9"/>
    <w:rsid w:val="15036586"/>
    <w:rsid w:val="1530DB62"/>
    <w:rsid w:val="153D4E3D"/>
    <w:rsid w:val="154F2A47"/>
    <w:rsid w:val="157EFAF4"/>
    <w:rsid w:val="15B7B85C"/>
    <w:rsid w:val="15D21862"/>
    <w:rsid w:val="15F97823"/>
    <w:rsid w:val="1646DD8A"/>
    <w:rsid w:val="164EE9CC"/>
    <w:rsid w:val="1664A9A0"/>
    <w:rsid w:val="1671BF53"/>
    <w:rsid w:val="16A4A7E6"/>
    <w:rsid w:val="16DD02EE"/>
    <w:rsid w:val="1706C917"/>
    <w:rsid w:val="175955FC"/>
    <w:rsid w:val="1775253C"/>
    <w:rsid w:val="17B7C82F"/>
    <w:rsid w:val="17DCA572"/>
    <w:rsid w:val="17E5B9BD"/>
    <w:rsid w:val="181C6433"/>
    <w:rsid w:val="1829AA9B"/>
    <w:rsid w:val="1836AC22"/>
    <w:rsid w:val="1840A57B"/>
    <w:rsid w:val="185A1200"/>
    <w:rsid w:val="185DF781"/>
    <w:rsid w:val="186E330A"/>
    <w:rsid w:val="18B57A4C"/>
    <w:rsid w:val="18EDB64C"/>
    <w:rsid w:val="18F0E9A1"/>
    <w:rsid w:val="193BB624"/>
    <w:rsid w:val="1942FBC3"/>
    <w:rsid w:val="1946816D"/>
    <w:rsid w:val="197C9E56"/>
    <w:rsid w:val="19803E17"/>
    <w:rsid w:val="199BA4D6"/>
    <w:rsid w:val="1A154788"/>
    <w:rsid w:val="1A246D4F"/>
    <w:rsid w:val="1A4B0FF9"/>
    <w:rsid w:val="1A91C0BB"/>
    <w:rsid w:val="1A9A2CC4"/>
    <w:rsid w:val="1A9D4594"/>
    <w:rsid w:val="1AAEA1E0"/>
    <w:rsid w:val="1AC830C3"/>
    <w:rsid w:val="1B09A389"/>
    <w:rsid w:val="1B46E4B4"/>
    <w:rsid w:val="1B95513D"/>
    <w:rsid w:val="1BD1A22E"/>
    <w:rsid w:val="1BE02302"/>
    <w:rsid w:val="1BF38A46"/>
    <w:rsid w:val="1BF72C60"/>
    <w:rsid w:val="1BFB1576"/>
    <w:rsid w:val="1C279788"/>
    <w:rsid w:val="1C8787B5"/>
    <w:rsid w:val="1C914A26"/>
    <w:rsid w:val="1CC69B65"/>
    <w:rsid w:val="1CE0C725"/>
    <w:rsid w:val="1CE3CD92"/>
    <w:rsid w:val="1CFAC423"/>
    <w:rsid w:val="1D25AE96"/>
    <w:rsid w:val="1D4F506E"/>
    <w:rsid w:val="1D68048F"/>
    <w:rsid w:val="1D7AFE2F"/>
    <w:rsid w:val="1DF0DA36"/>
    <w:rsid w:val="1E0C95F7"/>
    <w:rsid w:val="1E276A34"/>
    <w:rsid w:val="1E522B31"/>
    <w:rsid w:val="1EC3FF38"/>
    <w:rsid w:val="1EC58FC1"/>
    <w:rsid w:val="1EE3E3F3"/>
    <w:rsid w:val="1F20FEBA"/>
    <w:rsid w:val="1F808733"/>
    <w:rsid w:val="1FC50CB2"/>
    <w:rsid w:val="1FDE6DF0"/>
    <w:rsid w:val="1FE1803F"/>
    <w:rsid w:val="201C694D"/>
    <w:rsid w:val="202FBB38"/>
    <w:rsid w:val="208BFB45"/>
    <w:rsid w:val="20CD08F1"/>
    <w:rsid w:val="21074371"/>
    <w:rsid w:val="21180889"/>
    <w:rsid w:val="2133440A"/>
    <w:rsid w:val="214A340B"/>
    <w:rsid w:val="21519075"/>
    <w:rsid w:val="21BED780"/>
    <w:rsid w:val="2200A2DB"/>
    <w:rsid w:val="22053A89"/>
    <w:rsid w:val="22836EE1"/>
    <w:rsid w:val="229CF188"/>
    <w:rsid w:val="22A5AAB3"/>
    <w:rsid w:val="22BFF378"/>
    <w:rsid w:val="22D5F3EC"/>
    <w:rsid w:val="22D92842"/>
    <w:rsid w:val="22EC51D8"/>
    <w:rsid w:val="23441C74"/>
    <w:rsid w:val="235C4DEB"/>
    <w:rsid w:val="23CFC5AB"/>
    <w:rsid w:val="2405B836"/>
    <w:rsid w:val="2432E032"/>
    <w:rsid w:val="249E6267"/>
    <w:rsid w:val="24BBFD29"/>
    <w:rsid w:val="253C41F8"/>
    <w:rsid w:val="25427605"/>
    <w:rsid w:val="25677288"/>
    <w:rsid w:val="257E25E6"/>
    <w:rsid w:val="25CC8540"/>
    <w:rsid w:val="25DB04D2"/>
    <w:rsid w:val="25DBB905"/>
    <w:rsid w:val="261163F4"/>
    <w:rsid w:val="263C6C89"/>
    <w:rsid w:val="263CC231"/>
    <w:rsid w:val="2651FD17"/>
    <w:rsid w:val="265C0724"/>
    <w:rsid w:val="26A769FE"/>
    <w:rsid w:val="26A8A04C"/>
    <w:rsid w:val="26C70330"/>
    <w:rsid w:val="26CF9712"/>
    <w:rsid w:val="27358E9E"/>
    <w:rsid w:val="27941C31"/>
    <w:rsid w:val="27B0C96D"/>
    <w:rsid w:val="27B65489"/>
    <w:rsid w:val="2898B547"/>
    <w:rsid w:val="28BE89E0"/>
    <w:rsid w:val="28BF4EAD"/>
    <w:rsid w:val="28D25F91"/>
    <w:rsid w:val="28E06184"/>
    <w:rsid w:val="28F56801"/>
    <w:rsid w:val="2904BFAC"/>
    <w:rsid w:val="2907BA5C"/>
    <w:rsid w:val="2948844A"/>
    <w:rsid w:val="29709E7A"/>
    <w:rsid w:val="29956487"/>
    <w:rsid w:val="299E916A"/>
    <w:rsid w:val="29BC0656"/>
    <w:rsid w:val="29E12872"/>
    <w:rsid w:val="2A1FB60C"/>
    <w:rsid w:val="2A293C76"/>
    <w:rsid w:val="2A408415"/>
    <w:rsid w:val="2AEA25B0"/>
    <w:rsid w:val="2B081DDB"/>
    <w:rsid w:val="2B0FC18F"/>
    <w:rsid w:val="2B212349"/>
    <w:rsid w:val="2B3747CB"/>
    <w:rsid w:val="2B512DC1"/>
    <w:rsid w:val="2B603ADF"/>
    <w:rsid w:val="2B854ECA"/>
    <w:rsid w:val="2B94DEA1"/>
    <w:rsid w:val="2BB7C226"/>
    <w:rsid w:val="2BFB5FCF"/>
    <w:rsid w:val="2C32632A"/>
    <w:rsid w:val="2C52ED05"/>
    <w:rsid w:val="2CE3F789"/>
    <w:rsid w:val="2D20C390"/>
    <w:rsid w:val="2D6CE106"/>
    <w:rsid w:val="2D8F4E98"/>
    <w:rsid w:val="2DD3E17E"/>
    <w:rsid w:val="2E11F93F"/>
    <w:rsid w:val="2E2A049A"/>
    <w:rsid w:val="2E35A330"/>
    <w:rsid w:val="2E912553"/>
    <w:rsid w:val="2EA0A867"/>
    <w:rsid w:val="2EBAD9A3"/>
    <w:rsid w:val="2F990741"/>
    <w:rsid w:val="2FAB2290"/>
    <w:rsid w:val="2FAE056C"/>
    <w:rsid w:val="300165FB"/>
    <w:rsid w:val="300D0379"/>
    <w:rsid w:val="30544EE9"/>
    <w:rsid w:val="308A37CD"/>
    <w:rsid w:val="308CE817"/>
    <w:rsid w:val="30EAEA0F"/>
    <w:rsid w:val="30F2D883"/>
    <w:rsid w:val="3106111A"/>
    <w:rsid w:val="310AA034"/>
    <w:rsid w:val="312A5845"/>
    <w:rsid w:val="312C437F"/>
    <w:rsid w:val="3141F914"/>
    <w:rsid w:val="31651BFE"/>
    <w:rsid w:val="317C2A9C"/>
    <w:rsid w:val="31A53BC6"/>
    <w:rsid w:val="31B8BAFC"/>
    <w:rsid w:val="320C83BD"/>
    <w:rsid w:val="32129B1D"/>
    <w:rsid w:val="3261F44F"/>
    <w:rsid w:val="326EBEFF"/>
    <w:rsid w:val="32AB31BA"/>
    <w:rsid w:val="32B9A373"/>
    <w:rsid w:val="32C51190"/>
    <w:rsid w:val="32F04401"/>
    <w:rsid w:val="33212C2B"/>
    <w:rsid w:val="33284F18"/>
    <w:rsid w:val="3341CD4A"/>
    <w:rsid w:val="33F17C71"/>
    <w:rsid w:val="34978F45"/>
    <w:rsid w:val="3525FFB2"/>
    <w:rsid w:val="35854AA2"/>
    <w:rsid w:val="3587619C"/>
    <w:rsid w:val="35C227C1"/>
    <w:rsid w:val="35D29348"/>
    <w:rsid w:val="36085AEF"/>
    <w:rsid w:val="36099ACA"/>
    <w:rsid w:val="3624227A"/>
    <w:rsid w:val="364EAA97"/>
    <w:rsid w:val="366A70A6"/>
    <w:rsid w:val="36CBFE37"/>
    <w:rsid w:val="3719841C"/>
    <w:rsid w:val="3732A9B3"/>
    <w:rsid w:val="3789C707"/>
    <w:rsid w:val="378FB4A3"/>
    <w:rsid w:val="3798A641"/>
    <w:rsid w:val="37E7DB78"/>
    <w:rsid w:val="382F412D"/>
    <w:rsid w:val="38472113"/>
    <w:rsid w:val="3847AD22"/>
    <w:rsid w:val="38695F2B"/>
    <w:rsid w:val="38A1DE6A"/>
    <w:rsid w:val="38B38C48"/>
    <w:rsid w:val="38EE5A16"/>
    <w:rsid w:val="3922E08F"/>
    <w:rsid w:val="3955B25C"/>
    <w:rsid w:val="3996B224"/>
    <w:rsid w:val="39A2CCF5"/>
    <w:rsid w:val="3A11C4A8"/>
    <w:rsid w:val="3A3B646F"/>
    <w:rsid w:val="3A3B6C84"/>
    <w:rsid w:val="3A41B827"/>
    <w:rsid w:val="3AA89FE7"/>
    <w:rsid w:val="3AAA7A16"/>
    <w:rsid w:val="3AB95B2D"/>
    <w:rsid w:val="3AC71B04"/>
    <w:rsid w:val="3AD07EC9"/>
    <w:rsid w:val="3B02C2D6"/>
    <w:rsid w:val="3B316149"/>
    <w:rsid w:val="3B37DF33"/>
    <w:rsid w:val="3B497F3C"/>
    <w:rsid w:val="3B7098E8"/>
    <w:rsid w:val="3BA495E2"/>
    <w:rsid w:val="3BBA4B45"/>
    <w:rsid w:val="3BE5D1BA"/>
    <w:rsid w:val="3C040EC2"/>
    <w:rsid w:val="3C7814DD"/>
    <w:rsid w:val="3CACCE90"/>
    <w:rsid w:val="3D4C3D5B"/>
    <w:rsid w:val="3D5EA729"/>
    <w:rsid w:val="3E09DCE9"/>
    <w:rsid w:val="3E253C31"/>
    <w:rsid w:val="3E29D8EB"/>
    <w:rsid w:val="3E3E8C2C"/>
    <w:rsid w:val="3E65515C"/>
    <w:rsid w:val="3E6C4D15"/>
    <w:rsid w:val="3F517382"/>
    <w:rsid w:val="3FBE0AA0"/>
    <w:rsid w:val="3FF0B2C9"/>
    <w:rsid w:val="403126C7"/>
    <w:rsid w:val="40720CA6"/>
    <w:rsid w:val="409AC11D"/>
    <w:rsid w:val="40D3C3B9"/>
    <w:rsid w:val="40E18310"/>
    <w:rsid w:val="40E5CC38"/>
    <w:rsid w:val="40F535A8"/>
    <w:rsid w:val="4114E243"/>
    <w:rsid w:val="411BFD96"/>
    <w:rsid w:val="411FD799"/>
    <w:rsid w:val="4196A62E"/>
    <w:rsid w:val="41CBB07A"/>
    <w:rsid w:val="421012AC"/>
    <w:rsid w:val="422D9421"/>
    <w:rsid w:val="427DEC02"/>
    <w:rsid w:val="42BF0E4E"/>
    <w:rsid w:val="435BD6B5"/>
    <w:rsid w:val="436E7B94"/>
    <w:rsid w:val="439B6F05"/>
    <w:rsid w:val="439CA00F"/>
    <w:rsid w:val="43B8809D"/>
    <w:rsid w:val="43E0AA23"/>
    <w:rsid w:val="43EFFE1A"/>
    <w:rsid w:val="442D47C1"/>
    <w:rsid w:val="4433EBCE"/>
    <w:rsid w:val="44783C44"/>
    <w:rsid w:val="44A60A1F"/>
    <w:rsid w:val="44B61978"/>
    <w:rsid w:val="44B6DD77"/>
    <w:rsid w:val="44FFDA46"/>
    <w:rsid w:val="451C25D1"/>
    <w:rsid w:val="453236AB"/>
    <w:rsid w:val="455D2981"/>
    <w:rsid w:val="45897F53"/>
    <w:rsid w:val="459A3435"/>
    <w:rsid w:val="45A80061"/>
    <w:rsid w:val="45BA6037"/>
    <w:rsid w:val="4632D73F"/>
    <w:rsid w:val="46760275"/>
    <w:rsid w:val="46D94673"/>
    <w:rsid w:val="4711B4DD"/>
    <w:rsid w:val="4724AC98"/>
    <w:rsid w:val="473A7FC1"/>
    <w:rsid w:val="479E30FF"/>
    <w:rsid w:val="47A1DCF3"/>
    <w:rsid w:val="47C3BBBE"/>
    <w:rsid w:val="481355A1"/>
    <w:rsid w:val="48287603"/>
    <w:rsid w:val="485DDA63"/>
    <w:rsid w:val="489AA0D8"/>
    <w:rsid w:val="490412F4"/>
    <w:rsid w:val="4930AD25"/>
    <w:rsid w:val="495C3646"/>
    <w:rsid w:val="4999FD08"/>
    <w:rsid w:val="49B006E3"/>
    <w:rsid w:val="49B3CA33"/>
    <w:rsid w:val="49B94D27"/>
    <w:rsid w:val="49E38F4D"/>
    <w:rsid w:val="49EC034A"/>
    <w:rsid w:val="49FF0BE3"/>
    <w:rsid w:val="4A66B5F7"/>
    <w:rsid w:val="4A729226"/>
    <w:rsid w:val="4A72F71B"/>
    <w:rsid w:val="4A75F3E6"/>
    <w:rsid w:val="4A97B68F"/>
    <w:rsid w:val="4AE105F0"/>
    <w:rsid w:val="4B235051"/>
    <w:rsid w:val="4B66B5B3"/>
    <w:rsid w:val="4B6DF4F0"/>
    <w:rsid w:val="4B9DADD0"/>
    <w:rsid w:val="4BC9408C"/>
    <w:rsid w:val="4C8CAF62"/>
    <w:rsid w:val="4D76D93D"/>
    <w:rsid w:val="4D7EE751"/>
    <w:rsid w:val="4D84000A"/>
    <w:rsid w:val="4DA720D7"/>
    <w:rsid w:val="4DD6D404"/>
    <w:rsid w:val="4E2AC10A"/>
    <w:rsid w:val="4ECD25CC"/>
    <w:rsid w:val="4EEDDC30"/>
    <w:rsid w:val="4F0B876F"/>
    <w:rsid w:val="4F1139BE"/>
    <w:rsid w:val="4F278258"/>
    <w:rsid w:val="4FB122A3"/>
    <w:rsid w:val="4FE971B1"/>
    <w:rsid w:val="500A8AE3"/>
    <w:rsid w:val="500ADC15"/>
    <w:rsid w:val="50285C5B"/>
    <w:rsid w:val="505B4788"/>
    <w:rsid w:val="5062E92D"/>
    <w:rsid w:val="5066757C"/>
    <w:rsid w:val="507806B9"/>
    <w:rsid w:val="5176292F"/>
    <w:rsid w:val="51F54394"/>
    <w:rsid w:val="52DF6A1C"/>
    <w:rsid w:val="5327B639"/>
    <w:rsid w:val="533052FF"/>
    <w:rsid w:val="53875194"/>
    <w:rsid w:val="53A78959"/>
    <w:rsid w:val="53B1571B"/>
    <w:rsid w:val="53DD6224"/>
    <w:rsid w:val="53F5F0AE"/>
    <w:rsid w:val="53F8A1B0"/>
    <w:rsid w:val="542B7758"/>
    <w:rsid w:val="5483561F"/>
    <w:rsid w:val="548C3F16"/>
    <w:rsid w:val="548E5263"/>
    <w:rsid w:val="551DA3AC"/>
    <w:rsid w:val="55D63FEB"/>
    <w:rsid w:val="560B3387"/>
    <w:rsid w:val="567776B6"/>
    <w:rsid w:val="56946F39"/>
    <w:rsid w:val="56AC7245"/>
    <w:rsid w:val="56D1A9DD"/>
    <w:rsid w:val="56E78CF3"/>
    <w:rsid w:val="5728D826"/>
    <w:rsid w:val="574AA7BB"/>
    <w:rsid w:val="574C3C64"/>
    <w:rsid w:val="57626B84"/>
    <w:rsid w:val="5808FD0E"/>
    <w:rsid w:val="5828DAA1"/>
    <w:rsid w:val="5848B936"/>
    <w:rsid w:val="585725B1"/>
    <w:rsid w:val="58746D88"/>
    <w:rsid w:val="5885431F"/>
    <w:rsid w:val="58F79F83"/>
    <w:rsid w:val="58FD929B"/>
    <w:rsid w:val="598F5005"/>
    <w:rsid w:val="59F02A1C"/>
    <w:rsid w:val="5A226D30"/>
    <w:rsid w:val="5A41A71F"/>
    <w:rsid w:val="5A6E0B7D"/>
    <w:rsid w:val="5A901662"/>
    <w:rsid w:val="5ACEEA84"/>
    <w:rsid w:val="5AFDB168"/>
    <w:rsid w:val="5B0CDA93"/>
    <w:rsid w:val="5B34F16C"/>
    <w:rsid w:val="5B43F1A1"/>
    <w:rsid w:val="5B68B975"/>
    <w:rsid w:val="5B780F85"/>
    <w:rsid w:val="5B85685E"/>
    <w:rsid w:val="5B85BAF3"/>
    <w:rsid w:val="5B8F41BB"/>
    <w:rsid w:val="5BA7F59E"/>
    <w:rsid w:val="5BE2F706"/>
    <w:rsid w:val="5C0586CB"/>
    <w:rsid w:val="5C0E5B9A"/>
    <w:rsid w:val="5C20975A"/>
    <w:rsid w:val="5C2A1DD6"/>
    <w:rsid w:val="5C2BC364"/>
    <w:rsid w:val="5C6D562E"/>
    <w:rsid w:val="5C956BE8"/>
    <w:rsid w:val="5CA44BC2"/>
    <w:rsid w:val="5CA48DE6"/>
    <w:rsid w:val="5CABC2DF"/>
    <w:rsid w:val="5CB695AD"/>
    <w:rsid w:val="5CC3F1AD"/>
    <w:rsid w:val="5CF62305"/>
    <w:rsid w:val="5D0DB8CD"/>
    <w:rsid w:val="5D310EB3"/>
    <w:rsid w:val="5D682EB6"/>
    <w:rsid w:val="5D7ED06D"/>
    <w:rsid w:val="5D8064CB"/>
    <w:rsid w:val="5D93BAEF"/>
    <w:rsid w:val="5DAD974B"/>
    <w:rsid w:val="5E658268"/>
    <w:rsid w:val="5ECB006F"/>
    <w:rsid w:val="5F073169"/>
    <w:rsid w:val="5F233D89"/>
    <w:rsid w:val="5F6600FE"/>
    <w:rsid w:val="5F8C4016"/>
    <w:rsid w:val="5FB99E01"/>
    <w:rsid w:val="60229570"/>
    <w:rsid w:val="603ED4C9"/>
    <w:rsid w:val="607D5885"/>
    <w:rsid w:val="60BADE10"/>
    <w:rsid w:val="60E34C00"/>
    <w:rsid w:val="60F57FF5"/>
    <w:rsid w:val="613A57A4"/>
    <w:rsid w:val="617DC7B9"/>
    <w:rsid w:val="61832096"/>
    <w:rsid w:val="6199A05A"/>
    <w:rsid w:val="619A9FAF"/>
    <w:rsid w:val="61C5DD44"/>
    <w:rsid w:val="61F3F24E"/>
    <w:rsid w:val="621C3D51"/>
    <w:rsid w:val="62276198"/>
    <w:rsid w:val="623FBBBB"/>
    <w:rsid w:val="62920063"/>
    <w:rsid w:val="63032C7B"/>
    <w:rsid w:val="63408E25"/>
    <w:rsid w:val="635F2BD4"/>
    <w:rsid w:val="6360DE89"/>
    <w:rsid w:val="6367D301"/>
    <w:rsid w:val="638B861E"/>
    <w:rsid w:val="63C450DB"/>
    <w:rsid w:val="640838D0"/>
    <w:rsid w:val="64350C20"/>
    <w:rsid w:val="646DBDE9"/>
    <w:rsid w:val="64706975"/>
    <w:rsid w:val="64715DDD"/>
    <w:rsid w:val="64969A04"/>
    <w:rsid w:val="64B2D530"/>
    <w:rsid w:val="64D68F56"/>
    <w:rsid w:val="65367855"/>
    <w:rsid w:val="657C50CF"/>
    <w:rsid w:val="659062C8"/>
    <w:rsid w:val="659FE47F"/>
    <w:rsid w:val="65BF961A"/>
    <w:rsid w:val="65CE2B7C"/>
    <w:rsid w:val="65D6B570"/>
    <w:rsid w:val="65F82C80"/>
    <w:rsid w:val="66010CD1"/>
    <w:rsid w:val="66158766"/>
    <w:rsid w:val="6630B67A"/>
    <w:rsid w:val="6630E1D4"/>
    <w:rsid w:val="66C79E46"/>
    <w:rsid w:val="670362CB"/>
    <w:rsid w:val="67096E5A"/>
    <w:rsid w:val="6733BF02"/>
    <w:rsid w:val="6765B06D"/>
    <w:rsid w:val="676BA3A3"/>
    <w:rsid w:val="67823444"/>
    <w:rsid w:val="67FFD04B"/>
    <w:rsid w:val="680CE26F"/>
    <w:rsid w:val="681415CE"/>
    <w:rsid w:val="681459DD"/>
    <w:rsid w:val="6820B34E"/>
    <w:rsid w:val="682B89C7"/>
    <w:rsid w:val="684CF997"/>
    <w:rsid w:val="6850E948"/>
    <w:rsid w:val="686033B4"/>
    <w:rsid w:val="68A6E566"/>
    <w:rsid w:val="68AB7510"/>
    <w:rsid w:val="68D75C04"/>
    <w:rsid w:val="68DBB55F"/>
    <w:rsid w:val="68FECCBC"/>
    <w:rsid w:val="694A7A4D"/>
    <w:rsid w:val="697AA30D"/>
    <w:rsid w:val="69A15912"/>
    <w:rsid w:val="69FB176C"/>
    <w:rsid w:val="6A46A433"/>
    <w:rsid w:val="6A7D691A"/>
    <w:rsid w:val="6A897775"/>
    <w:rsid w:val="6A8AECE2"/>
    <w:rsid w:val="6AB63985"/>
    <w:rsid w:val="6AD28EB6"/>
    <w:rsid w:val="6AF57AC8"/>
    <w:rsid w:val="6B143840"/>
    <w:rsid w:val="6B586A40"/>
    <w:rsid w:val="6B600DCB"/>
    <w:rsid w:val="6B61F24A"/>
    <w:rsid w:val="6B71573F"/>
    <w:rsid w:val="6B7847D6"/>
    <w:rsid w:val="6BD80D8C"/>
    <w:rsid w:val="6BFD9F34"/>
    <w:rsid w:val="6C2E7E6B"/>
    <w:rsid w:val="6C35CEE2"/>
    <w:rsid w:val="6CBE20C3"/>
    <w:rsid w:val="6D14B0BA"/>
    <w:rsid w:val="6D488202"/>
    <w:rsid w:val="6D50AC64"/>
    <w:rsid w:val="6D607F64"/>
    <w:rsid w:val="6D72691B"/>
    <w:rsid w:val="6D77BBC5"/>
    <w:rsid w:val="6D98E47A"/>
    <w:rsid w:val="6DDE877A"/>
    <w:rsid w:val="6DE4AC49"/>
    <w:rsid w:val="6DFB04ED"/>
    <w:rsid w:val="6E7580BB"/>
    <w:rsid w:val="6F1A22EE"/>
    <w:rsid w:val="6F49F3BB"/>
    <w:rsid w:val="6F53A124"/>
    <w:rsid w:val="6FAB2B76"/>
    <w:rsid w:val="6FB1BCFA"/>
    <w:rsid w:val="6FE9469F"/>
    <w:rsid w:val="7005AD8A"/>
    <w:rsid w:val="7029242C"/>
    <w:rsid w:val="703B5F86"/>
    <w:rsid w:val="704E27F5"/>
    <w:rsid w:val="70EC84ED"/>
    <w:rsid w:val="7122A50B"/>
    <w:rsid w:val="7184AE8C"/>
    <w:rsid w:val="718B5969"/>
    <w:rsid w:val="71B77325"/>
    <w:rsid w:val="71BA8E31"/>
    <w:rsid w:val="720A6CD9"/>
    <w:rsid w:val="723F711E"/>
    <w:rsid w:val="7241D2E8"/>
    <w:rsid w:val="7253618F"/>
    <w:rsid w:val="72705A05"/>
    <w:rsid w:val="72A3F96D"/>
    <w:rsid w:val="72AEA4CE"/>
    <w:rsid w:val="72DF39B7"/>
    <w:rsid w:val="72F4623C"/>
    <w:rsid w:val="7328769F"/>
    <w:rsid w:val="73528347"/>
    <w:rsid w:val="73B90A76"/>
    <w:rsid w:val="73BAB371"/>
    <w:rsid w:val="73F6F2F5"/>
    <w:rsid w:val="73FA3D08"/>
    <w:rsid w:val="74185D24"/>
    <w:rsid w:val="74454363"/>
    <w:rsid w:val="748A5E19"/>
    <w:rsid w:val="74904D5B"/>
    <w:rsid w:val="74CD3B98"/>
    <w:rsid w:val="7502D447"/>
    <w:rsid w:val="758160F8"/>
    <w:rsid w:val="75C9F3AE"/>
    <w:rsid w:val="75F59B88"/>
    <w:rsid w:val="75F6D14D"/>
    <w:rsid w:val="76078C8A"/>
    <w:rsid w:val="765F3EC1"/>
    <w:rsid w:val="7665C8B3"/>
    <w:rsid w:val="766F99EC"/>
    <w:rsid w:val="76D9A854"/>
    <w:rsid w:val="77471400"/>
    <w:rsid w:val="7749563D"/>
    <w:rsid w:val="77A28FBC"/>
    <w:rsid w:val="77B0A069"/>
    <w:rsid w:val="77B7C303"/>
    <w:rsid w:val="77BF985B"/>
    <w:rsid w:val="782278C9"/>
    <w:rsid w:val="78324DD1"/>
    <w:rsid w:val="786688B7"/>
    <w:rsid w:val="789E4F55"/>
    <w:rsid w:val="78A966EC"/>
    <w:rsid w:val="78E2E6B1"/>
    <w:rsid w:val="79142E89"/>
    <w:rsid w:val="791F7716"/>
    <w:rsid w:val="79214622"/>
    <w:rsid w:val="79350E36"/>
    <w:rsid w:val="79C8DD95"/>
    <w:rsid w:val="7A02B0DB"/>
    <w:rsid w:val="7A07EEEB"/>
    <w:rsid w:val="7A2BF3C5"/>
    <w:rsid w:val="7A903097"/>
    <w:rsid w:val="7AB74DED"/>
    <w:rsid w:val="7ABA35B2"/>
    <w:rsid w:val="7AED095E"/>
    <w:rsid w:val="7AF4BA56"/>
    <w:rsid w:val="7AFECFD0"/>
    <w:rsid w:val="7B2F14EB"/>
    <w:rsid w:val="7B472F5D"/>
    <w:rsid w:val="7B4944DF"/>
    <w:rsid w:val="7B686B02"/>
    <w:rsid w:val="7C485739"/>
    <w:rsid w:val="7C614A55"/>
    <w:rsid w:val="7C82D2A3"/>
    <w:rsid w:val="7C8BE89A"/>
    <w:rsid w:val="7CA32DB6"/>
    <w:rsid w:val="7CADF068"/>
    <w:rsid w:val="7CB5D94B"/>
    <w:rsid w:val="7CC07491"/>
    <w:rsid w:val="7CF63BB2"/>
    <w:rsid w:val="7D01347A"/>
    <w:rsid w:val="7D523732"/>
    <w:rsid w:val="7E264589"/>
    <w:rsid w:val="7EB26188"/>
    <w:rsid w:val="7EC5DEA1"/>
    <w:rsid w:val="7EE2A68B"/>
    <w:rsid w:val="7F39162E"/>
    <w:rsid w:val="7F396904"/>
    <w:rsid w:val="7F4BE7ED"/>
    <w:rsid w:val="7F5B7467"/>
    <w:rsid w:val="7F72B53A"/>
    <w:rsid w:val="7F77408C"/>
    <w:rsid w:val="7FB067FA"/>
    <w:rsid w:val="7FC07A30"/>
    <w:rsid w:val="7FD5DE52"/>
    <w:rsid w:val="7FD62179"/>
    <w:rsid w:val="7FE6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B4403"/>
  <w15:docId w15:val="{C4122365-9C67-4F39-A209-173828DD6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0E43"/>
  </w:style>
  <w:style w:type="paragraph" w:styleId="Nagwek1">
    <w:name w:val="heading 1"/>
    <w:basedOn w:val="Normalny"/>
    <w:next w:val="Normalny"/>
    <w:uiPriority w:val="9"/>
    <w:qFormat/>
    <w:rsid w:val="00725F7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rsid w:val="00725F7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uiPriority w:val="9"/>
    <w:unhideWhenUsed/>
    <w:qFormat/>
    <w:rsid w:val="00C05AB3"/>
    <w:pPr>
      <w:tabs>
        <w:tab w:val="center" w:pos="4536"/>
        <w:tab w:val="right" w:pos="9072"/>
      </w:tabs>
      <w:spacing w:after="0" w:line="240" w:lineRule="auto"/>
      <w:outlineLvl w:val="2"/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725F7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725F78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725F7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rsid w:val="00725F7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725F78"/>
    <w:pPr>
      <w:keepNext/>
      <w:keepLines/>
      <w:spacing w:before="480" w:after="120"/>
    </w:pPr>
    <w:rPr>
      <w:b/>
      <w:sz w:val="72"/>
      <w:szCs w:val="72"/>
    </w:rPr>
  </w:style>
  <w:style w:type="paragraph" w:styleId="NormalnyWeb">
    <w:name w:val="Normal (Web)"/>
    <w:uiPriority w:val="99"/>
    <w:rsid w:val="0091236E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character" w:styleId="Hipercze">
    <w:name w:val="Hyperlink"/>
    <w:basedOn w:val="Domylnaczcionkaakapitu"/>
    <w:unhideWhenUsed/>
    <w:rsid w:val="0011090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10904"/>
    <w:rPr>
      <w:color w:val="605E5C"/>
      <w:shd w:val="clear" w:color="auto" w:fill="E1DFDD"/>
    </w:rPr>
  </w:style>
  <w:style w:type="paragraph" w:styleId="Nagwek">
    <w:name w:val="header"/>
    <w:basedOn w:val="Normalny"/>
    <w:link w:val="NagwekZnak2"/>
    <w:uiPriority w:val="99"/>
    <w:semiHidden/>
    <w:unhideWhenUsed/>
    <w:rsid w:val="00AC7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Wyrnienie">
    <w:name w:val="Wyróżnienie"/>
    <w:qFormat/>
    <w:rsid w:val="00C05AB3"/>
    <w:rPr>
      <w:i/>
      <w:iCs/>
    </w:rPr>
  </w:style>
  <w:style w:type="character" w:customStyle="1" w:styleId="NagwekZnak2">
    <w:name w:val="Nagłówek Znak2"/>
    <w:basedOn w:val="Domylnaczcionkaakapitu"/>
    <w:link w:val="Nagwek"/>
    <w:uiPriority w:val="99"/>
    <w:semiHidden/>
    <w:rsid w:val="00AC76F5"/>
  </w:style>
  <w:style w:type="paragraph" w:styleId="Stopka">
    <w:name w:val="footer"/>
    <w:basedOn w:val="Normalny"/>
    <w:link w:val="StopkaZnak2"/>
    <w:uiPriority w:val="99"/>
    <w:semiHidden/>
    <w:unhideWhenUsed/>
    <w:rsid w:val="00AC7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rak">
    <w:name w:val="Brak"/>
    <w:rsid w:val="007267B1"/>
  </w:style>
  <w:style w:type="paragraph" w:customStyle="1" w:styleId="Domylne">
    <w:name w:val="Domyślne"/>
    <w:rsid w:val="00A41D8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 Neue" w:eastAsia="Arial Unicode MS" w:hAnsi="Helvetica Neue" w:cs="Arial Unicode MS"/>
      <w:color w:val="000000"/>
    </w:rPr>
  </w:style>
  <w:style w:type="character" w:customStyle="1" w:styleId="StopkaZnak2">
    <w:name w:val="Stopka Znak2"/>
    <w:basedOn w:val="Domylnaczcionkaakapitu"/>
    <w:link w:val="Stopka"/>
    <w:uiPriority w:val="99"/>
    <w:semiHidden/>
    <w:rsid w:val="00AC76F5"/>
  </w:style>
  <w:style w:type="paragraph" w:styleId="Poprawka">
    <w:name w:val="Revision"/>
    <w:hidden/>
    <w:uiPriority w:val="99"/>
    <w:semiHidden/>
    <w:rsid w:val="001337D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A55FB"/>
    <w:rPr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34E15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rsid w:val="00725F7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F44B4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D4CE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71DD5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331A6D"/>
    <w:rPr>
      <w:color w:val="954F72" w:themeColor="followedHyperlink"/>
      <w:u w:val="single"/>
    </w:rPr>
  </w:style>
  <w:style w:type="character" w:customStyle="1" w:styleId="normaltextrun">
    <w:name w:val="normaltextrun"/>
    <w:basedOn w:val="Domylnaczcionkaakapitu"/>
    <w:rsid w:val="00C7030B"/>
  </w:style>
  <w:style w:type="character" w:customStyle="1" w:styleId="eop">
    <w:name w:val="eop"/>
    <w:basedOn w:val="Domylnaczcionkaakapitu"/>
    <w:rsid w:val="00C7030B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8C2DAA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1B2B3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omylnaczcionkaakapitu"/>
    <w:rsid w:val="00685E5C"/>
  </w:style>
  <w:style w:type="character" w:styleId="Pogrubienie">
    <w:name w:val="Strong"/>
    <w:basedOn w:val="Domylnaczcionkaakapitu"/>
    <w:uiPriority w:val="22"/>
    <w:qFormat/>
    <w:rsid w:val="00B319E3"/>
    <w:rPr>
      <w:b/>
      <w:bCs/>
    </w:rPr>
  </w:style>
  <w:style w:type="character" w:customStyle="1" w:styleId="Nagwek3Znak">
    <w:name w:val="Nagłówek 3 Znak"/>
    <w:basedOn w:val="Domylnaczcionkaakapitu"/>
    <w:rsid w:val="006C41FC"/>
    <w:rPr>
      <w:rFonts w:ascii="Cambria" w:eastAsia="Cambria" w:hAnsi="Cambria" w:cs="Cambria"/>
      <w:color w:val="000000"/>
      <w:sz w:val="24"/>
      <w:szCs w:val="24"/>
      <w:u w:color="000000"/>
      <w:lang w:eastAsia="pl-PL"/>
    </w:rPr>
  </w:style>
  <w:style w:type="character" w:customStyle="1" w:styleId="NagwekZnak">
    <w:name w:val="Nagłówek Znak"/>
    <w:basedOn w:val="Domylnaczcionkaakapitu"/>
    <w:uiPriority w:val="99"/>
    <w:rsid w:val="006C41FC"/>
  </w:style>
  <w:style w:type="character" w:customStyle="1" w:styleId="StopkaZnak">
    <w:name w:val="Stopka Znak"/>
    <w:basedOn w:val="Domylnaczcionkaakapitu"/>
    <w:uiPriority w:val="99"/>
    <w:rsid w:val="006C41FC"/>
  </w:style>
  <w:style w:type="character" w:customStyle="1" w:styleId="TekstdymkaZnak">
    <w:name w:val="Tekst dymka Znak"/>
    <w:basedOn w:val="Domylnaczcionkaakapitu"/>
    <w:uiPriority w:val="99"/>
    <w:semiHidden/>
    <w:rsid w:val="006C41FC"/>
    <w:rPr>
      <w:rFonts w:ascii="Segoe UI" w:hAnsi="Segoe UI" w:cs="Segoe UI"/>
      <w:sz w:val="18"/>
      <w:szCs w:val="18"/>
    </w:rPr>
  </w:style>
  <w:style w:type="character" w:customStyle="1" w:styleId="TekstkomentarzaZnak">
    <w:name w:val="Tekst komentarza Znak"/>
    <w:basedOn w:val="Domylnaczcionkaakapitu"/>
    <w:uiPriority w:val="99"/>
    <w:rsid w:val="006C41FC"/>
    <w:rPr>
      <w:sz w:val="20"/>
      <w:szCs w:val="20"/>
    </w:rPr>
  </w:style>
  <w:style w:type="character" w:customStyle="1" w:styleId="TematkomentarzaZnak">
    <w:name w:val="Temat komentarza Znak"/>
    <w:basedOn w:val="TekstkomentarzaZnak"/>
    <w:uiPriority w:val="99"/>
    <w:semiHidden/>
    <w:rsid w:val="006C41FC"/>
    <w:rPr>
      <w:b/>
      <w:bCs/>
      <w:sz w:val="20"/>
      <w:szCs w:val="20"/>
    </w:rPr>
  </w:style>
  <w:style w:type="character" w:customStyle="1" w:styleId="TekstprzypisukocowegoZnak">
    <w:name w:val="Tekst przypisu końcowego Znak"/>
    <w:basedOn w:val="Domylnaczcionkaakapitu"/>
    <w:uiPriority w:val="99"/>
    <w:semiHidden/>
    <w:rsid w:val="006C41FC"/>
    <w:rPr>
      <w:sz w:val="20"/>
      <w:szCs w:val="20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7813B4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7813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7813B4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7813B4"/>
    <w:rPr>
      <w:b/>
      <w:bCs/>
      <w:sz w:val="20"/>
      <w:szCs w:val="20"/>
    </w:rPr>
  </w:style>
  <w:style w:type="character" w:customStyle="1" w:styleId="NagwekZnak1">
    <w:name w:val="Nagłówek Znak1"/>
    <w:basedOn w:val="Domylnaczcionkaakapitu"/>
    <w:uiPriority w:val="99"/>
    <w:semiHidden/>
    <w:rsid w:val="006C0CC7"/>
  </w:style>
  <w:style w:type="character" w:customStyle="1" w:styleId="StopkaZnak1">
    <w:name w:val="Stopka Znak1"/>
    <w:basedOn w:val="Domylnaczcionkaakapitu"/>
    <w:uiPriority w:val="99"/>
    <w:semiHidden/>
    <w:rsid w:val="006C0CC7"/>
  </w:style>
  <w:style w:type="paragraph" w:styleId="Tekstdymka">
    <w:name w:val="Balloon Text"/>
    <w:basedOn w:val="Normalny"/>
    <w:link w:val="TekstdymkaZnak1"/>
    <w:uiPriority w:val="99"/>
    <w:semiHidden/>
    <w:unhideWhenUsed/>
    <w:rsid w:val="00226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226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uzeumwoli.muzeumwarszawy.pl/wystawa/bez-trzymanki-jak-rower-zmienia-warszaw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muzeumwarszawy.pl/dla-mediow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7dc1b70-d00c-4e77-a343-67c79cf2301f" xsi:nil="true"/>
    <lcf76f155ced4ddcb4097134ff3c332f xmlns="254f1263-ef1c-4423-920e-1899d2dff53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604DF1B2B2ED4EBDD5B9531E6749A5" ma:contentTypeVersion="13" ma:contentTypeDescription="Utwórz nowy dokument." ma:contentTypeScope="" ma:versionID="fe4dd06f9ab6d4b55424ed270eeb585b">
  <xsd:schema xmlns:xsd="http://www.w3.org/2001/XMLSchema" xmlns:xs="http://www.w3.org/2001/XMLSchema" xmlns:p="http://schemas.microsoft.com/office/2006/metadata/properties" xmlns:ns2="254f1263-ef1c-4423-920e-1899d2dff53d" xmlns:ns3="c7dc1b70-d00c-4e77-a343-67c79cf2301f" targetNamespace="http://schemas.microsoft.com/office/2006/metadata/properties" ma:root="true" ma:fieldsID="56958d2e092d15ea870eb0bf1b1b0240" ns2:_="" ns3:_="">
    <xsd:import namespace="254f1263-ef1c-4423-920e-1899d2dff53d"/>
    <xsd:import namespace="c7dc1b70-d00c-4e77-a343-67c79cf2301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f1263-ef1c-4423-920e-1899d2dff53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9c09704e-2c7f-4be6-95f8-7182244361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1b70-d00c-4e77-a343-67c79cf2301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50e0f4f-47fb-4637-bcf0-f2360d1817bc}" ma:internalName="TaxCatchAll" ma:showField="CatchAllData" ma:web="c7dc1b70-d00c-4e77-a343-67c79cf23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0E6NbUmhLKdE2xjtWsdnW6Yoww==">CgMxLjAyCGguZ2pkZ3hzMgloLjMwajB6bGwyCWguMWZvYjl0ZTIJaC4zem55c2g3MgloLjJldDkycDA4AHIhMWFWYmZLYkFQT1ZSbUY1NEllZEdCV1FNRzFjeEJsMU9F</go:docsCustomData>
</go:gDocsCustomXmlDataStorage>
</file>

<file path=customXml/itemProps1.xml><?xml version="1.0" encoding="utf-8"?>
<ds:datastoreItem xmlns:ds="http://schemas.openxmlformats.org/officeDocument/2006/customXml" ds:itemID="{94B5A283-CDF1-4177-AECF-76BB403F6017}">
  <ds:schemaRefs>
    <ds:schemaRef ds:uri="http://schemas.microsoft.com/office/2006/metadata/properties"/>
    <ds:schemaRef ds:uri="http://schemas.microsoft.com/office/infopath/2007/PartnerControls"/>
    <ds:schemaRef ds:uri="c7dc1b70-d00c-4e77-a343-67c79cf2301f"/>
    <ds:schemaRef ds:uri="254f1263-ef1c-4423-920e-1899d2dff53d"/>
  </ds:schemaRefs>
</ds:datastoreItem>
</file>

<file path=customXml/itemProps2.xml><?xml version="1.0" encoding="utf-8"?>
<ds:datastoreItem xmlns:ds="http://schemas.openxmlformats.org/officeDocument/2006/customXml" ds:itemID="{CD3AEC95-D612-47E1-A07B-769E385C3E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4f1263-ef1c-4423-920e-1899d2dff53d"/>
    <ds:schemaRef ds:uri="c7dc1b70-d00c-4e77-a343-67c79cf230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0E7301-72E7-4CD7-A132-0EA42DB0AD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828d96b4-68d9-489f-8e37-0169fc3a164f}" enabled="0" method="" siteId="{828d96b4-68d9-489f-8e37-0169fc3a164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1481</Words>
  <Characters>8888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10349</CharactersWithSpaces>
  <SharedDoc>false</SharedDoc>
  <HLinks>
    <vt:vector size="12" baseType="variant">
      <vt:variant>
        <vt:i4>7798847</vt:i4>
      </vt:variant>
      <vt:variant>
        <vt:i4>3</vt:i4>
      </vt:variant>
      <vt:variant>
        <vt:i4>0</vt:i4>
      </vt:variant>
      <vt:variant>
        <vt:i4>5</vt:i4>
      </vt:variant>
      <vt:variant>
        <vt:lpwstr>https://muzeumwoli.muzeumwarszawy.pl/wystawa/bez-trzymanki-jak-rower-zmienia-warszawe/</vt:lpwstr>
      </vt:variant>
      <vt:variant>
        <vt:lpwstr/>
      </vt:variant>
      <vt:variant>
        <vt:i4>196619</vt:i4>
      </vt:variant>
      <vt:variant>
        <vt:i4>0</vt:i4>
      </vt:variant>
      <vt:variant>
        <vt:i4>0</vt:i4>
      </vt:variant>
      <vt:variant>
        <vt:i4>5</vt:i4>
      </vt:variant>
      <vt:variant>
        <vt:lpwstr>https://muzeumwarszawy.pl/dla-mediow/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Migacz</dc:creator>
  <cp:keywords/>
  <cp:lastModifiedBy>Nela Sobieszczańska</cp:lastModifiedBy>
  <cp:revision>6</cp:revision>
  <cp:lastPrinted>2025-05-06T16:08:00Z</cp:lastPrinted>
  <dcterms:created xsi:type="dcterms:W3CDTF">2026-04-17T10:15:00Z</dcterms:created>
  <dcterms:modified xsi:type="dcterms:W3CDTF">2026-04-22T13:17:00Z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0x01010034604DF1B2B2ED4EBDD5B9531E6749A5</vt:lpwstr>
  </property>
  <property fmtid="{D5CDD505-2E9C-101B-9397-08002B2CF9AE}" pid="3" name="MediaServiceImageTags">
    <vt:lpwstr/>
  </property>
</Properties>
</file>